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>
        <w:rPr>
          <w:rFonts w:ascii="Times New Roman" w:eastAsia="MS Mincho" w:hAnsi="Times New Roman"/>
          <w:b/>
          <w:bCs/>
          <w:lang w:eastAsia="ru-RU"/>
        </w:rPr>
        <w:t xml:space="preserve">  </w:t>
      </w:r>
      <w:r w:rsidRPr="00EE4E44">
        <w:rPr>
          <w:rFonts w:ascii="Times New Roman" w:eastAsia="MS Mincho" w:hAnsi="Times New Roman"/>
          <w:b/>
          <w:bCs/>
          <w:lang w:eastAsia="ru-RU"/>
        </w:rPr>
        <w:t xml:space="preserve">Сведения о реализации плана мероприятий «Дорожная карта» </w:t>
      </w:r>
    </w:p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 w:rsidRPr="00EE4E44">
        <w:rPr>
          <w:rFonts w:ascii="Times New Roman" w:eastAsia="MS Mincho" w:hAnsi="Times New Roman"/>
          <w:b/>
          <w:bCs/>
          <w:lang w:eastAsia="ru-RU"/>
        </w:rPr>
        <w:t>по содействию развитию конкуренции в Ханкайском муниципальном округе</w:t>
      </w:r>
    </w:p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>
        <w:rPr>
          <w:rFonts w:ascii="Times New Roman" w:eastAsia="MS Mincho" w:hAnsi="Times New Roman"/>
          <w:b/>
          <w:bCs/>
          <w:lang w:eastAsia="ru-RU"/>
        </w:rPr>
        <w:t>за</w:t>
      </w:r>
      <w:r w:rsidR="00C81022">
        <w:rPr>
          <w:rFonts w:ascii="Times New Roman" w:eastAsia="MS Mincho" w:hAnsi="Times New Roman"/>
          <w:b/>
          <w:bCs/>
          <w:lang w:eastAsia="ru-RU"/>
        </w:rPr>
        <w:t xml:space="preserve"> </w:t>
      </w:r>
      <w:r w:rsidR="00C81022">
        <w:rPr>
          <w:rFonts w:ascii="Times New Roman" w:eastAsia="MS Mincho" w:hAnsi="Times New Roman"/>
          <w:b/>
          <w:bCs/>
          <w:lang w:val="en-US" w:eastAsia="ru-RU"/>
        </w:rPr>
        <w:t xml:space="preserve">I </w:t>
      </w:r>
      <w:r w:rsidR="00C81022">
        <w:rPr>
          <w:rFonts w:ascii="Times New Roman" w:eastAsia="MS Mincho" w:hAnsi="Times New Roman"/>
          <w:b/>
          <w:bCs/>
          <w:lang w:eastAsia="ru-RU"/>
        </w:rPr>
        <w:t>квартал  2023</w:t>
      </w:r>
      <w:r>
        <w:rPr>
          <w:rFonts w:ascii="Times New Roman" w:eastAsia="MS Mincho" w:hAnsi="Times New Roman"/>
          <w:b/>
          <w:bCs/>
          <w:lang w:eastAsia="ru-RU"/>
        </w:rPr>
        <w:t xml:space="preserve"> год</w:t>
      </w:r>
      <w:r w:rsidR="00C81022">
        <w:rPr>
          <w:rFonts w:ascii="Times New Roman" w:eastAsia="MS Mincho" w:hAnsi="Times New Roman"/>
          <w:b/>
          <w:bCs/>
          <w:lang w:eastAsia="ru-RU"/>
        </w:rPr>
        <w:t>а</w:t>
      </w:r>
    </w:p>
    <w:p w:rsidR="00B86366" w:rsidRPr="00EE4E44" w:rsidRDefault="00B86366" w:rsidP="00B86366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</w:p>
    <w:tbl>
      <w:tblPr>
        <w:tblW w:w="1573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835"/>
        <w:gridCol w:w="1984"/>
        <w:gridCol w:w="1276"/>
        <w:gridCol w:w="1276"/>
        <w:gridCol w:w="1276"/>
        <w:gridCol w:w="1559"/>
        <w:gridCol w:w="4962"/>
      </w:tblGrid>
      <w:tr w:rsidR="00B86366" w:rsidRPr="00EE4E44" w:rsidTr="009C1A3E">
        <w:trPr>
          <w:trHeight w:val="527"/>
          <w:tblHeader/>
        </w:trPr>
        <w:tc>
          <w:tcPr>
            <w:tcW w:w="567" w:type="dxa"/>
            <w:vMerge w:val="restart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№ п/п</w:t>
            </w:r>
          </w:p>
        </w:tc>
        <w:tc>
          <w:tcPr>
            <w:tcW w:w="2835" w:type="dxa"/>
            <w:vMerge w:val="restart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Наименование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показателя</w:t>
            </w:r>
            <w:r w:rsidRPr="00EE4E44">
              <w:rPr>
                <w:rFonts w:ascii="Times New Roman" w:eastAsia="DejaVu Sans" w:hAnsi="Times New Roman"/>
                <w:kern w:val="1"/>
                <w:lang w:val="en-US" w:eastAsia="ar-SA"/>
              </w:rPr>
              <w:t>/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Срок исполнения мероприятия</w:t>
            </w:r>
          </w:p>
        </w:tc>
        <w:tc>
          <w:tcPr>
            <w:tcW w:w="3828" w:type="dxa"/>
            <w:gridSpan w:val="3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Целевые значения показателя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Ответственные исполнители 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Исполнение</w:t>
            </w:r>
          </w:p>
        </w:tc>
      </w:tr>
      <w:tr w:rsidR="00B86366" w:rsidRPr="00EE4E44" w:rsidTr="009C1A3E">
        <w:trPr>
          <w:trHeight w:val="214"/>
          <w:tblHeader/>
        </w:trPr>
        <w:tc>
          <w:tcPr>
            <w:tcW w:w="567" w:type="dxa"/>
            <w:vMerge/>
            <w:vAlign w:val="center"/>
          </w:tcPr>
          <w:p w:rsidR="00B86366" w:rsidRPr="00EE4E44" w:rsidRDefault="00B86366" w:rsidP="009C1A3E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B86366" w:rsidRPr="00EE4E44" w:rsidRDefault="00B86366" w:rsidP="009C1A3E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B86366" w:rsidRPr="00EE4E44" w:rsidRDefault="00B86366" w:rsidP="009C1A3E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B86366" w:rsidRPr="00EE4E44" w:rsidRDefault="00140212" w:rsidP="009C1A3E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</w:tc>
        <w:tc>
          <w:tcPr>
            <w:tcW w:w="1276" w:type="dxa"/>
          </w:tcPr>
          <w:p w:rsidR="00B86366" w:rsidRPr="00EE4E44" w:rsidRDefault="00140212" w:rsidP="009C1A3E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2023</w:t>
            </w:r>
          </w:p>
          <w:p w:rsidR="00B86366" w:rsidRPr="00EE4E44" w:rsidRDefault="00B86366" w:rsidP="009C1A3E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План</w:t>
            </w:r>
          </w:p>
        </w:tc>
        <w:tc>
          <w:tcPr>
            <w:tcW w:w="1276" w:type="dxa"/>
          </w:tcPr>
          <w:p w:rsidR="00B86366" w:rsidRPr="00EE4E44" w:rsidRDefault="00140212" w:rsidP="009C1A3E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01.0</w:t>
            </w:r>
            <w:r w:rsidR="00EE6E55">
              <w:rPr>
                <w:rFonts w:ascii="Times New Roman" w:eastAsia="DejaVu Sans" w:hAnsi="Times New Roman"/>
                <w:kern w:val="1"/>
                <w:lang w:eastAsia="ar-SA"/>
              </w:rPr>
              <w:t>4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.2023</w:t>
            </w:r>
          </w:p>
          <w:p w:rsidR="00B86366" w:rsidRPr="00EE4E44" w:rsidRDefault="00B86366" w:rsidP="009C1A3E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Факт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1. Рынок выполнения работ по благоустройству городской среды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bookmarkStart w:id="0" w:name="_GoBack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Количество участников рынка на территории Ханкайского муниципального округа не ограничено, так как для осуществления деятельности по благоустройству территорий действующим законодательством не установлены специальн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ые разрешительные требования, в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связи с чем указанная деятельность может осуществляться любыми физическими и юридическими лицами. Значение ключевого показателя развития конкуренции в сфере благоустройства городской среды достигнуто и со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ставляет</w:t>
            </w:r>
            <w:r w:rsidR="00D6328C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%</w:t>
            </w:r>
            <w:bookmarkEnd w:id="0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Обеспечение сохранения доли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2022-2025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C3126F" w:rsidRDefault="00C3126F" w:rsidP="009C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C3126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На территории Ханкайского муниципального округа отсутствуют </w:t>
            </w:r>
            <w:proofErr w:type="spellStart"/>
            <w:r w:rsidRPr="00C3126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ГУПы</w:t>
            </w:r>
            <w:proofErr w:type="spellEnd"/>
            <w:r w:rsidRPr="00C3126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, </w:t>
            </w:r>
            <w:proofErr w:type="spellStart"/>
            <w:r w:rsidRPr="00C3126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МУПы</w:t>
            </w:r>
            <w:proofErr w:type="spellEnd"/>
            <w:r w:rsidRPr="00C3126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, МКУ, ГКУ, ГБУ и другие предприятия с государственным участием, осуществляющие деятельность в сфере выполнения работ по благоустройству городской среды.</w:t>
            </w:r>
          </w:p>
          <w:p w:rsidR="00B86366" w:rsidRPr="00EE4E44" w:rsidRDefault="00C81022" w:rsidP="009C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Работы по благоустройству городской среды осуществляются в результате проведения конкурсных процедур и в рамках муниципального задания.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 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2022-2025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007E95" w:rsidRPr="00007E95" w:rsidRDefault="00007E95" w:rsidP="0000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007E95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Расширение возможностей для участия в торгах </w:t>
            </w:r>
            <w:r w:rsidRPr="00C3126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хозяйствующим субъектам.</w:t>
            </w:r>
          </w:p>
          <w:p w:rsidR="00007E95" w:rsidRDefault="00007E95" w:rsidP="0000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007E95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Аукционы проводятся с учетом предельного объема работ в натуральном и (или) денежном выражении, который может быть включен в один лот, по каждому виду работ в сфере благоустройства, в целях недопущения искусственного укрупнения лота и усиления конкуренции при осуществлении закупок</w:t>
            </w:r>
          </w:p>
          <w:p w:rsidR="00007E95" w:rsidRPr="00EE4E44" w:rsidRDefault="00007E95" w:rsidP="009C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1.1.2.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Информирование в средствах массовой информации о реализации мероприятий в рамках национального проекта «Жилье и городская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среда» приоритетного проекта «Формирование современной городской среды».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2022-2025</w:t>
            </w:r>
          </w:p>
        </w:tc>
        <w:tc>
          <w:tcPr>
            <w:tcW w:w="1276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Камень-Рыболовский территориальный отдел Ханкайского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4962" w:type="dxa"/>
          </w:tcPr>
          <w:p w:rsidR="00832BDC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 xml:space="preserve">В официальном аккаунте Администрации Ханкайского муниципального округа, российском мессенджере - Telegram опубликована информация о реализации мероприятий в рамках национального проекта «Жилье и городская среда» приоритетного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проекта «Формирование современной городской среды»</w:t>
            </w:r>
          </w:p>
          <w:p w:rsidR="00B86366" w:rsidRDefault="00832BDC" w:rsidP="009C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</w:t>
            </w:r>
            <w:hyperlink r:id="rId5" w:history="1">
              <w:r w:rsidRPr="009F7579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https://hankayski.ru/komfortnaya-sreda/otchetyi/</w:t>
              </w:r>
            </w:hyperlink>
          </w:p>
          <w:p w:rsidR="00832BDC" w:rsidRPr="00EE4E44" w:rsidRDefault="00832BDC" w:rsidP="009C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lastRenderedPageBreak/>
              <w:t xml:space="preserve">2. </w:t>
            </w:r>
            <w:r w:rsidRPr="00EE4E44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территории округа учреждения и другие предприятия с государственным участием, осуществляющие хозяйственную деятельность в сфере работ по</w:t>
            </w:r>
            <w:r w:rsidRPr="00EE4E44">
              <w:rPr>
                <w:rFonts w:ascii="Times New Roman" w:hAnsi="Times New Roman"/>
                <w:kern w:val="1"/>
                <w:lang w:eastAsia="ar-SA"/>
              </w:rPr>
              <w:t xml:space="preserve"> содержанию и текущему ремонту общего имущества собственников помещений в многоквартирном доме отсутствуют.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Доля частных хозяйствующих субъектов, осуществляющих свою деятельность на рынке услуг в да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нной сфере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составляет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C3126F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2.1.</w:t>
            </w:r>
          </w:p>
        </w:tc>
        <w:tc>
          <w:tcPr>
            <w:tcW w:w="2835" w:type="dxa"/>
          </w:tcPr>
          <w:p w:rsidR="00B86366" w:rsidRPr="00C3126F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Обеспечение сохранения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B86366" w:rsidRPr="00C3126F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 w:val="restart"/>
          </w:tcPr>
          <w:p w:rsidR="00B86366" w:rsidRPr="00C3126F" w:rsidRDefault="00B86366" w:rsidP="00D6328C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C3126F" w:rsidRDefault="00D6328C" w:rsidP="00D6328C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C3126F" w:rsidRDefault="00D6328C" w:rsidP="00D6328C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</w:tcPr>
          <w:p w:rsidR="00B86366" w:rsidRPr="00C3126F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2647FC" w:rsidRPr="00C3126F" w:rsidRDefault="002647FC" w:rsidP="002647FC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 xml:space="preserve">Информация размещена </w:t>
            </w:r>
          </w:p>
          <w:p w:rsidR="002647FC" w:rsidRDefault="00102C17" w:rsidP="00C3126F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hyperlink r:id="rId6" w:history="1">
              <w:r w:rsidR="00995004" w:rsidRPr="00134039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https://hankayski.ru/communal/gkh/gkhenterprises/</w:t>
              </w:r>
            </w:hyperlink>
          </w:p>
          <w:p w:rsidR="00995004" w:rsidRDefault="00995004" w:rsidP="00C3126F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  <w:p w:rsidR="00C3126F" w:rsidRPr="005B76CA" w:rsidRDefault="00C3126F" w:rsidP="00C3126F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highlight w:val="yellow"/>
                <w:lang w:eastAsia="ar-SA"/>
              </w:rPr>
            </w:pPr>
          </w:p>
        </w:tc>
      </w:tr>
      <w:tr w:rsidR="00B86366" w:rsidRPr="00EE4E44" w:rsidTr="009C1A3E">
        <w:tc>
          <w:tcPr>
            <w:tcW w:w="567" w:type="dxa"/>
          </w:tcPr>
          <w:p w:rsidR="00B86366" w:rsidRPr="00674952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74952">
              <w:rPr>
                <w:rFonts w:ascii="Times New Roman" w:eastAsia="DejaVu Sans" w:hAnsi="Times New Roman"/>
                <w:kern w:val="1"/>
                <w:lang w:eastAsia="ar-SA"/>
              </w:rPr>
              <w:t>2.1.1.</w:t>
            </w:r>
          </w:p>
        </w:tc>
        <w:tc>
          <w:tcPr>
            <w:tcW w:w="2835" w:type="dxa"/>
          </w:tcPr>
          <w:p w:rsidR="00B86366" w:rsidRPr="00674952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74952">
              <w:rPr>
                <w:rFonts w:ascii="Times New Roman" w:eastAsia="DejaVu Sans" w:hAnsi="Times New Roman"/>
                <w:kern w:val="1"/>
                <w:lang w:eastAsia="ar-SA"/>
              </w:rPr>
              <w:t>Размещение на официальном сайте Администрации Ханкайского муниципального округа перечень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B86366" w:rsidRPr="00674952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74952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/>
          </w:tcPr>
          <w:p w:rsidR="00B86366" w:rsidRPr="00674952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674952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674952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B86366" w:rsidRPr="00674952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74952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2647FC" w:rsidRPr="00674952" w:rsidRDefault="002647FC" w:rsidP="002647FC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74952">
              <w:rPr>
                <w:rFonts w:ascii="Times New Roman" w:eastAsia="DejaVu Sans" w:hAnsi="Times New Roman"/>
                <w:kern w:val="1"/>
                <w:lang w:eastAsia="ar-SA"/>
              </w:rPr>
              <w:t xml:space="preserve">Информация размещена на официальном сайте органов местного самоуправления Ханкайского муниципального округа  </w:t>
            </w:r>
          </w:p>
          <w:p w:rsidR="002647FC" w:rsidRPr="00674952" w:rsidRDefault="00102C17" w:rsidP="002647FC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hyperlink r:id="rId7" w:history="1">
              <w:r w:rsidR="00674952" w:rsidRPr="00674952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https://hankayski.ru/communal/</w:t>
              </w:r>
            </w:hyperlink>
          </w:p>
          <w:p w:rsidR="00674952" w:rsidRPr="00674952" w:rsidRDefault="00674952" w:rsidP="002647FC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  <w:p w:rsidR="00B86366" w:rsidRPr="00674952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2.1.2.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информационной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открытости отрасли жилищно-коммунального хозяйства Ханкайского муниципального округа путем размещения в государственной системе жилищно-коммунального хозяйства в соответствии с Федеральным законом от 21.07.2014 № 209-ФЗ.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2022-2025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Default="00B86366" w:rsidP="009C1A3E">
            <w:pPr>
              <w:widowControl w:val="0"/>
              <w:spacing w:after="0" w:line="240" w:lineRule="auto"/>
              <w:jc w:val="both"/>
              <w:rPr>
                <w:rStyle w:val="a3"/>
                <w:rFonts w:ascii="Times New Roman" w:eastAsia="DejaVu Sans" w:hAnsi="Times New Roman"/>
                <w:kern w:val="1"/>
                <w:lang w:eastAsia="ar-SA"/>
              </w:rPr>
            </w:pPr>
            <w:r w:rsidRPr="002647FC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Информация размещена </w:t>
            </w:r>
            <w:hyperlink r:id="rId8" w:anchor="!/tr-mo-pub/registry/organizations" w:history="1">
              <w:r w:rsidRPr="002647FC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 xml:space="preserve">Реестр управляющих организаций и решений об определении </w:t>
              </w:r>
              <w:r w:rsidRPr="002647FC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lastRenderedPageBreak/>
                <w:t>управляющих организаций (gosuslugi.ru)</w:t>
              </w:r>
            </w:hyperlink>
          </w:p>
          <w:p w:rsidR="002647FC" w:rsidRDefault="002647FC" w:rsidP="009C1A3E">
            <w:pPr>
              <w:widowControl w:val="0"/>
              <w:spacing w:after="0" w:line="240" w:lineRule="auto"/>
              <w:jc w:val="both"/>
              <w:rPr>
                <w:rStyle w:val="a3"/>
                <w:rFonts w:ascii="Times New Roman" w:eastAsia="DejaVu Sans" w:hAnsi="Times New Roman"/>
                <w:kern w:val="1"/>
                <w:lang w:eastAsia="ar-SA"/>
              </w:rPr>
            </w:pPr>
          </w:p>
          <w:p w:rsidR="002647FC" w:rsidRDefault="002647FC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  <w:p w:rsidR="002647FC" w:rsidRPr="00EE4E44" w:rsidRDefault="002647FC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lastRenderedPageBreak/>
              <w:t xml:space="preserve">3. </w:t>
            </w:r>
            <w:r w:rsidRPr="008D289D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Сфера наружной рекламы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территории Ханкайского муниципального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 xml:space="preserve"> наружной рекламы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 xml:space="preserve"> составляет 100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3.1.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Обеспечение сохранения доли организаций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частной формы собственности в сфере наружной рекламы </w:t>
            </w:r>
          </w:p>
        </w:tc>
        <w:tc>
          <w:tcPr>
            <w:tcW w:w="1984" w:type="dxa"/>
            <w:vAlign w:val="center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градостроительства и земельных отношений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C3126F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На территории Ханкайского муниципального</w:t>
            </w:r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 xml:space="preserve"> округа отсутствуют </w:t>
            </w:r>
            <w:proofErr w:type="spellStart"/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ГУПы</w:t>
            </w:r>
            <w:proofErr w:type="spellEnd"/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 xml:space="preserve">, </w:t>
            </w:r>
            <w:proofErr w:type="spellStart"/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МУПы</w:t>
            </w:r>
            <w:proofErr w:type="spellEnd"/>
            <w:r w:rsidRPr="00C3126F">
              <w:rPr>
                <w:rFonts w:ascii="Times New Roman" w:eastAsia="DejaVu Sans" w:hAnsi="Times New Roman"/>
                <w:kern w:val="1"/>
                <w:lang w:eastAsia="ar-SA"/>
              </w:rPr>
              <w:t>, МКУ, ГКУ, ГБУ и другие предприятия с государственным участием, осуществляющие деятельность в сфере наружной рекламы, распространение которой регулируется нормами статьи 19 Федерального закона от 13.03.2006 № 38-ФЗ «О рекламе».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3.1.1.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4" w:type="dxa"/>
            <w:vAlign w:val="center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Отдел градостроительства и земельных отношений Администрации Ханкайского муниципально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го округа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Постановление Администрации Ханкайского муниципального округа от 30.06.2021 года № 844-па</w:t>
            </w:r>
            <w:r w:rsidRPr="00EE4E44">
              <w:rPr>
                <w:rFonts w:ascii="Times New Roman" w:hAnsi="Times New Roman"/>
              </w:rPr>
              <w:t xml:space="preserve"> «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 утверждении административного регламента предоставления Администрацией Ханкайского муниципального округа муниципальной услуги «Выдача разрешений на установку и эксплуатацию рекламных конструкций на территории 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Ханкайского муниципального округа и 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аннулирование таких разрешений» размещено на официальном сайте органов местного самоуправления Ханкайского муниципального округа.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За первое полугодие 2022 года -внесены изменения в НПА, в соответствии с действующим законодательством РФ (Постановление Администрации Ханкайского муниципального округа от 22.06.2022 года № 1012-па), изменения размещены на официальном сайте по ссылке: </w:t>
            </w:r>
            <w:hyperlink r:id="rId9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http://hankayski.ru/inova_block_documentset/document/378814/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3.1.2.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Актуализация и согласование схем размещения рекламных конструкций на территории Ханкайского муниципального округа</w:t>
            </w:r>
          </w:p>
        </w:tc>
        <w:tc>
          <w:tcPr>
            <w:tcW w:w="1984" w:type="dxa"/>
            <w:vAlign w:val="center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градостроительства и земельных отношений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Актуальная схема размещения рекламных конструкций на территории Ханкайского муниципального округа размещена на официальном сайте органов местного самоуправления Ханкайского муниципального округа по ссылке: </w:t>
            </w:r>
            <w:hyperlink r:id="rId10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http://hankayski.ru/dokumentyi-gradostroitelnogo-zonirovaniya/shema-reklamnyih-konstruktsij/</w:t>
              </w:r>
            </w:hyperlink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4. Рынок розничной торговли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C81022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По состоянию на 01.04</w:t>
            </w:r>
            <w:r w:rsidR="00AE088E">
              <w:rPr>
                <w:rFonts w:ascii="Times New Roman" w:eastAsia="DejaVu Sans" w:hAnsi="Times New Roman"/>
                <w:kern w:val="1"/>
                <w:lang w:eastAsia="ar-SA"/>
              </w:rPr>
              <w:t>.2023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г. структуру торговой сети Ханкайского </w:t>
            </w:r>
            <w:r w:rsidR="00AE088E">
              <w:rPr>
                <w:rFonts w:ascii="Times New Roman" w:eastAsia="DejaVu Sans" w:hAnsi="Times New Roman"/>
                <w:kern w:val="1"/>
                <w:lang w:eastAsia="ar-SA"/>
              </w:rPr>
              <w:t>округа представляет 112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предприя</w:t>
            </w:r>
            <w:r w:rsidR="00AE088E">
              <w:rPr>
                <w:rFonts w:ascii="Times New Roman" w:eastAsia="DejaVu Sans" w:hAnsi="Times New Roman"/>
                <w:kern w:val="1"/>
                <w:lang w:eastAsia="ar-SA"/>
              </w:rPr>
              <w:t>тий розничной торговой сети и 30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объектов мелкорозничной торговой сети. 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Для наполнения рынка, создания условий здоровой конкуренции и как, следствие снижения цен, а также для продвижения товаров местных товаропроизводителей</w:t>
            </w:r>
            <w:r w:rsidR="00C81022">
              <w:rPr>
                <w:rFonts w:ascii="Times New Roman" w:eastAsia="DejaVu Sans" w:hAnsi="Times New Roman"/>
                <w:kern w:val="1"/>
                <w:lang w:eastAsia="ar-SA"/>
              </w:rPr>
              <w:t xml:space="preserve"> в 2023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году осуществлялась розничная торговля на 9 ярмарочных площадках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из них 1 ярмарочную площадку организовал индивидуальный предприниматель.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В Ханкайском муниципальном округе представлен практически весь ассортимент продовольственных и промышленных товаров. К положительной тенденции стоит отнести рост цивилизованности розничной торговли.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Деятельность организаций торговли осуществляется в условиях постоянной конкуренции.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4.1.</w:t>
            </w:r>
          </w:p>
        </w:tc>
        <w:tc>
          <w:tcPr>
            <w:tcW w:w="2835" w:type="dxa"/>
          </w:tcPr>
          <w:p w:rsidR="00B86366" w:rsidRPr="00EE4E44" w:rsidRDefault="007B7D91" w:rsidP="007B7D91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Увеличение </w:t>
            </w:r>
            <w:r w:rsidRPr="007B7D91">
              <w:rPr>
                <w:rFonts w:ascii="Times New Roman" w:eastAsia="DejaVu Sans" w:hAnsi="Times New Roman"/>
                <w:kern w:val="1"/>
                <w:lang w:eastAsia="ar-SA"/>
              </w:rPr>
              <w:t xml:space="preserve">количества нестационарных и мобильных торговых </w:t>
            </w:r>
            <w:r w:rsidRPr="007B7D91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объектов, и торговых мест под них не менее чем на 10% к 2025 году по отношению к 2020 году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2022-2024</w:t>
            </w:r>
          </w:p>
        </w:tc>
        <w:tc>
          <w:tcPr>
            <w:tcW w:w="1276" w:type="dxa"/>
            <w:vMerge w:val="restart"/>
          </w:tcPr>
          <w:p w:rsidR="00B86366" w:rsidRPr="00EE4E44" w:rsidRDefault="00D760D2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</w:tcPr>
          <w:p w:rsidR="00B86366" w:rsidRPr="00EE4E44" w:rsidRDefault="00D760D2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29</w:t>
            </w:r>
          </w:p>
        </w:tc>
        <w:tc>
          <w:tcPr>
            <w:tcW w:w="1276" w:type="dxa"/>
            <w:vMerge w:val="restart"/>
          </w:tcPr>
          <w:p w:rsidR="00B86366" w:rsidRPr="00EE4E44" w:rsidRDefault="007B7D91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30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Отдел экономики Администраци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4.1.1.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Внесение изменений в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округа от 21.07.2021 № 951-па «Об утверждении схемы размещения нестационарных торговых объектов на территории Ханкайского муниципального округа»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2024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AE088E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В</w:t>
            </w:r>
            <w:r w:rsidR="00B86366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округа от 21.07.2021 № 951-па «Об утверждении схемы размещения нестационарных торговых объектов на территории Ханкайского мун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иципальног</w:t>
            </w:r>
            <w:r w:rsidR="005B4786">
              <w:rPr>
                <w:rFonts w:ascii="Times New Roman" w:eastAsia="DejaVu Sans" w:hAnsi="Times New Roman"/>
                <w:kern w:val="1"/>
                <w:lang w:eastAsia="ar-SA"/>
              </w:rPr>
              <w:t>о округа» внесли изменения от 27.02.2023 № 220-па; изменения от 28.02.2023 № 223-па.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4.1.2.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2022-2024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Новые места возможного размещения нестационарных торговых объектов не включались в схему размещения нестационарных торговых объектов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8D289D">
              <w:rPr>
                <w:rFonts w:ascii="Times New Roman" w:eastAsia="DejaVu Sans" w:hAnsi="Times New Roman"/>
                <w:b/>
                <w:kern w:val="1"/>
                <w:lang w:eastAsia="ar-SA"/>
              </w:rPr>
              <w:t>5. Рынок ритуальных услуг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Организаций государственных форм собственности или с государственным участием, занимающихся ритуальными услугами, на территории Ханкайского муниципального округа не имеется. Доля частных хозяйствующих субъектов, осуществляющих деятельность на рынке ритуальных услуг, составляет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="00D6328C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%. 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Рынок ритуальных услуг имеет перспективы развития, связанные с тенденцией к сохранению превышения числа умерших над числом родившихся. 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5.1.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Обеспечение сохранения доли организаций частной формы собственности в сфере ритуальных услуг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2023-2025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0E07D3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На 01.04</w:t>
            </w:r>
            <w:r w:rsidRPr="000E07D3">
              <w:rPr>
                <w:rFonts w:ascii="Times New Roman" w:eastAsia="DejaVu Sans" w:hAnsi="Times New Roman"/>
                <w:kern w:val="1"/>
                <w:lang w:eastAsia="ar-SA"/>
              </w:rPr>
              <w:t>.2023 год в Ханкайском муниципальном округе на рынке ритуальных услуг осуществляют деятельность 2 организации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: ПК «Память», ООО «Ритуал».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31.12.2023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0E07D3" w:rsidRDefault="000E07D3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Срок исполнения не наступил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5.1.2.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31.12.2024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Срок испол</w:t>
            </w:r>
            <w:r w:rsidR="000E07D3">
              <w:rPr>
                <w:rFonts w:ascii="Times New Roman" w:eastAsia="DejaVu Sans" w:hAnsi="Times New Roman"/>
                <w:kern w:val="1"/>
                <w:lang w:eastAsia="ar-SA"/>
              </w:rPr>
              <w:t>н</w:t>
            </w: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ения не наступил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5.1.3.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31.12.2025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Срок испол</w:t>
            </w:r>
            <w:r w:rsidR="000E07D3">
              <w:rPr>
                <w:rFonts w:ascii="Times New Roman" w:eastAsia="DejaVu Sans" w:hAnsi="Times New Roman"/>
                <w:kern w:val="1"/>
                <w:lang w:eastAsia="ar-SA"/>
              </w:rPr>
              <w:t>н</w:t>
            </w: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ения не наступил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5.1.4.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Создание и ведение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31.12.2023, далее ежегодно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Срок испол</w:t>
            </w:r>
            <w:r w:rsidR="000E07D3">
              <w:rPr>
                <w:rFonts w:ascii="Times New Roman" w:eastAsia="DejaVu Sans" w:hAnsi="Times New Roman"/>
                <w:kern w:val="1"/>
                <w:lang w:eastAsia="ar-SA"/>
              </w:rPr>
              <w:t>н</w:t>
            </w: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ения не наступил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5.1.5.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31.12.2024, далее ежегодно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исполнения не наступил.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Информация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 создании и размещении на региональных порталах государственных и муниципальных услуг реестров кладбищ и мест захоронений на них не размещалась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5.1.6.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01.09.2023, далее ежегодно</w:t>
            </w: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исполнения не наступил.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Реестр субъектов, имеющих право на оказание услуг по организации похорон не создавался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5.1.7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6E3BC3">
              <w:rPr>
                <w:rFonts w:ascii="Times New Roman" w:hAnsi="Times New Roman"/>
                <w:spacing w:val="2"/>
                <w:sz w:val="24"/>
              </w:rPr>
              <w:t xml:space="preserve">Организация оказания ритуальных услуг по принципу «одного окна» на основе конкуренции с </w:t>
            </w:r>
            <w:r w:rsidRPr="006E3BC3">
              <w:rPr>
                <w:rFonts w:ascii="Times New Roman" w:hAnsi="Times New Roman"/>
                <w:spacing w:val="2"/>
                <w:sz w:val="24"/>
              </w:rPr>
              <w:lastRenderedPageBreak/>
              <w:t>предоставлением лицам, ответственным за захоронения, полной информации об указанных хозяйствующих субъектах, содержащихся в таких реестрах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6E3BC3">
              <w:rPr>
                <w:rFonts w:ascii="Times New Roman" w:hAnsi="Times New Roman"/>
                <w:spacing w:val="2"/>
                <w:sz w:val="24"/>
              </w:rPr>
              <w:lastRenderedPageBreak/>
              <w:t>31.12.2023</w:t>
            </w: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и Ханкайского </w:t>
            </w:r>
            <w:proofErr w:type="spellStart"/>
            <w:r>
              <w:rPr>
                <w:rFonts w:ascii="Times New Roman" w:eastAsia="DejaVu Sans" w:hAnsi="Times New Roman"/>
                <w:kern w:val="1"/>
                <w:lang w:eastAsia="ar-SA"/>
              </w:rPr>
              <w:t>мунициплаьного</w:t>
            </w:r>
            <w:proofErr w:type="spellEnd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округа </w:t>
            </w:r>
          </w:p>
        </w:tc>
        <w:tc>
          <w:tcPr>
            <w:tcW w:w="4962" w:type="dxa"/>
          </w:tcPr>
          <w:p w:rsidR="00B86366" w:rsidRPr="00EE4E44" w:rsidRDefault="000E07D3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Срок исполнения не наступил</w:t>
            </w:r>
            <w:r w:rsidR="006B1D3C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На территории Ханкайского муниципального округа на рынке оказания услуг по перевозке пассажиров автомобильным транспортом осуществляют деятельность 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1 организация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. По итогам открытого конкурса на право осуществления регулярных перевозок пассажиров по муниципальным маршрутам по нерегулируемым тарифам на территории Ханкайского муниципального округа выданы свидетельства и карты муниципальных маршрутов ООО «ДАЛЬАТП», генеральному директору Чуприну Евгению Владимировичу, сроком на 5 лет (с 02.12.2021 по 01.12.2026). 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Доля частных хозяйствующих субъектов, осуществляющих деятельность в сфере пассажирских перевозок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6.1.</w:t>
            </w:r>
          </w:p>
        </w:tc>
        <w:tc>
          <w:tcPr>
            <w:tcW w:w="2835" w:type="dxa"/>
          </w:tcPr>
          <w:p w:rsidR="00B86366" w:rsidRPr="008D289D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Обеспечение сохранения доли организаций частной формы собственности в сфере </w:t>
            </w:r>
          </w:p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4" w:type="dxa"/>
            <w:vMerge w:val="restart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2022-2024</w:t>
            </w:r>
          </w:p>
        </w:tc>
        <w:tc>
          <w:tcPr>
            <w:tcW w:w="1276" w:type="dxa"/>
            <w:vMerge w:val="restart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B86366" w:rsidRPr="00EE4E44" w:rsidRDefault="00D6328C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6.1.1.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Развитие механизма привлечения перевозчиков к выполнению регулярных пассажирских перевозок автомобильным транспортом на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муниципальных маршрутах Ханкайского муниципального округа</w:t>
            </w:r>
          </w:p>
        </w:tc>
        <w:tc>
          <w:tcPr>
            <w:tcW w:w="1984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D979D6" w:rsidP="00871303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В целях привлечения перевозчиков к выполнению регулярных пассажирских перевозок автомобильным транспортом на муниципальных маршрутах в бюджете Ханкайского МО предусмотрены субсидии </w:t>
            </w:r>
            <w:r w:rsidRPr="00D979D6">
              <w:rPr>
                <w:rFonts w:ascii="Times New Roman" w:eastAsia="DejaVu Sans" w:hAnsi="Times New Roman"/>
                <w:kern w:val="1"/>
                <w:lang w:eastAsia="ar-SA"/>
              </w:rPr>
              <w:t xml:space="preserve">на возмещение недополученных доходов и (или) возмещение </w:t>
            </w:r>
            <w:r w:rsidRPr="00D979D6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затрат, связанных с оказанием услуг по перевозке пассажиров автомобильным транспортом по муниципальным маршрутам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="007E0FAD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от 28.07.2022 № 1191-па (с изм. от 23.01.2023 № 53-па)</w:t>
            </w:r>
            <w:proofErr w:type="gramEnd"/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6.1.2.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Размещение и поддержание в актуальном состоянии на сайте Администрации  Ханкайского муниципального округа муниципальных правовых актов, регулирующих сферу пассажирских перевозок</w:t>
            </w:r>
          </w:p>
        </w:tc>
        <w:tc>
          <w:tcPr>
            <w:tcW w:w="1984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официально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м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сайте органов местного самоуправления Ханкайского муниципального округа размещена актуальная информация о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="00871303">
              <w:rPr>
                <w:rFonts w:ascii="Times New Roman" w:eastAsia="DejaVu Sans" w:hAnsi="Times New Roman"/>
                <w:kern w:val="1"/>
                <w:lang w:eastAsia="ar-SA"/>
              </w:rPr>
              <w:t>муниципальных правовых актах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, регулирующих сферу пассажирских перевозок </w:t>
            </w:r>
            <w:hyperlink r:id="rId11" w:anchor="mo-element-region-ryinok-okazaniya-uslug" w:history="1">
              <w:r w:rsidRPr="00EE4E44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http://hankayski.ru/economy/razvitie-konkurentsii/#mo-element-region-ryinok-okazaniya-uslug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C709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ar-SA"/>
              </w:rPr>
              <w:t>7. Рынок услуг дополнительного образования детей.</w:t>
            </w:r>
          </w:p>
        </w:tc>
      </w:tr>
      <w:tr w:rsidR="00B86366" w:rsidRPr="00EE4E44" w:rsidTr="009C1A3E">
        <w:tc>
          <w:tcPr>
            <w:tcW w:w="15735" w:type="dxa"/>
            <w:gridSpan w:val="8"/>
          </w:tcPr>
          <w:p w:rsidR="00B86366" w:rsidRPr="007C3D8C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Учреждения дополнительного образования представлены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: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Центром дополнительного обра</w:t>
            </w:r>
            <w:r w:rsidR="00EE4AB8">
              <w:rPr>
                <w:rFonts w:ascii="Times New Roman" w:eastAsia="DejaVu Sans" w:hAnsi="Times New Roman"/>
                <w:kern w:val="1"/>
                <w:lang w:eastAsia="ar-SA"/>
              </w:rPr>
              <w:t>зования, в котором обучается 350 детей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 xml:space="preserve">; 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Муниципальным бюджетным учреждением дополнительного образования «Детско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-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юношеская спортив</w:t>
            </w:r>
            <w:r w:rsidR="00EE4AB8">
              <w:rPr>
                <w:rFonts w:ascii="Times New Roman" w:eastAsia="DejaVu Sans" w:hAnsi="Times New Roman"/>
                <w:kern w:val="1"/>
                <w:lang w:eastAsia="ar-SA"/>
              </w:rPr>
              <w:t>ная школа», которое посещают 356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обучающихся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; Муниципальным бюджетным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учреждение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м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дополнительного образования "Ханкайская детская школа искусств", среднегодовая численность обу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чающихся которого составляет 243 ребенка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. </w:t>
            </w:r>
          </w:p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Доля частных хозяйствующих субъектов, осуществляющих деятельность в сфере дополнительного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образования детей</w:t>
            </w:r>
            <w:r w:rsidR="001A4349">
              <w:rPr>
                <w:rFonts w:ascii="Times New Roman" w:eastAsia="DejaVu Sans" w:hAnsi="Times New Roman"/>
                <w:kern w:val="1"/>
                <w:lang w:eastAsia="ar-SA"/>
              </w:rPr>
              <w:t>,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Pr="00D979D6">
              <w:rPr>
                <w:rFonts w:ascii="Times New Roman" w:eastAsia="DejaVu Sans" w:hAnsi="Times New Roman"/>
                <w:kern w:val="1"/>
                <w:lang w:eastAsia="ar-SA"/>
              </w:rPr>
              <w:t xml:space="preserve">составляет </w:t>
            </w:r>
            <w:r w:rsidR="00401951" w:rsidRPr="00D979D6">
              <w:rPr>
                <w:rFonts w:ascii="Times New Roman" w:eastAsia="DejaVu Sans" w:hAnsi="Times New Roman"/>
                <w:kern w:val="1"/>
                <w:lang w:eastAsia="ar-SA"/>
              </w:rPr>
              <w:t>57</w:t>
            </w:r>
            <w:r w:rsidRPr="00D979D6">
              <w:rPr>
                <w:rFonts w:ascii="Times New Roman" w:eastAsia="DejaVu Sans" w:hAnsi="Times New Roman"/>
                <w:kern w:val="1"/>
                <w:lang w:eastAsia="ar-SA"/>
              </w:rPr>
              <w:t xml:space="preserve"> %.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Фактически деятельность в сфере услуг дополнительно</w:t>
            </w:r>
            <w:r w:rsidR="00D979D6">
              <w:rPr>
                <w:rFonts w:ascii="Times New Roman" w:eastAsia="DejaVu Sans" w:hAnsi="Times New Roman"/>
                <w:kern w:val="1"/>
                <w:lang w:eastAsia="ar-SA"/>
              </w:rPr>
              <w:t>го образования детей оказывает 4 субъекта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, имеющих статус индивидуального предпринимателя и самозанятого. Частная сфера дополнительного образования охватывает следующие направления: вокал, робототехника, тренер по рукопашному бою, логико-математический кружок, каллиграфи</w:t>
            </w:r>
            <w:r w:rsidR="00D760D2">
              <w:rPr>
                <w:rFonts w:ascii="Times New Roman" w:eastAsia="DejaVu Sans" w:hAnsi="Times New Roman"/>
                <w:kern w:val="1"/>
                <w:lang w:eastAsia="ar-SA"/>
              </w:rPr>
              <w:t>ческий рисунок, английский язык, танцы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7.1.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Увеличение доли частных учреждений в сфере дополнительного образования детей в общем количестве данных учреждений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2022-2025</w:t>
            </w:r>
          </w:p>
        </w:tc>
        <w:tc>
          <w:tcPr>
            <w:tcW w:w="1276" w:type="dxa"/>
          </w:tcPr>
          <w:p w:rsidR="00B86366" w:rsidRPr="00EE4E44" w:rsidRDefault="00D760D2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57</w:t>
            </w:r>
          </w:p>
        </w:tc>
        <w:tc>
          <w:tcPr>
            <w:tcW w:w="1276" w:type="dxa"/>
          </w:tcPr>
          <w:p w:rsidR="00B86366" w:rsidRPr="00EE4E44" w:rsidRDefault="00D760D2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63</w:t>
            </w:r>
          </w:p>
        </w:tc>
        <w:tc>
          <w:tcPr>
            <w:tcW w:w="1276" w:type="dxa"/>
          </w:tcPr>
          <w:p w:rsidR="00B86366" w:rsidRPr="00EE4E44" w:rsidRDefault="00D979D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57</w:t>
            </w: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B86366" w:rsidP="00D760D2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7.1.1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Систематизация данных об индивидуальных предпринимателях, самозанятых и </w:t>
            </w: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организациях, оказывающих услуги в сфере дополнительного образования по дополнительным общеобразовательным программам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Управление образования Администрации Ханкайского 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муниципального округа</w:t>
            </w:r>
          </w:p>
        </w:tc>
        <w:tc>
          <w:tcPr>
            <w:tcW w:w="4962" w:type="dxa"/>
          </w:tcPr>
          <w:p w:rsidR="00B86366" w:rsidRPr="00EE4E44" w:rsidRDefault="00D979D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Нет информации</w:t>
            </w:r>
          </w:p>
        </w:tc>
      </w:tr>
      <w:tr w:rsidR="00B86366" w:rsidRPr="00EE4E44" w:rsidTr="009C1A3E">
        <w:tc>
          <w:tcPr>
            <w:tcW w:w="567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7.1.2</w:t>
            </w:r>
          </w:p>
        </w:tc>
        <w:tc>
          <w:tcPr>
            <w:tcW w:w="2835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Информирование в средствах массовой информации о системе персонифицированного финансирования дополнительного образования</w:t>
            </w:r>
          </w:p>
        </w:tc>
        <w:tc>
          <w:tcPr>
            <w:tcW w:w="1984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B86366" w:rsidRPr="00EE4E44" w:rsidRDefault="00724491" w:rsidP="00724491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B322C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1 квартале  2023 года</w:t>
            </w:r>
            <w:r w:rsidRPr="00B322C9">
              <w:rPr>
                <w:rFonts w:ascii="Times New Roman" w:hAnsi="Times New Roman"/>
              </w:rPr>
              <w:t xml:space="preserve"> охват детей дополнительным образованием</w:t>
            </w:r>
            <w:r>
              <w:rPr>
                <w:rFonts w:ascii="Times New Roman" w:hAnsi="Times New Roman"/>
              </w:rPr>
              <w:t xml:space="preserve"> по сертификатам ПФДО</w:t>
            </w:r>
            <w:r w:rsidRPr="00B322C9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</w:rPr>
              <w:t xml:space="preserve">94 </w:t>
            </w:r>
            <w:r w:rsidRPr="00B322C9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B86366" w:rsidRPr="00EE4E44" w:rsidRDefault="00B86366" w:rsidP="00B86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  <w:r w:rsidRPr="00EE4E44">
        <w:rPr>
          <w:rFonts w:ascii="Times New Roman" w:eastAsia="Times New Roman" w:hAnsi="Times New Roman"/>
          <w:b/>
          <w:color w:val="242424"/>
          <w:spacing w:val="2"/>
          <w:lang w:eastAsia="ru-RU"/>
        </w:rPr>
        <w:t>Системные мероприятия по содействию развитию конкуренции</w:t>
      </w: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tbl>
      <w:tblPr>
        <w:tblW w:w="15309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701"/>
        <w:gridCol w:w="1417"/>
        <w:gridCol w:w="1418"/>
        <w:gridCol w:w="1701"/>
        <w:gridCol w:w="4110"/>
      </w:tblGrid>
      <w:tr w:rsidR="00B86366" w:rsidRPr="00EE4E44" w:rsidTr="009C1A3E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140212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140212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060C9E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Исполнители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Исполнение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1.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Информирование субъектов малого и среднего предпринимательства о мерах поддержки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Отчет о количестве оказанных консультаций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На постоянной основе осуществляется информирование субъектов МСП о мерах поддержки, обучающих семинарах для МСП: 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официальный сайт Ханкайского муниципального округа http://hankayski.ru/;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Вконтакте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— https://vk.com/public168244042 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Одноклассники — https://ok.ru/group/54292390543434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Facebook—https://www.facebook.com/Администрация-Ханкайского-муниципального-района-2184938771724646/</w:t>
            </w: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)</w:t>
            </w:r>
            <w:proofErr w:type="gram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;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Телеграм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–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t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me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/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hankayski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;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Группа для предпринимателей  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WhatsApp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Отчет о количестве проведенных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9D6" w:rsidRDefault="00D979D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с аппаратом Уполномоченного по защите прав предпринимателей 26.01.2023;</w:t>
            </w:r>
          </w:p>
          <w:p w:rsidR="00D979D6" w:rsidRDefault="00D979D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«Льготы по налогу на имущество организаций» 2.02.2023;</w:t>
            </w:r>
          </w:p>
          <w:p w:rsidR="00B86366" w:rsidRDefault="00D979D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«Единый налоговый счет: НДФЛ, налог на имущество организаций, специальные налоговые режимы» 2.03.2023;</w:t>
            </w:r>
          </w:p>
          <w:p w:rsidR="00D979D6" w:rsidRPr="00EE4E44" w:rsidRDefault="00D979D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«Система быстрых платежей» 22.03.2023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2.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Задача: Обеспечение прозрачности и доступности закупок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предусматривающее 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</w:tr>
      <w:tr w:rsidR="00B86366" w:rsidRPr="00EE4E44" w:rsidTr="009C1A3E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проведения семинаров, совещаний, рабочих встреч для заказчиков, специалистов в сфере закупок по вопросам законодательства Российской Федерации о контрактной системе при осуществлении закупок товаров (работ, услуг)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Несоблюдение требований действующего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Повышение правовой грамотности заказчиков, специалистов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widowControl w:val="0"/>
              <w:tabs>
                <w:tab w:val="left" w:pos="1918"/>
              </w:tabs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от заинтересо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ванных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Отдел закупок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A3E" w:rsidRPr="00EE4E44" w:rsidRDefault="009C1A3E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За отчетный период специалист посетил конференцию </w:t>
            </w:r>
            <w:r w:rsidRPr="00791A58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«Изменения и практика применения Федеральных законов № 44-ФЗ и 223-ФЗ в 2022-2023 годах. Обзор судебной практики и практики осуществления контроля»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  <w:p w:rsidR="009C1A3E" w:rsidRPr="00EE4E44" w:rsidRDefault="009C1A3E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На постоянной основе с целью повышения правовой грамотности в сфере закупок осуществляется участие в совещаниях, семинарах и 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вебинарах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</w:tr>
      <w:tr w:rsidR="00B86366" w:rsidRPr="00EE4E44" w:rsidTr="009C1A3E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Несоблюдение требований действующего законодательства Российской Федерации о контрактной системе в части осуществления закупок у субъектов малого предпринимательства и социально ориентированных некоммерческих организаций в объеме не менее 25% от совокупного годового объема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Предоставление преимуществ субъектам малого предпринимательства при осуществлении закупок в объеме не менее чем 25% совокупного годового объема закупок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widowControl w:val="0"/>
              <w:tabs>
                <w:tab w:val="left" w:pos="1918"/>
              </w:tabs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План-график закупок, отчеты, мониторинг закупок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закупок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Pr="00EE4E44" w:rsidRDefault="009C1A3E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За отчетный период закупка товаров, работ, услуг у субъектов малого предпринимательства и социально-ориентированных некоммерческих организаций в соответствии с законодательством РФ о контрактной системе в сфере закупок товаров, работ, услуг для обеспечения</w:t>
            </w: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муниципальных нужд составила 38,8 </w:t>
            </w:r>
            <w:r w:rsidRPr="00EB57E1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%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от общего объема закупок</w:t>
            </w:r>
            <w:r w:rsidR="00B86366"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3.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Задача: Совершенствование процессов управления муниципальной собственностью, обеспечение доступа к информации о муниципальном имуществе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Размещение на официальном сайте органов местного самоуправления Ханкайского муниципального округа информации об объектах (наименование,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местонахождение, характеристика, целевое назначение, наличие ограничений (обременений), находящихся в муниципальной собственности Ханкайского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9C1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9C1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Доступность в сети «Интернет» информации об объектах муниципального имущества Ханкайского муниципального округа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Информация на сайте органов местного самоуправления Ханкайского муниципального округа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E7" w:rsidRDefault="003D66E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3D66E7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Информация об объектах муниципального имущества Ханкайского муниципального округа размещена на официальном сайте органов местного самоуправления Ханкайского муниципального округа: </w:t>
            </w:r>
            <w:hyperlink r:id="rId12" w:history="1">
              <w:r w:rsidRPr="009F7579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http://hankayski.ru/msu/administratsiya-hankajskogo-munitsipalnogo-rajona/otdel-imuschestvennyih-otnoshenij/planyi-rabot-i-otchetyi/</w:t>
              </w:r>
            </w:hyperlink>
          </w:p>
          <w:p w:rsidR="003D66E7" w:rsidRPr="00EE4E44" w:rsidRDefault="003D66E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</w:tr>
      <w:tr w:rsidR="00B86366" w:rsidRPr="00EE4E44" w:rsidTr="009C1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Актуализация перечня муниципального имущества, Ханкайского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9C1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EE4E44" w:rsidRDefault="00B86366" w:rsidP="009C1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Вовлечение в хозяйственный оборот неиспользуемого муниципального имущества с целью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B86366" w:rsidRPr="00EE4E44" w:rsidRDefault="00B86366" w:rsidP="009C1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Доступность сведений в сети «Интернет»  о порядке и условиях оказания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имущественной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2022-2025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Постановление Администрации Ханкайского муниципального округа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E7" w:rsidRPr="00EE4E44" w:rsidRDefault="003D66E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3D66E7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Перечень муниципального имущества Ханкайского муниципального округа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размещен на официальном сайте органов местного самоуправления Ханкайского муниципального округа: http://hankayski.ru/business/imuschestvennaya-podderzhka-subektov-msp/imuschestvo-dlya-biznesa/perechen-imuschestva-dlya-msp/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lastRenderedPageBreak/>
              <w:t>4.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Задача: Устранение избыточного муниципального регулирования</w:t>
            </w:r>
          </w:p>
        </w:tc>
      </w:tr>
      <w:tr w:rsidR="00B86366" w:rsidRPr="00EE4E44" w:rsidTr="009C1A3E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Проведение оценки регулирующего воздействия проектов муниципальных нормативных правовых актов Ханкайского муниципального округа и экспертизы муниципальных нормативных правовых актов Ханкайского муниципального округа,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проведения оценки регулирующего воздействия проектов нормативных правовых актов (не менее 4 в год).</w:t>
            </w:r>
          </w:p>
          <w:p w:rsidR="00B86366" w:rsidRPr="00EE4E44" w:rsidRDefault="00B86366" w:rsidP="009C1A3E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A3E" w:rsidRDefault="009C1A3E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Проведены ОРВ 5 МНПА:</w:t>
            </w:r>
          </w:p>
          <w:p w:rsidR="00AE088E" w:rsidRDefault="00102C1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hyperlink r:id="rId13" w:anchor="npa=3257" w:history="1">
              <w:r w:rsidR="009C1A3E" w:rsidRPr="00081DD8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https://regulation-new.primorsky.ru/projects#npa=3257</w:t>
              </w:r>
            </w:hyperlink>
          </w:p>
          <w:p w:rsidR="009C1A3E" w:rsidRDefault="00102C1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hyperlink r:id="rId14" w:anchor="npa=3258" w:history="1">
              <w:r w:rsidR="00765D94" w:rsidRPr="00081DD8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https://regulation-new.primorsky.ru/projects#npa=3258</w:t>
              </w:r>
            </w:hyperlink>
          </w:p>
          <w:p w:rsidR="00765D94" w:rsidRDefault="00102C1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hyperlink r:id="rId15" w:anchor="npa=3259" w:history="1">
              <w:r w:rsidR="00765D94" w:rsidRPr="00081DD8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https://regulation-new.primorsky.ru/projects#npa=3259</w:t>
              </w:r>
            </w:hyperlink>
          </w:p>
          <w:p w:rsidR="00765D94" w:rsidRDefault="00102C1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hyperlink r:id="rId16" w:anchor="npa=3261" w:history="1">
              <w:r w:rsidR="00765D94" w:rsidRPr="00081DD8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https://regulation-new.primorsky.ru/projects#npa=3261</w:t>
              </w:r>
            </w:hyperlink>
          </w:p>
          <w:p w:rsidR="00765D94" w:rsidRDefault="00102C17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hyperlink r:id="rId17" w:anchor="npa=3262" w:history="1">
              <w:r w:rsidR="00765D94" w:rsidRPr="00081DD8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https://regulation-new.primorsky.ru/projects#npa=3262</w:t>
              </w:r>
            </w:hyperlink>
          </w:p>
          <w:p w:rsidR="00765D94" w:rsidRDefault="00765D94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9C1A3E" w:rsidRPr="00EE4E44" w:rsidRDefault="009C1A3E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</w:tr>
      <w:tr w:rsidR="00B86366" w:rsidRPr="00EE4E44" w:rsidTr="009C1A3E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План проведения экспертизы (оценки фактического воздействия) муниципальных нормативных правовых актов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Обеспечение проведения экспертизы (оценки фактического воздействия) проектов нормативных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правовых актов (не менее 2 в год).</w:t>
            </w:r>
          </w:p>
          <w:p w:rsidR="00B86366" w:rsidRPr="00EE4E44" w:rsidRDefault="00B86366" w:rsidP="009C1A3E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Ежегодный 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366" w:rsidRDefault="00B86366" w:rsidP="003D66E7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CF1246">
              <w:rPr>
                <w:rFonts w:ascii="Times New Roman" w:eastAsia="DejaVu Sans" w:hAnsi="Times New Roman"/>
                <w:kern w:val="1"/>
                <w:lang w:eastAsia="ar-SA"/>
              </w:rPr>
              <w:t>План проведения экспертизы утвержден постановлением Администрации Ханкайского муниципального округа №</w:t>
            </w:r>
            <w:r w:rsidR="003D66E7">
              <w:rPr>
                <w:rFonts w:ascii="Times New Roman" w:eastAsia="DejaVu Sans" w:hAnsi="Times New Roman"/>
                <w:kern w:val="1"/>
                <w:lang w:eastAsia="ar-SA"/>
              </w:rPr>
              <w:t>361-па от 29.03.2023</w:t>
            </w:r>
            <w:r w:rsidRPr="00CF1246">
              <w:rPr>
                <w:rFonts w:ascii="Times New Roman" w:eastAsia="DejaVu Sans" w:hAnsi="Times New Roman"/>
                <w:kern w:val="1"/>
                <w:lang w:eastAsia="ar-SA"/>
              </w:rPr>
              <w:t xml:space="preserve"> и размещен на официальном сайте органов местного самоуправления Ханкайского муниципального округа </w:t>
            </w:r>
          </w:p>
          <w:p w:rsidR="003D66E7" w:rsidRDefault="00102C17" w:rsidP="003D66E7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hyperlink r:id="rId18" w:history="1">
              <w:r w:rsidR="003D66E7" w:rsidRPr="009F7579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https://hankayski.ru/economy/dopolnitelnaya-</w:t>
              </w:r>
              <w:r w:rsidR="003D66E7" w:rsidRPr="009F7579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lastRenderedPageBreak/>
                <w:t>informatsiya/</w:t>
              </w:r>
            </w:hyperlink>
          </w:p>
          <w:p w:rsidR="003D66E7" w:rsidRPr="00EE4E44" w:rsidRDefault="003D66E7" w:rsidP="003D66E7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lastRenderedPageBreak/>
              <w:t>5.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Организация мероприятий, направленных на вовлечение молодых людей в предпринимательскую деятельность.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ind w:left="90" w:right="188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Популяризация предпринимательской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ind w:left="90" w:right="188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мероприятий, круглых столов по вопросам развития предпринимательства (не менее 4 раз в год).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Опубликование в газете «Приморские зори»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230" w:rsidRDefault="00895C43" w:rsidP="00765D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с заместителем центра поддержки предпринимательства «Мой бизнес» Ю.В.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Селионовой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</w:t>
            </w:r>
            <w:hyperlink r:id="rId19" w:history="1">
              <w:r w:rsidR="00724491" w:rsidRPr="00153D61">
                <w:rPr>
                  <w:rStyle w:val="a3"/>
                  <w:rFonts w:ascii="Times New Roman" w:eastAsia="Times New Roman" w:hAnsi="Times New Roman"/>
                  <w:spacing w:val="-4"/>
                  <w:lang w:eastAsia="ru-RU"/>
                </w:rPr>
                <w:t>https://primzori.ru/</w:t>
              </w:r>
            </w:hyperlink>
          </w:p>
          <w:p w:rsidR="00724491" w:rsidRPr="00EE4E44" w:rsidRDefault="00724491" w:rsidP="00765D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6.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Задача: 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Обеспечение подготовки докладов об антимонопольном комплаенсе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Наличие рисков негативных последствий связанных с антимонопольными нарушениями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Формирование сводной информации об антимонопольном комплаенсе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Доклад об антимонопольном комплаенсе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Default="00B86366" w:rsidP="00765D9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Доклад об антимонопольном комплаенсе размещен на официальном сайте органов местного самоуправления Ханкайского муниципального округа</w:t>
            </w:r>
            <w:r w:rsidR="00765D94">
              <w:rPr>
                <w:rFonts w:ascii="Times New Roman" w:eastAsia="DejaVu Sans" w:hAnsi="Times New Roman"/>
                <w:kern w:val="1"/>
                <w:lang w:eastAsia="ar-SA"/>
              </w:rPr>
              <w:t>: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  </w:t>
            </w:r>
          </w:p>
          <w:p w:rsidR="00765D94" w:rsidRDefault="00102C17" w:rsidP="00765D9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hyperlink r:id="rId20" w:history="1">
              <w:r w:rsidR="00765D94" w:rsidRPr="00081DD8">
                <w:rPr>
                  <w:rStyle w:val="a3"/>
                  <w:rFonts w:ascii="Times New Roman" w:eastAsia="DejaVu Sans" w:hAnsi="Times New Roman"/>
                  <w:kern w:val="1"/>
                  <w:lang w:eastAsia="ar-SA"/>
                </w:rPr>
                <w:t>https://hankayski.ru/media/project_mo_192/92/85/8d/75/b1/fc/doklad-ob-antimonopolnom-komplaense-za-2022-god.pdf</w:t>
              </w:r>
            </w:hyperlink>
          </w:p>
          <w:p w:rsidR="00765D94" w:rsidRPr="00EE4E44" w:rsidRDefault="00765D94" w:rsidP="00765D94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7.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Задача: Обеспечение приватизации муниципального имущества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7.1.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2023</w:t>
            </w:r>
          </w:p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t>Приказ об утверждении плана-графика инвентаризации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t>Отдел имущественных отношений Администрации Ханкайского муниципального округа</w:t>
            </w:r>
          </w:p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3D66E7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 исполнения не наступил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7.2.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Проведение инвентаризации муниципального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t xml:space="preserve">Утвержденный перечень </w:t>
            </w: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366" w:rsidRPr="003D66E7" w:rsidRDefault="00B86366" w:rsidP="009C1A3E">
            <w:pPr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Отдел имущественных отношений </w:t>
            </w: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Администрации Ханкайского муниципального округа</w:t>
            </w:r>
          </w:p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3D66E7" w:rsidRDefault="00B86366" w:rsidP="009C1A3E">
            <w:pPr>
              <w:spacing w:line="240" w:lineRule="auto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3D66E7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B86366" w:rsidRPr="00EE4E44" w:rsidTr="009C1A3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7.3.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071A28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EE4E44" w:rsidRDefault="00B86366" w:rsidP="009C1A3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EE4E44" w:rsidRDefault="00B86366" w:rsidP="009C1A3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муниципального имущества, утвержденными постановлением Правительства </w:t>
            </w: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Российской Федерации от 26.12.2005 №806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D66E7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366" w:rsidRPr="003D66E7" w:rsidRDefault="00B86366" w:rsidP="009C1A3E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D66E7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 исполнения не наступил</w:t>
            </w:r>
          </w:p>
        </w:tc>
      </w:tr>
    </w:tbl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  <w:r w:rsidRPr="00EE4E44">
        <w:rPr>
          <w:rFonts w:ascii="Times New Roman" w:eastAsia="Times New Roman" w:hAnsi="Times New Roman"/>
          <w:b/>
          <w:color w:val="242424"/>
          <w:spacing w:val="2"/>
          <w:lang w:eastAsia="ru-RU"/>
        </w:rPr>
        <w:t>Дополнительные системные мероприятия</w:t>
      </w:r>
    </w:p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5"/>
        <w:gridCol w:w="3302"/>
        <w:gridCol w:w="1843"/>
        <w:gridCol w:w="1843"/>
        <w:gridCol w:w="2409"/>
        <w:gridCol w:w="2268"/>
      </w:tblGrid>
      <w:tr w:rsidR="001D0931" w:rsidRPr="00EE4E44" w:rsidTr="009C1A3E">
        <w:trPr>
          <w:tblHeader/>
        </w:trPr>
        <w:tc>
          <w:tcPr>
            <w:tcW w:w="69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№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Вид документа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Исполнители</w:t>
            </w:r>
          </w:p>
        </w:tc>
        <w:tc>
          <w:tcPr>
            <w:tcW w:w="2268" w:type="dxa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Исполнение</w:t>
            </w:r>
          </w:p>
        </w:tc>
      </w:tr>
      <w:tr w:rsidR="00B86366" w:rsidRPr="00EE4E44" w:rsidTr="009C1A3E">
        <w:tc>
          <w:tcPr>
            <w:tcW w:w="69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1.</w:t>
            </w:r>
          </w:p>
        </w:tc>
        <w:tc>
          <w:tcPr>
            <w:tcW w:w="14610" w:type="dxa"/>
            <w:gridSpan w:val="6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Задача: Проведение мониторинга состояния конкуренции на товарных рынках Ханкайского муниципального округа</w:t>
            </w:r>
          </w:p>
        </w:tc>
      </w:tr>
      <w:tr w:rsidR="001D0931" w:rsidRPr="00EE4E44" w:rsidTr="009C1A3E">
        <w:tc>
          <w:tcPr>
            <w:tcW w:w="69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1.1.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Выявление проблем и административных барьеров, сдерживающих  развитие субъектов предпринимательской деятельности   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31.01.2023, далее ежегодно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анализе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B86366" w:rsidRPr="00EE4E44" w:rsidRDefault="001D0931" w:rsidP="007E4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Результаты мониторинга</w:t>
            </w:r>
            <w:r w:rsidR="007E4C4E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представлены в Докладе о состоянии и развитии конкуренции на товарных рынках Ханкайского МО за 2022 год</w:t>
            </w:r>
          </w:p>
        </w:tc>
      </w:tr>
      <w:tr w:rsidR="001D0931" w:rsidRPr="00EE4E44" w:rsidTr="009C1A3E">
        <w:tc>
          <w:tcPr>
            <w:tcW w:w="69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1.2.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Проведение мониторинга удовлетворенности потребителей качеством товаров, работ и услуг на рынках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Получение и анализ информации о существующей ситуации по удовлетворенности потребителей качеством товаров, работ и услуг на рынках </w:t>
            </w:r>
          </w:p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31.01.2023, далее ежегодно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мониторинге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9A4377" w:rsidRPr="00EE4E44" w:rsidRDefault="007E4C4E" w:rsidP="007E4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E4C4E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Результаты мониторинга представлены в Докладе о состоянии и развитии конкуренции на товарных рынках Ханкайского МО за 2022 год </w:t>
            </w:r>
          </w:p>
        </w:tc>
      </w:tr>
      <w:tr w:rsidR="001D0931" w:rsidRPr="00EE4E44" w:rsidTr="009C1A3E">
        <w:tc>
          <w:tcPr>
            <w:tcW w:w="69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1.3.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Проведение мониторинга удовлетворённости субъектов предпринимательской деятельности и потребителей качеством товаров, работ и услуг качеством официальной информации о состоянии конкуренции на товарных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рынках Ханкайского муниципального округа и деятельности по содействию развитию конкуренции, размещаемой Администрацией Ханкайского муниципального округа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 xml:space="preserve">Получение и анализ информации об удовлетворённости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информации о состоянии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конкуренции на товарных рынках Ханкайского муниципального округа и деятельности по содействию развитию конкуренции, размещаемой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Администрацией Ханкайского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31.01.2023, далее еже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годно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мониторинге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9A4377" w:rsidRDefault="007E4C4E" w:rsidP="007E4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E4C4E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Результаты мониторинга представлены в Докладе о состоянии и развитии конкуренции на товарных рынках Ханкайского МО за 2022 год </w:t>
            </w:r>
          </w:p>
          <w:p w:rsidR="0023089E" w:rsidRPr="00EE4E44" w:rsidRDefault="0023089E" w:rsidP="007E4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</w:tr>
      <w:tr w:rsidR="00B86366" w:rsidRPr="00EE4E44" w:rsidTr="009C1A3E">
        <w:tc>
          <w:tcPr>
            <w:tcW w:w="69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lastRenderedPageBreak/>
              <w:t>2.</w:t>
            </w:r>
          </w:p>
        </w:tc>
        <w:tc>
          <w:tcPr>
            <w:tcW w:w="14610" w:type="dxa"/>
            <w:gridSpan w:val="6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1D0931" w:rsidRPr="00EE4E44" w:rsidTr="009C1A3E">
        <w:tc>
          <w:tcPr>
            <w:tcW w:w="69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2.1.</w:t>
            </w:r>
          </w:p>
        </w:tc>
        <w:tc>
          <w:tcPr>
            <w:tcW w:w="2945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3302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31.12.2025</w:t>
            </w:r>
          </w:p>
        </w:tc>
        <w:tc>
          <w:tcPr>
            <w:tcW w:w="1843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</w:t>
            </w:r>
          </w:p>
        </w:tc>
        <w:tc>
          <w:tcPr>
            <w:tcW w:w="2409" w:type="dxa"/>
            <w:shd w:val="clear" w:color="auto" w:fill="auto"/>
          </w:tcPr>
          <w:p w:rsidR="00B86366" w:rsidRPr="00EE4E44" w:rsidRDefault="00B86366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2268" w:type="dxa"/>
          </w:tcPr>
          <w:p w:rsidR="003D66E7" w:rsidRPr="00EE4E44" w:rsidRDefault="003D66E7" w:rsidP="009C1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3D66E7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Унитарные предприятия, предоставляющие услуги в сфере информационных технологий, в том числе на рынках программного обеспечения, программно-аппаратных комплексов не создавались</w:t>
            </w:r>
          </w:p>
        </w:tc>
      </w:tr>
    </w:tbl>
    <w:p w:rsidR="00B86366" w:rsidRPr="00EE4E44" w:rsidRDefault="00B86366" w:rsidP="00B86366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p w:rsidR="00B86366" w:rsidRPr="00EE4E44" w:rsidRDefault="00B86366" w:rsidP="00B86366">
      <w:pPr>
        <w:spacing w:after="0" w:line="240" w:lineRule="auto"/>
        <w:ind w:left="4962"/>
        <w:jc w:val="both"/>
        <w:rPr>
          <w:rFonts w:ascii="Times New Roman" w:eastAsia="Times New Roman" w:hAnsi="Times New Roman"/>
          <w:spacing w:val="-4"/>
          <w:lang w:eastAsia="ru-RU"/>
        </w:rPr>
      </w:pPr>
    </w:p>
    <w:p w:rsidR="00B86366" w:rsidRPr="00EE4E44" w:rsidRDefault="00B86366" w:rsidP="00B86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E4E44">
        <w:rPr>
          <w:rFonts w:ascii="Times New Roman" w:eastAsia="Times New Roman" w:hAnsi="Times New Roman"/>
          <w:color w:val="000000"/>
          <w:spacing w:val="-4"/>
          <w:lang w:eastAsia="ru-RU"/>
        </w:rPr>
        <w:t>__________</w:t>
      </w:r>
    </w:p>
    <w:p w:rsidR="00B86366" w:rsidRPr="00EE4E44" w:rsidRDefault="00B86366" w:rsidP="00B86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6366" w:rsidRDefault="00B86366" w:rsidP="00B86366"/>
    <w:p w:rsidR="0088422B" w:rsidRDefault="0088422B"/>
    <w:sectPr w:rsidR="0088422B" w:rsidSect="009C1A3E">
      <w:pgSz w:w="16838" w:h="11906" w:orient="landscape" w:code="9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6"/>
    <w:rsid w:val="00007E95"/>
    <w:rsid w:val="00060C9E"/>
    <w:rsid w:val="000E07D3"/>
    <w:rsid w:val="00102C17"/>
    <w:rsid w:val="00140212"/>
    <w:rsid w:val="00184DB6"/>
    <w:rsid w:val="001A4349"/>
    <w:rsid w:val="001D0931"/>
    <w:rsid w:val="0023089E"/>
    <w:rsid w:val="002647FC"/>
    <w:rsid w:val="00296FE2"/>
    <w:rsid w:val="002E6204"/>
    <w:rsid w:val="00315A61"/>
    <w:rsid w:val="003234B2"/>
    <w:rsid w:val="003D66E7"/>
    <w:rsid w:val="00401951"/>
    <w:rsid w:val="0041038A"/>
    <w:rsid w:val="00425230"/>
    <w:rsid w:val="005B4786"/>
    <w:rsid w:val="005B76CA"/>
    <w:rsid w:val="00635C7D"/>
    <w:rsid w:val="00674952"/>
    <w:rsid w:val="006A3642"/>
    <w:rsid w:val="006B1D3C"/>
    <w:rsid w:val="00724491"/>
    <w:rsid w:val="0074733D"/>
    <w:rsid w:val="00765D94"/>
    <w:rsid w:val="007B7D91"/>
    <w:rsid w:val="007E0FAD"/>
    <w:rsid w:val="007E4C4E"/>
    <w:rsid w:val="00832BDC"/>
    <w:rsid w:val="00871303"/>
    <w:rsid w:val="0088422B"/>
    <w:rsid w:val="00895C43"/>
    <w:rsid w:val="008F01A2"/>
    <w:rsid w:val="00995004"/>
    <w:rsid w:val="00995E53"/>
    <w:rsid w:val="009A4377"/>
    <w:rsid w:val="009C1A3E"/>
    <w:rsid w:val="009F29E1"/>
    <w:rsid w:val="00AE088E"/>
    <w:rsid w:val="00B86366"/>
    <w:rsid w:val="00B87A1C"/>
    <w:rsid w:val="00C20D50"/>
    <w:rsid w:val="00C3126F"/>
    <w:rsid w:val="00C81022"/>
    <w:rsid w:val="00CE59DD"/>
    <w:rsid w:val="00CF1246"/>
    <w:rsid w:val="00D20736"/>
    <w:rsid w:val="00D6328C"/>
    <w:rsid w:val="00D760D2"/>
    <w:rsid w:val="00D979D6"/>
    <w:rsid w:val="00D97D3E"/>
    <w:rsid w:val="00EE4AB8"/>
    <w:rsid w:val="00E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3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51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B7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3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51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B7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13" Type="http://schemas.openxmlformats.org/officeDocument/2006/relationships/hyperlink" Target="https://regulation-new.primorsky.ru/projects" TargetMode="External"/><Relationship Id="rId18" Type="http://schemas.openxmlformats.org/officeDocument/2006/relationships/hyperlink" Target="https://hankayski.ru/economy/dopolnitelnaya-informats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ankayski.ru/communal/" TargetMode="External"/><Relationship Id="rId12" Type="http://schemas.openxmlformats.org/officeDocument/2006/relationships/hyperlink" Target="http://hankayski.ru/msu/administratsiya-hankajskogo-munitsipalnogo-rajona/otdel-imuschestvennyih-otnoshenij/planyi-rabot-i-otchetyi/" TargetMode="External"/><Relationship Id="rId17" Type="http://schemas.openxmlformats.org/officeDocument/2006/relationships/hyperlink" Target="https://regulation-new.primorsky.ru/projec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gulation-new.primorsky.ru/projects" TargetMode="External"/><Relationship Id="rId20" Type="http://schemas.openxmlformats.org/officeDocument/2006/relationships/hyperlink" Target="https://hankayski.ru/media/project_mo_192/92/85/8d/75/b1/fc/doklad-ob-antimonopolnom-komplaense-za-2022-go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kayski.ru/communal/gkh/gkhenterprises/" TargetMode="External"/><Relationship Id="rId11" Type="http://schemas.openxmlformats.org/officeDocument/2006/relationships/hyperlink" Target="http://hankayski.ru/economy/razvitie-konkurentsii/" TargetMode="External"/><Relationship Id="rId5" Type="http://schemas.openxmlformats.org/officeDocument/2006/relationships/hyperlink" Target="https://hankayski.ru/komfortnaya-sreda/otchetyi/" TargetMode="External"/><Relationship Id="rId15" Type="http://schemas.openxmlformats.org/officeDocument/2006/relationships/hyperlink" Target="https://regulation-new.primorsky.ru/projects" TargetMode="External"/><Relationship Id="rId10" Type="http://schemas.openxmlformats.org/officeDocument/2006/relationships/hyperlink" Target="http://hankayski.ru/dokumentyi-gradostroitelnogo-zonirovaniya/shema-reklamnyih-konstruktsij/" TargetMode="External"/><Relationship Id="rId19" Type="http://schemas.openxmlformats.org/officeDocument/2006/relationships/hyperlink" Target="https://primzo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kayski.ru/inova_block_documentset/document/378814/" TargetMode="External"/><Relationship Id="rId14" Type="http://schemas.openxmlformats.org/officeDocument/2006/relationships/hyperlink" Target="https://regulation-new.primorsky.ru/projec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18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25</cp:revision>
  <cp:lastPrinted>2023-04-10T06:15:00Z</cp:lastPrinted>
  <dcterms:created xsi:type="dcterms:W3CDTF">2022-12-13T06:30:00Z</dcterms:created>
  <dcterms:modified xsi:type="dcterms:W3CDTF">2023-04-10T06:36:00Z</dcterms:modified>
</cp:coreProperties>
</file>