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</w:t>
      </w:r>
      <w:r w:rsidR="004C545B" w:rsidRPr="004C545B">
        <w:rPr>
          <w:u w:val="single"/>
        </w:rPr>
        <w:t>МБ</w:t>
      </w:r>
      <w:r w:rsidR="007031CF">
        <w:rPr>
          <w:u w:val="single"/>
        </w:rPr>
        <w:t xml:space="preserve"> Д</w:t>
      </w:r>
      <w:r w:rsidR="004C545B" w:rsidRPr="004C545B">
        <w:rPr>
          <w:u w:val="single"/>
        </w:rPr>
        <w:t xml:space="preserve">ОУ </w:t>
      </w:r>
      <w:r w:rsidR="007031CF">
        <w:rPr>
          <w:u w:val="single"/>
        </w:rPr>
        <w:t>«Детский сад</w:t>
      </w:r>
      <w:r w:rsidR="004C545B" w:rsidRPr="004C545B">
        <w:rPr>
          <w:u w:val="single"/>
        </w:rPr>
        <w:t xml:space="preserve"> №</w:t>
      </w:r>
      <w:r w:rsidR="007019AE">
        <w:rPr>
          <w:u w:val="single"/>
        </w:rPr>
        <w:t>87</w:t>
      </w:r>
      <w:r w:rsidR="007031CF">
        <w:rPr>
          <w:u w:val="single"/>
        </w:rPr>
        <w:t>»</w:t>
      </w:r>
      <w:r w:rsidR="004C545B" w:rsidRPr="004C545B">
        <w:rPr>
          <w:u w:val="single"/>
        </w:rPr>
        <w:t xml:space="preserve"> с.</w:t>
      </w:r>
      <w:r w:rsidR="004C545B">
        <w:rPr>
          <w:u w:val="single"/>
        </w:rPr>
        <w:t xml:space="preserve"> </w:t>
      </w:r>
      <w:r w:rsidR="007019AE">
        <w:rPr>
          <w:u w:val="single"/>
        </w:rPr>
        <w:t>Троицкое</w:t>
      </w:r>
      <w:r>
        <w:t>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4C545B">
        <w:rPr>
          <w:u w:val="single"/>
        </w:rPr>
        <w:t>1</w:t>
      </w:r>
      <w:r w:rsidR="000C3E0F">
        <w:rPr>
          <w:u w:val="single"/>
        </w:rPr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7019AE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1560" w:type="dxa"/>
          </w:tcPr>
          <w:p w:rsidR="00531DE5" w:rsidRDefault="003A5844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531DE5" w:rsidRDefault="000C3E0F">
            <w:pPr>
              <w:pStyle w:val="ConsPlusNormal"/>
            </w:pPr>
            <w:r>
              <w:t>35263,64</w:t>
            </w:r>
          </w:p>
        </w:tc>
      </w:tr>
      <w:tr w:rsidR="00107C21">
        <w:tc>
          <w:tcPr>
            <w:tcW w:w="540" w:type="dxa"/>
          </w:tcPr>
          <w:p w:rsidR="00107C21" w:rsidRDefault="00107C21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107C21" w:rsidRDefault="00107C2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560" w:type="dxa"/>
          </w:tcPr>
          <w:p w:rsidR="00107C21" w:rsidRDefault="00107C21">
            <w:pPr>
              <w:pStyle w:val="ConsPlusNormal"/>
            </w:pPr>
            <w:r>
              <w:t>Гл. бухгалтер</w:t>
            </w:r>
          </w:p>
        </w:tc>
        <w:tc>
          <w:tcPr>
            <w:tcW w:w="2640" w:type="dxa"/>
          </w:tcPr>
          <w:p w:rsidR="00107C21" w:rsidRDefault="000C3E0F">
            <w:pPr>
              <w:pStyle w:val="ConsPlusNormal"/>
            </w:pPr>
            <w:r>
              <w:t>10797,76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C3E0F"/>
    <w:rsid w:val="00107C21"/>
    <w:rsid w:val="002D5335"/>
    <w:rsid w:val="003A5844"/>
    <w:rsid w:val="004C545B"/>
    <w:rsid w:val="00531DE5"/>
    <w:rsid w:val="007019AE"/>
    <w:rsid w:val="007031CF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E2070"/>
  <w15:docId w15:val="{55C4BEC5-4F1E-400F-86F4-1B06D6F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Евтушик</cp:lastModifiedBy>
  <cp:revision>9</cp:revision>
  <dcterms:created xsi:type="dcterms:W3CDTF">2018-01-17T04:57:00Z</dcterms:created>
  <dcterms:modified xsi:type="dcterms:W3CDTF">2019-02-21T04:53:00Z</dcterms:modified>
</cp:coreProperties>
</file>