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600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0F6BDC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    </w:t>
            </w:r>
            <w:r w:rsidR="00E36DDD" w:rsidRPr="00457BF9">
              <w:rPr>
                <w:b/>
                <w:sz w:val="28"/>
                <w:szCs w:val="28"/>
              </w:rPr>
              <w:t xml:space="preserve"> 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086843" w:rsidRPr="00457BF9" w:rsidTr="00EC61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D27EA5" w:rsidP="00457BF9">
            <w:pPr>
              <w:jc w:val="both"/>
              <w:rPr>
                <w:sz w:val="28"/>
                <w:szCs w:val="28"/>
              </w:rPr>
            </w:pPr>
            <w:r w:rsidRPr="0080477F">
              <w:rPr>
                <w:bCs/>
                <w:sz w:val="28"/>
                <w:szCs w:val="28"/>
              </w:rPr>
              <w:t>О внесении изменений в прил</w:t>
            </w:r>
            <w:r w:rsidRPr="0080477F">
              <w:rPr>
                <w:bCs/>
                <w:sz w:val="28"/>
                <w:szCs w:val="28"/>
              </w:rPr>
              <w:t>о</w:t>
            </w:r>
            <w:r w:rsidRPr="0080477F">
              <w:rPr>
                <w:bCs/>
                <w:sz w:val="28"/>
                <w:szCs w:val="28"/>
              </w:rPr>
              <w:t>жение к решению Думы Ханка</w:t>
            </w:r>
            <w:r w:rsidRPr="0080477F">
              <w:rPr>
                <w:bCs/>
                <w:sz w:val="28"/>
                <w:szCs w:val="28"/>
              </w:rPr>
              <w:t>й</w:t>
            </w:r>
            <w:r w:rsidRPr="0080477F">
              <w:rPr>
                <w:bCs/>
                <w:sz w:val="28"/>
                <w:szCs w:val="28"/>
              </w:rPr>
              <w:t>ского муниципального района от 23.03.2010 № 2 «Об утверждении структуры Д</w:t>
            </w:r>
            <w:r w:rsidRPr="0080477F">
              <w:rPr>
                <w:bCs/>
                <w:sz w:val="28"/>
                <w:szCs w:val="28"/>
              </w:rPr>
              <w:t>у</w:t>
            </w:r>
            <w:r w:rsidRPr="0080477F">
              <w:rPr>
                <w:bCs/>
                <w:sz w:val="28"/>
                <w:szCs w:val="28"/>
              </w:rPr>
              <w:t>мы Ханкайского муниципального района»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D27EA5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Ханкайского муниципального района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7EA5">
        <w:rPr>
          <w:sz w:val="28"/>
          <w:szCs w:val="28"/>
        </w:rPr>
        <w:t>Внести следующие изменения в приложение:</w:t>
      </w:r>
    </w:p>
    <w:p w:rsidR="00D27EA5" w:rsidRDefault="00D27EA5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«контрольно-счетную палату»;</w:t>
      </w:r>
    </w:p>
    <w:p w:rsidR="00D27EA5" w:rsidRDefault="00D27EA5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«водителя»;</w:t>
      </w:r>
    </w:p>
    <w:p w:rsidR="00D27EA5" w:rsidRDefault="00D27EA5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«бухгалтера (по договору);</w:t>
      </w:r>
    </w:p>
    <w:p w:rsidR="00D27EA5" w:rsidRDefault="00D27EA5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ввести в аппарат Думы </w:t>
      </w:r>
      <w:bookmarkStart w:id="0" w:name="_GoBack"/>
      <w:bookmarkEnd w:id="0"/>
      <w:r>
        <w:rPr>
          <w:sz w:val="28"/>
          <w:szCs w:val="28"/>
        </w:rPr>
        <w:t>0,5 ставки ведущего специалиста 1 разряда.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EC6198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B36C5"/>
    <w:rsid w:val="000E14CE"/>
    <w:rsid w:val="000F6BDC"/>
    <w:rsid w:val="00164F3B"/>
    <w:rsid w:val="001C508C"/>
    <w:rsid w:val="00280D7C"/>
    <w:rsid w:val="00284F35"/>
    <w:rsid w:val="00286C75"/>
    <w:rsid w:val="002D5B24"/>
    <w:rsid w:val="002F00A1"/>
    <w:rsid w:val="00395DE0"/>
    <w:rsid w:val="004355D3"/>
    <w:rsid w:val="004578E4"/>
    <w:rsid w:val="00457BF9"/>
    <w:rsid w:val="00516A81"/>
    <w:rsid w:val="00582C6F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757A1"/>
    <w:rsid w:val="00C918AE"/>
    <w:rsid w:val="00CB240C"/>
    <w:rsid w:val="00D27EA5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198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D2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4</cp:revision>
  <cp:lastPrinted>2015-08-13T05:42:00Z</cp:lastPrinted>
  <dcterms:created xsi:type="dcterms:W3CDTF">2014-10-30T02:38:00Z</dcterms:created>
  <dcterms:modified xsi:type="dcterms:W3CDTF">2015-08-13T05:55:00Z</dcterms:modified>
</cp:coreProperties>
</file>