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A7" w:rsidRPr="00BA63A7" w:rsidRDefault="00BA63A7" w:rsidP="00BA63A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D38AA" w:rsidRDefault="00BA63A7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</w:p>
    <w:p w:rsidR="00F6121F" w:rsidRDefault="00BD38AA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- </w:t>
      </w:r>
    </w:p>
    <w:p w:rsidR="00BD38AA" w:rsidRDefault="00F6121F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6121F" w:rsidRDefault="00BD38AA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муниципаль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BA63A7" w:rsidRPr="00BA63A7" w:rsidRDefault="00BA63A7" w:rsidP="00BA63A7">
      <w:pPr>
        <w:widowControl w:val="0"/>
        <w:spacing w:after="0" w:line="240" w:lineRule="auto"/>
        <w:ind w:left="4247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7" w:rsidRPr="00BA63A7" w:rsidRDefault="00BA63A7" w:rsidP="00BA63A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Вдовина</w:t>
      </w:r>
    </w:p>
    <w:p w:rsidR="00BA63A7" w:rsidRPr="00BA63A7" w:rsidRDefault="00BA63A7" w:rsidP="00BA63A7">
      <w:pPr>
        <w:widowControl w:val="0"/>
        <w:tabs>
          <w:tab w:val="left" w:pos="5529"/>
          <w:tab w:val="center" w:pos="7792"/>
        </w:tabs>
        <w:spacing w:after="0" w:line="240" w:lineRule="auto"/>
        <w:ind w:left="567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63A7" w:rsidRPr="00BA63A7" w:rsidRDefault="00BA63A7" w:rsidP="00BA6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34F" w:rsidRDefault="0098434F"/>
    <w:p w:rsidR="00D97FD7" w:rsidRDefault="00D97FD7"/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определения </w:t>
      </w:r>
      <w:proofErr w:type="spellStart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топливоснабжающей</w:t>
      </w:r>
      <w:proofErr w:type="spellEnd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для снабжения населения Ханкайского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D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твердым топливом (дровами)</w:t>
      </w: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E" w:rsidRDefault="00A044DE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8E5870" w:rsidRDefault="00A044DE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97FD7" w:rsidRPr="00D97FD7" w:rsidRDefault="008E5870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жизнеобеспечения                   </w:t>
      </w:r>
      <w:r w:rsidR="00A0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Васильев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0350B5" w:rsidRDefault="008D4255" w:rsidP="00AD761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отдела      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proofErr w:type="gramStart"/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proofErr w:type="gramEnd"/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Цмакалов</w:t>
      </w:r>
      <w:proofErr w:type="spellEnd"/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FD7" w:rsidRPr="000350B5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0350B5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5414B6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экономики                      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Македонова</w:t>
      </w:r>
      <w:proofErr w:type="spellEnd"/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C7617E" w:rsidRPr="00D97FD7" w:rsidRDefault="00C7617E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с. Камень-Рыболов</w:t>
      </w: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="008D42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="008E587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Pr="00D97FD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год</w:t>
      </w:r>
    </w:p>
    <w:p w:rsidR="00C20C24" w:rsidRDefault="00C20C24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8E5870" w:rsidRPr="00D97FD7" w:rsidRDefault="008E5870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A63A7" w:rsidRPr="00F65B5B" w:rsidRDefault="00BA63A7" w:rsidP="00BA63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Информационная карта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E13AC" w:rsidRPr="00FD3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Общие условия проведения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Образцы форм документов для заполнения участниками конкурса.</w:t>
      </w:r>
      <w:r w:rsidR="00C7617E" w:rsidRP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CE" w:rsidRDefault="00E171C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03" w:rsidRDefault="00867403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E" w:rsidRP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1. </w:t>
      </w:r>
      <w:r w:rsidRPr="0079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конкурса.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83"/>
        <w:gridCol w:w="7254"/>
      </w:tblGrid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конкурса:</w:t>
            </w:r>
          </w:p>
        </w:tc>
        <w:tc>
          <w:tcPr>
            <w:tcW w:w="7254" w:type="dxa"/>
          </w:tcPr>
          <w:p w:rsidR="00793FAE" w:rsidRDefault="00C20C24" w:rsidP="001A7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C24">
              <w:rPr>
                <w:sz w:val="28"/>
                <w:szCs w:val="28"/>
              </w:rPr>
              <w:t>пределени</w:t>
            </w:r>
            <w:r>
              <w:rPr>
                <w:sz w:val="28"/>
                <w:szCs w:val="28"/>
              </w:rPr>
              <w:t>е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для снабжения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C20C24">
              <w:rPr>
                <w:sz w:val="28"/>
                <w:szCs w:val="28"/>
              </w:rPr>
              <w:t>а твердым топливом (дровами)</w:t>
            </w:r>
            <w:r w:rsidR="00582016">
              <w:rPr>
                <w:sz w:val="28"/>
                <w:szCs w:val="28"/>
              </w:rPr>
              <w:t xml:space="preserve"> в 202</w:t>
            </w:r>
            <w:r w:rsidR="001A7D82">
              <w:rPr>
                <w:sz w:val="28"/>
                <w:szCs w:val="28"/>
              </w:rPr>
              <w:t>2</w:t>
            </w:r>
            <w:r w:rsidR="00582016">
              <w:rPr>
                <w:sz w:val="28"/>
                <w:szCs w:val="28"/>
              </w:rPr>
              <w:t xml:space="preserve"> году.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793FAE">
              <w:rPr>
                <w:sz w:val="28"/>
                <w:szCs w:val="28"/>
              </w:rPr>
              <w:t xml:space="preserve">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793FAE">
              <w:rPr>
                <w:sz w:val="28"/>
                <w:szCs w:val="28"/>
              </w:rPr>
              <w:t>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заказчика: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692684, Приморский край, Ханкайский район, с. Камень-Рыболов, ул. Кирова, 8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конкурса:</w:t>
            </w:r>
          </w:p>
        </w:tc>
        <w:tc>
          <w:tcPr>
            <w:tcW w:w="7254" w:type="dxa"/>
          </w:tcPr>
          <w:p w:rsidR="00793FAE" w:rsidRDefault="00793FAE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20C24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793FAE">
              <w:rPr>
                <w:sz w:val="28"/>
                <w:szCs w:val="28"/>
              </w:rPr>
              <w:t xml:space="preserve">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793FAE">
              <w:rPr>
                <w:sz w:val="28"/>
                <w:szCs w:val="28"/>
              </w:rPr>
              <w:t>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793FAE" w:rsidRDefault="00793FAE" w:rsidP="00F6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открытого к</w:t>
            </w:r>
            <w:r w:rsidR="00F65B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нкурса:</w:t>
            </w:r>
          </w:p>
        </w:tc>
        <w:tc>
          <w:tcPr>
            <w:tcW w:w="7254" w:type="dxa"/>
          </w:tcPr>
          <w:p w:rsidR="00793FAE" w:rsidRDefault="00C20C24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заключение </w:t>
            </w:r>
            <w:r w:rsidRPr="00C20C24">
              <w:rPr>
                <w:sz w:val="28"/>
                <w:szCs w:val="28"/>
              </w:rPr>
              <w:t>договор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на выполнение работ по снабжению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C20C24">
              <w:rPr>
                <w:sz w:val="28"/>
                <w:szCs w:val="28"/>
              </w:rPr>
              <w:t>а твердым топливом</w:t>
            </w:r>
            <w:r>
              <w:rPr>
                <w:sz w:val="28"/>
                <w:szCs w:val="28"/>
              </w:rPr>
              <w:t xml:space="preserve">, право на получение субсидии и </w:t>
            </w:r>
            <w:r w:rsidRPr="00C20C24">
              <w:rPr>
                <w:sz w:val="28"/>
                <w:szCs w:val="28"/>
              </w:rPr>
              <w:t>присво</w:t>
            </w:r>
            <w:r>
              <w:rPr>
                <w:sz w:val="28"/>
                <w:szCs w:val="28"/>
              </w:rPr>
              <w:t xml:space="preserve">ение </w:t>
            </w:r>
            <w:r w:rsidRPr="00C20C24">
              <w:rPr>
                <w:sz w:val="28"/>
                <w:szCs w:val="28"/>
              </w:rPr>
              <w:t>статус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на время действия соглашения о предоставлении субсидии.</w:t>
            </w:r>
          </w:p>
        </w:tc>
      </w:tr>
      <w:tr w:rsidR="00793FAE" w:rsidTr="008322F4">
        <w:trPr>
          <w:trHeight w:val="774"/>
        </w:trPr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заказа:</w:t>
            </w:r>
          </w:p>
        </w:tc>
        <w:tc>
          <w:tcPr>
            <w:tcW w:w="7254" w:type="dxa"/>
          </w:tcPr>
          <w:p w:rsidR="00834B12" w:rsidRDefault="008322F4" w:rsidP="00FA410A">
            <w:pPr>
              <w:jc w:val="both"/>
              <w:rPr>
                <w:sz w:val="28"/>
                <w:szCs w:val="28"/>
              </w:rPr>
            </w:pPr>
            <w:r w:rsidRPr="008322F4">
              <w:rPr>
                <w:sz w:val="28"/>
                <w:szCs w:val="28"/>
              </w:rPr>
              <w:t xml:space="preserve">Обеспечить бесперебойное снабжение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твердым топливом (дровами). </w:t>
            </w:r>
            <w:r w:rsidRPr="008322F4">
              <w:rPr>
                <w:sz w:val="28"/>
                <w:szCs w:val="28"/>
              </w:rPr>
              <w:t>Осуществлять отпуск твердого топлива населению на 1 (одно) подворье из расчета установленного норматива потребления твердого топлива равного 0,</w:t>
            </w:r>
            <w:r w:rsidR="008D4255">
              <w:rPr>
                <w:sz w:val="28"/>
                <w:szCs w:val="28"/>
              </w:rPr>
              <w:t>317</w:t>
            </w:r>
            <w:r w:rsidRPr="008322F4">
              <w:rPr>
                <w:sz w:val="28"/>
                <w:szCs w:val="28"/>
              </w:rPr>
              <w:t xml:space="preserve"> </w:t>
            </w:r>
            <w:proofErr w:type="spellStart"/>
            <w:r w:rsidRPr="008322F4">
              <w:rPr>
                <w:sz w:val="28"/>
                <w:szCs w:val="28"/>
              </w:rPr>
              <w:t>куб.м</w:t>
            </w:r>
            <w:proofErr w:type="spellEnd"/>
            <w:r w:rsidRPr="008322F4">
              <w:rPr>
                <w:sz w:val="28"/>
                <w:szCs w:val="28"/>
              </w:rPr>
              <w:t>/</w:t>
            </w:r>
            <w:proofErr w:type="spellStart"/>
            <w:r w:rsidRPr="008322F4">
              <w:rPr>
                <w:sz w:val="28"/>
                <w:szCs w:val="28"/>
              </w:rPr>
              <w:t>кв.м</w:t>
            </w:r>
            <w:proofErr w:type="spellEnd"/>
            <w:r w:rsidRPr="008322F4">
              <w:rPr>
                <w:sz w:val="28"/>
                <w:szCs w:val="28"/>
              </w:rPr>
              <w:t xml:space="preserve"> и площади </w:t>
            </w:r>
            <w:proofErr w:type="gramStart"/>
            <w:r w:rsidRPr="008322F4">
              <w:rPr>
                <w:sz w:val="28"/>
                <w:szCs w:val="28"/>
              </w:rPr>
              <w:t>жилого помещения</w:t>
            </w:r>
            <w:proofErr w:type="gramEnd"/>
            <w:r w:rsidRPr="008322F4">
              <w:rPr>
                <w:sz w:val="28"/>
                <w:szCs w:val="28"/>
              </w:rPr>
              <w:t xml:space="preserve"> отапливаемого твердым топливом (постановление департамента по тарифам Приморского края от 20.07.2016 №34/5 (в </w:t>
            </w:r>
            <w:proofErr w:type="spellStart"/>
            <w:r w:rsidRPr="008322F4">
              <w:rPr>
                <w:sz w:val="28"/>
                <w:szCs w:val="28"/>
              </w:rPr>
              <w:t>ред.от</w:t>
            </w:r>
            <w:proofErr w:type="spellEnd"/>
            <w:r w:rsidRPr="008322F4">
              <w:rPr>
                <w:sz w:val="28"/>
                <w:szCs w:val="28"/>
              </w:rPr>
              <w:t xml:space="preserve"> </w:t>
            </w:r>
            <w:r w:rsidR="00FA410A">
              <w:rPr>
                <w:sz w:val="28"/>
                <w:szCs w:val="28"/>
              </w:rPr>
              <w:t>28</w:t>
            </w:r>
            <w:r w:rsidRPr="008322F4">
              <w:rPr>
                <w:sz w:val="28"/>
                <w:szCs w:val="28"/>
              </w:rPr>
              <w:t>.0</w:t>
            </w:r>
            <w:r w:rsidR="00FA410A">
              <w:rPr>
                <w:sz w:val="28"/>
                <w:szCs w:val="28"/>
              </w:rPr>
              <w:t>8</w:t>
            </w:r>
            <w:r w:rsidRPr="008322F4">
              <w:rPr>
                <w:sz w:val="28"/>
                <w:szCs w:val="28"/>
              </w:rPr>
              <w:t>.2019 №</w:t>
            </w:r>
            <w:r w:rsidR="00FA410A">
              <w:rPr>
                <w:sz w:val="28"/>
                <w:szCs w:val="28"/>
              </w:rPr>
              <w:t>35</w:t>
            </w:r>
            <w:r w:rsidRPr="008322F4">
              <w:rPr>
                <w:sz w:val="28"/>
                <w:szCs w:val="28"/>
              </w:rPr>
              <w:t>/</w:t>
            </w:r>
            <w:r w:rsidR="00FA410A">
              <w:rPr>
                <w:sz w:val="28"/>
                <w:szCs w:val="28"/>
              </w:rPr>
              <w:t>3</w:t>
            </w:r>
            <w:r w:rsidRPr="008322F4">
              <w:rPr>
                <w:sz w:val="28"/>
                <w:szCs w:val="28"/>
              </w:rPr>
              <w:t>)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оказания услуг:</w:t>
            </w:r>
          </w:p>
        </w:tc>
        <w:tc>
          <w:tcPr>
            <w:tcW w:w="7254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Спецификации заказа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конкурсе:</w:t>
            </w:r>
          </w:p>
        </w:tc>
        <w:tc>
          <w:tcPr>
            <w:tcW w:w="7254" w:type="dxa"/>
          </w:tcPr>
          <w:p w:rsidR="00793FAE" w:rsidRPr="0051568C" w:rsidRDefault="003371EA" w:rsidP="0098434F">
            <w:pPr>
              <w:jc w:val="both"/>
              <w:rPr>
                <w:sz w:val="28"/>
                <w:szCs w:val="28"/>
              </w:rPr>
            </w:pPr>
            <w:r w:rsidRPr="003371E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Официальный сайт органов местного самоуправления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а: </w:t>
            </w:r>
            <w:hyperlink r:id="rId8" w:history="1">
              <w:r w:rsidRPr="00C677D0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hankayski</w:t>
              </w:r>
              <w:proofErr w:type="spellEnd"/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1568C">
              <w:rPr>
                <w:rStyle w:val="a8"/>
                <w:sz w:val="28"/>
                <w:szCs w:val="28"/>
              </w:rPr>
              <w:t xml:space="preserve"> </w:t>
            </w:r>
          </w:p>
          <w:p w:rsidR="003371EA" w:rsidRP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Газета «Приморские зори»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оказания услуг:</w:t>
            </w:r>
          </w:p>
        </w:tc>
        <w:tc>
          <w:tcPr>
            <w:tcW w:w="7254" w:type="dxa"/>
          </w:tcPr>
          <w:p w:rsidR="003371EA" w:rsidRDefault="008322F4" w:rsidP="001A7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заключения </w:t>
            </w:r>
            <w:r w:rsidR="0004079C">
              <w:rPr>
                <w:sz w:val="28"/>
                <w:szCs w:val="28"/>
              </w:rPr>
              <w:t>договора</w:t>
            </w:r>
            <w:r>
              <w:rPr>
                <w:sz w:val="28"/>
                <w:szCs w:val="28"/>
              </w:rPr>
              <w:t xml:space="preserve"> до </w:t>
            </w:r>
            <w:r w:rsidR="00582016">
              <w:rPr>
                <w:sz w:val="28"/>
                <w:szCs w:val="28"/>
              </w:rPr>
              <w:t>15</w:t>
            </w:r>
            <w:r w:rsidR="003371EA">
              <w:rPr>
                <w:sz w:val="28"/>
                <w:szCs w:val="28"/>
              </w:rPr>
              <w:t>.</w:t>
            </w:r>
            <w:r w:rsidR="00F6121F">
              <w:rPr>
                <w:sz w:val="28"/>
                <w:szCs w:val="28"/>
              </w:rPr>
              <w:t>1</w:t>
            </w:r>
            <w:r w:rsidR="00FE6B62">
              <w:rPr>
                <w:sz w:val="28"/>
                <w:szCs w:val="28"/>
              </w:rPr>
              <w:t>2</w:t>
            </w:r>
            <w:r w:rsidR="003371EA">
              <w:rPr>
                <w:sz w:val="28"/>
                <w:szCs w:val="28"/>
              </w:rPr>
              <w:t>.20</w:t>
            </w:r>
            <w:r w:rsidR="00582016">
              <w:rPr>
                <w:sz w:val="28"/>
                <w:szCs w:val="28"/>
              </w:rPr>
              <w:t>2</w:t>
            </w:r>
            <w:r w:rsidR="001A7D82">
              <w:rPr>
                <w:sz w:val="28"/>
                <w:szCs w:val="28"/>
              </w:rPr>
              <w:t>2</w:t>
            </w:r>
            <w:r w:rsidR="003371EA">
              <w:rPr>
                <w:sz w:val="28"/>
                <w:szCs w:val="28"/>
              </w:rPr>
              <w:t xml:space="preserve"> г.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место и порядок предоставления конкурсной документации:</w:t>
            </w:r>
          </w:p>
        </w:tc>
        <w:tc>
          <w:tcPr>
            <w:tcW w:w="7254" w:type="dxa"/>
          </w:tcPr>
          <w:p w:rsidR="006F39A3" w:rsidRPr="006F39A3" w:rsidRDefault="006F39A3" w:rsidP="006F39A3">
            <w:pPr>
              <w:jc w:val="both"/>
              <w:rPr>
                <w:sz w:val="28"/>
                <w:szCs w:val="28"/>
              </w:rPr>
            </w:pPr>
            <w:r w:rsidRPr="006F39A3">
              <w:rPr>
                <w:sz w:val="28"/>
                <w:szCs w:val="28"/>
              </w:rPr>
              <w:t xml:space="preserve">Конкурсная документация на бумажном носителе предоставляется претендентам на участие в открытом конкурсе по письменному заявлению без взимания платы в Администрации Ханкайского муниципального округа по адресу: с. Камень-Рыболов, ул. Кирова,8, </w:t>
            </w:r>
            <w:proofErr w:type="spellStart"/>
            <w:r w:rsidRPr="006F39A3">
              <w:rPr>
                <w:sz w:val="28"/>
                <w:szCs w:val="28"/>
              </w:rPr>
              <w:t>каб</w:t>
            </w:r>
            <w:proofErr w:type="spellEnd"/>
            <w:r w:rsidRPr="006F39A3">
              <w:rPr>
                <w:sz w:val="28"/>
                <w:szCs w:val="28"/>
              </w:rPr>
              <w:t xml:space="preserve">. 17. Дата и время предоставления конкурсной документации: с 06 декабря по 28 декабря 2021 года в рабочие дни с 09.00 до 17.00. </w:t>
            </w:r>
          </w:p>
          <w:p w:rsidR="003371EA" w:rsidRPr="001C322A" w:rsidRDefault="003371EA" w:rsidP="006F39A3">
            <w:pPr>
              <w:jc w:val="both"/>
              <w:rPr>
                <w:sz w:val="28"/>
                <w:szCs w:val="28"/>
              </w:rPr>
            </w:pP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3371EA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Место, порядок, </w:t>
            </w:r>
            <w:r>
              <w:rPr>
                <w:sz w:val="28"/>
                <w:szCs w:val="28"/>
              </w:rPr>
              <w:lastRenderedPageBreak/>
              <w:t>даты начала и окончания подачи заявок на участие в конкурсе:</w:t>
            </w:r>
          </w:p>
        </w:tc>
        <w:tc>
          <w:tcPr>
            <w:tcW w:w="7254" w:type="dxa"/>
          </w:tcPr>
          <w:p w:rsidR="006F39A3" w:rsidRPr="006F39A3" w:rsidRDefault="006F39A3" w:rsidP="006F39A3">
            <w:pPr>
              <w:jc w:val="both"/>
              <w:rPr>
                <w:sz w:val="28"/>
                <w:szCs w:val="28"/>
              </w:rPr>
            </w:pPr>
            <w:r w:rsidRPr="006F39A3">
              <w:rPr>
                <w:sz w:val="28"/>
                <w:szCs w:val="28"/>
              </w:rPr>
              <w:lastRenderedPageBreak/>
              <w:t xml:space="preserve">Прием конвертов с заявками на </w:t>
            </w:r>
            <w:r w:rsidR="001C0DF2">
              <w:rPr>
                <w:sz w:val="28"/>
                <w:szCs w:val="28"/>
              </w:rPr>
              <w:t>участие в открытом конкурсе осу</w:t>
            </w:r>
            <w:r w:rsidRPr="006F39A3">
              <w:rPr>
                <w:sz w:val="28"/>
                <w:szCs w:val="28"/>
              </w:rPr>
              <w:t xml:space="preserve">ществляется в отделе жизнеобеспечения </w:t>
            </w:r>
            <w:r w:rsidRPr="006F39A3">
              <w:rPr>
                <w:sz w:val="28"/>
                <w:szCs w:val="28"/>
              </w:rPr>
              <w:lastRenderedPageBreak/>
              <w:t>Администрации Ханкайского му</w:t>
            </w:r>
            <w:r w:rsidR="001C0DF2">
              <w:rPr>
                <w:sz w:val="28"/>
                <w:szCs w:val="28"/>
              </w:rPr>
              <w:t>ни</w:t>
            </w:r>
            <w:r w:rsidRPr="006F39A3">
              <w:rPr>
                <w:sz w:val="28"/>
                <w:szCs w:val="28"/>
              </w:rPr>
              <w:t xml:space="preserve">ципального округа по адресу: с. Камень-Рыболов, ул. Кирова, 8, </w:t>
            </w:r>
            <w:proofErr w:type="spellStart"/>
            <w:r w:rsidRPr="006F39A3">
              <w:rPr>
                <w:sz w:val="28"/>
                <w:szCs w:val="28"/>
              </w:rPr>
              <w:t>каб</w:t>
            </w:r>
            <w:proofErr w:type="spellEnd"/>
            <w:r w:rsidRPr="006F39A3">
              <w:rPr>
                <w:sz w:val="28"/>
                <w:szCs w:val="28"/>
              </w:rPr>
              <w:t>. 17. Прием конвертов ведется в рабочие дни с 9</w:t>
            </w:r>
            <w:r w:rsidR="001C0DF2">
              <w:rPr>
                <w:sz w:val="28"/>
                <w:szCs w:val="28"/>
              </w:rPr>
              <w:t>.00 до 17.00. Начало приема кон</w:t>
            </w:r>
            <w:r w:rsidRPr="006F39A3">
              <w:rPr>
                <w:sz w:val="28"/>
                <w:szCs w:val="28"/>
              </w:rPr>
              <w:t>вертов: 06.12.2021 в 9.00. Окончание приема конвертов: 28.12.2021 в 9:50.</w:t>
            </w:r>
          </w:p>
          <w:p w:rsidR="003371EA" w:rsidRPr="001C322A" w:rsidRDefault="003371EA" w:rsidP="00FA410A">
            <w:pPr>
              <w:jc w:val="both"/>
              <w:rPr>
                <w:sz w:val="28"/>
                <w:szCs w:val="28"/>
              </w:rPr>
            </w:pP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вскрытия конвертов с заявками:</w:t>
            </w:r>
          </w:p>
        </w:tc>
        <w:tc>
          <w:tcPr>
            <w:tcW w:w="7254" w:type="dxa"/>
          </w:tcPr>
          <w:p w:rsidR="006F39A3" w:rsidRPr="006F39A3" w:rsidRDefault="006F39A3" w:rsidP="006F39A3">
            <w:pPr>
              <w:jc w:val="both"/>
              <w:rPr>
                <w:sz w:val="28"/>
                <w:szCs w:val="28"/>
              </w:rPr>
            </w:pPr>
            <w:r w:rsidRPr="006F39A3">
              <w:rPr>
                <w:sz w:val="28"/>
                <w:szCs w:val="28"/>
              </w:rPr>
              <w:t>Вскрытие конвертов с заявками на у</w:t>
            </w:r>
            <w:r w:rsidR="001C0DF2">
              <w:rPr>
                <w:sz w:val="28"/>
                <w:szCs w:val="28"/>
              </w:rPr>
              <w:t>частие в открытом конкурсе про</w:t>
            </w:r>
            <w:r w:rsidRPr="006F39A3">
              <w:rPr>
                <w:sz w:val="28"/>
                <w:szCs w:val="28"/>
              </w:rPr>
              <w:t xml:space="preserve">водится 28.12.2021 в 10:00 в Администрации Ханкайского муниципального округа по адресу: с. Камень-Рыболов, ул. Кирова, д. 8, </w:t>
            </w:r>
            <w:proofErr w:type="spellStart"/>
            <w:r w:rsidRPr="006F39A3">
              <w:rPr>
                <w:sz w:val="28"/>
                <w:szCs w:val="28"/>
              </w:rPr>
              <w:t>каб</w:t>
            </w:r>
            <w:proofErr w:type="spellEnd"/>
            <w:r w:rsidRPr="006F39A3">
              <w:rPr>
                <w:sz w:val="28"/>
                <w:szCs w:val="28"/>
              </w:rPr>
              <w:t xml:space="preserve">. 11. </w:t>
            </w:r>
          </w:p>
          <w:p w:rsidR="00355515" w:rsidRPr="000350B5" w:rsidRDefault="00355515" w:rsidP="00FA410A">
            <w:pPr>
              <w:jc w:val="both"/>
              <w:rPr>
                <w:sz w:val="28"/>
                <w:szCs w:val="28"/>
              </w:rPr>
            </w:pP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355515" w:rsidRDefault="00355515" w:rsidP="00C47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место рассмотрения заявок </w:t>
            </w:r>
            <w:r w:rsidR="00C47DA8" w:rsidRPr="00C47DA8">
              <w:rPr>
                <w:sz w:val="28"/>
                <w:szCs w:val="28"/>
              </w:rPr>
              <w:t>на участие в открытом конкурсе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54" w:type="dxa"/>
          </w:tcPr>
          <w:p w:rsidR="00355515" w:rsidRPr="000350B5" w:rsidRDefault="006F39A3" w:rsidP="006F39A3">
            <w:pPr>
              <w:jc w:val="both"/>
              <w:rPr>
                <w:sz w:val="28"/>
                <w:szCs w:val="28"/>
              </w:rPr>
            </w:pPr>
            <w:r w:rsidRPr="006F39A3">
              <w:rPr>
                <w:sz w:val="28"/>
                <w:szCs w:val="28"/>
              </w:rPr>
              <w:t xml:space="preserve">Рассмотрение заявок на участие в открытом конкурсе проводится 28.12.2021 в 11:00 в Администрации Ханкайского муниципального округа по адресу: с. Камень-Рыболов, ул. Кирова, д. 8, </w:t>
            </w:r>
            <w:proofErr w:type="spellStart"/>
            <w:r w:rsidRPr="006F39A3">
              <w:rPr>
                <w:sz w:val="28"/>
                <w:szCs w:val="28"/>
              </w:rPr>
              <w:t>каб</w:t>
            </w:r>
            <w:proofErr w:type="spellEnd"/>
            <w:r w:rsidRPr="006F39A3">
              <w:rPr>
                <w:sz w:val="28"/>
                <w:szCs w:val="28"/>
              </w:rPr>
              <w:t>. 11.</w:t>
            </w:r>
            <w:r w:rsidRPr="000350B5">
              <w:rPr>
                <w:sz w:val="28"/>
                <w:szCs w:val="28"/>
              </w:rPr>
              <w:t xml:space="preserve"> </w:t>
            </w:r>
          </w:p>
        </w:tc>
      </w:tr>
      <w:tr w:rsidR="005831C5" w:rsidTr="00793FAE">
        <w:tc>
          <w:tcPr>
            <w:tcW w:w="534" w:type="dxa"/>
          </w:tcPr>
          <w:p w:rsidR="005831C5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5831C5" w:rsidRDefault="005831C5" w:rsidP="00C47DA8">
            <w:pPr>
              <w:jc w:val="both"/>
              <w:rPr>
                <w:sz w:val="28"/>
                <w:szCs w:val="28"/>
              </w:rPr>
            </w:pPr>
            <w:r w:rsidRPr="005831C5">
              <w:rPr>
                <w:sz w:val="28"/>
                <w:szCs w:val="28"/>
              </w:rPr>
              <w:t xml:space="preserve">Дата, время и место </w:t>
            </w:r>
            <w:r w:rsidR="00C47DA8">
              <w:rPr>
                <w:sz w:val="28"/>
                <w:szCs w:val="28"/>
              </w:rPr>
              <w:t>проведения к</w:t>
            </w:r>
            <w:r w:rsidRPr="005831C5">
              <w:rPr>
                <w:sz w:val="28"/>
                <w:szCs w:val="28"/>
              </w:rPr>
              <w:t>онкурса:</w:t>
            </w:r>
          </w:p>
        </w:tc>
        <w:tc>
          <w:tcPr>
            <w:tcW w:w="7254" w:type="dxa"/>
          </w:tcPr>
          <w:p w:rsidR="005831C5" w:rsidRDefault="006F39A3" w:rsidP="006F39A3">
            <w:pPr>
              <w:jc w:val="both"/>
              <w:rPr>
                <w:sz w:val="28"/>
                <w:szCs w:val="28"/>
              </w:rPr>
            </w:pPr>
            <w:r w:rsidRPr="006F39A3">
              <w:rPr>
                <w:sz w:val="28"/>
                <w:szCs w:val="28"/>
              </w:rPr>
              <w:t>Проведение открытого конкурса проводит</w:t>
            </w:r>
            <w:r w:rsidR="001C0DF2">
              <w:rPr>
                <w:sz w:val="28"/>
                <w:szCs w:val="28"/>
              </w:rPr>
              <w:t xml:space="preserve">ся 29.12.2021 в 10.00 </w:t>
            </w:r>
            <w:proofErr w:type="gramStart"/>
            <w:r w:rsidR="001C0DF2">
              <w:rPr>
                <w:sz w:val="28"/>
                <w:szCs w:val="28"/>
              </w:rPr>
              <w:t>в  Админи</w:t>
            </w:r>
            <w:r w:rsidRPr="006F39A3">
              <w:rPr>
                <w:sz w:val="28"/>
                <w:szCs w:val="28"/>
              </w:rPr>
              <w:t>страции</w:t>
            </w:r>
            <w:proofErr w:type="gramEnd"/>
            <w:r w:rsidRPr="006F39A3">
              <w:rPr>
                <w:sz w:val="28"/>
                <w:szCs w:val="28"/>
              </w:rPr>
              <w:t xml:space="preserve"> Ханкайского муниципального округа по адресу: с. Камень-Рыболов, ул.  Кирова, д. 8, </w:t>
            </w:r>
            <w:proofErr w:type="spellStart"/>
            <w:r w:rsidRPr="006F39A3">
              <w:rPr>
                <w:sz w:val="28"/>
                <w:szCs w:val="28"/>
              </w:rPr>
              <w:t>каб</w:t>
            </w:r>
            <w:proofErr w:type="spellEnd"/>
            <w:r w:rsidRPr="006F39A3">
              <w:rPr>
                <w:sz w:val="28"/>
                <w:szCs w:val="28"/>
              </w:rPr>
              <w:t>. 11.</w:t>
            </w:r>
            <w:r w:rsidR="00C47DA8">
              <w:rPr>
                <w:sz w:val="28"/>
                <w:szCs w:val="28"/>
              </w:rPr>
              <w:t xml:space="preserve"> </w:t>
            </w:r>
          </w:p>
        </w:tc>
      </w:tr>
      <w:tr w:rsidR="00355515" w:rsidTr="00793FAE">
        <w:tc>
          <w:tcPr>
            <w:tcW w:w="534" w:type="dxa"/>
          </w:tcPr>
          <w:p w:rsidR="00355515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заявок: </w:t>
            </w:r>
          </w:p>
        </w:tc>
        <w:tc>
          <w:tcPr>
            <w:tcW w:w="7254" w:type="dxa"/>
          </w:tcPr>
          <w:p w:rsidR="00FE6B62" w:rsidRPr="00FE6B62" w:rsidRDefault="00FE6B62" w:rsidP="00FE6B62">
            <w:pPr>
              <w:jc w:val="both"/>
              <w:rPr>
                <w:sz w:val="28"/>
                <w:szCs w:val="28"/>
              </w:rPr>
            </w:pPr>
            <w:r w:rsidRPr="00FE6B62">
              <w:rPr>
                <w:sz w:val="28"/>
                <w:szCs w:val="28"/>
              </w:rPr>
              <w:t>1) расчет розничных цен на твердое топливо превышает минимальную цену на твердое топливо, реализуемое гражданам, установленную департаментом по тарифам Приморского края;</w:t>
            </w:r>
          </w:p>
          <w:p w:rsidR="000E035E" w:rsidRDefault="00FE6B62" w:rsidP="00FE6B62">
            <w:pPr>
              <w:jc w:val="both"/>
              <w:rPr>
                <w:sz w:val="28"/>
                <w:szCs w:val="28"/>
              </w:rPr>
            </w:pPr>
            <w:r w:rsidRPr="00FE6B62">
              <w:rPr>
                <w:sz w:val="28"/>
                <w:szCs w:val="28"/>
              </w:rPr>
              <w:t xml:space="preserve">2) </w:t>
            </w:r>
            <w:r w:rsidR="000E035E" w:rsidRPr="000E035E">
              <w:rPr>
                <w:sz w:val="28"/>
                <w:szCs w:val="28"/>
              </w:rPr>
              <w:t xml:space="preserve">расчет розничных цен на твердое топливо </w:t>
            </w:r>
            <w:r w:rsidR="000E035E">
              <w:rPr>
                <w:sz w:val="28"/>
                <w:szCs w:val="28"/>
              </w:rPr>
              <w:t xml:space="preserve">не </w:t>
            </w:r>
            <w:r w:rsidR="000E035E" w:rsidRPr="000E035E">
              <w:rPr>
                <w:sz w:val="28"/>
                <w:szCs w:val="28"/>
              </w:rPr>
              <w:t xml:space="preserve">превышает </w:t>
            </w:r>
            <w:r w:rsidR="000E035E">
              <w:rPr>
                <w:sz w:val="28"/>
                <w:szCs w:val="28"/>
              </w:rPr>
              <w:t>максимальную</w:t>
            </w:r>
            <w:r w:rsidR="000E035E" w:rsidRPr="000E035E">
              <w:rPr>
                <w:sz w:val="28"/>
                <w:szCs w:val="28"/>
              </w:rPr>
              <w:t xml:space="preserve"> цену на твердое топливо, реализуемое гражданам, установленную </w:t>
            </w:r>
            <w:r w:rsidR="000E035E">
              <w:rPr>
                <w:sz w:val="28"/>
                <w:szCs w:val="28"/>
              </w:rPr>
              <w:t xml:space="preserve">постановлением Администрации </w:t>
            </w:r>
            <w:r w:rsidR="000E035E" w:rsidRPr="000E035E">
              <w:rPr>
                <w:sz w:val="28"/>
                <w:szCs w:val="28"/>
              </w:rPr>
              <w:t xml:space="preserve">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="000E035E" w:rsidRPr="000E035E">
              <w:rPr>
                <w:sz w:val="28"/>
                <w:szCs w:val="28"/>
              </w:rPr>
              <w:t xml:space="preserve">а от </w:t>
            </w:r>
            <w:r w:rsidR="006F39A3">
              <w:rPr>
                <w:sz w:val="28"/>
                <w:szCs w:val="28"/>
              </w:rPr>
              <w:t>21</w:t>
            </w:r>
            <w:r w:rsidR="000E035E" w:rsidRPr="000E035E">
              <w:rPr>
                <w:sz w:val="28"/>
                <w:szCs w:val="28"/>
              </w:rPr>
              <w:t>.0</w:t>
            </w:r>
            <w:r w:rsidR="000E035E">
              <w:rPr>
                <w:sz w:val="28"/>
                <w:szCs w:val="28"/>
              </w:rPr>
              <w:t>6</w:t>
            </w:r>
            <w:r w:rsidR="000E035E" w:rsidRPr="000E035E">
              <w:rPr>
                <w:sz w:val="28"/>
                <w:szCs w:val="28"/>
              </w:rPr>
              <w:t>.20</w:t>
            </w:r>
            <w:r w:rsidR="000E035E">
              <w:rPr>
                <w:sz w:val="28"/>
                <w:szCs w:val="28"/>
              </w:rPr>
              <w:t>2</w:t>
            </w:r>
            <w:r w:rsidR="006F39A3">
              <w:rPr>
                <w:sz w:val="28"/>
                <w:szCs w:val="28"/>
              </w:rPr>
              <w:t>1</w:t>
            </w:r>
            <w:r w:rsidR="000E035E" w:rsidRPr="000E035E">
              <w:rPr>
                <w:sz w:val="28"/>
                <w:szCs w:val="28"/>
              </w:rPr>
              <w:t xml:space="preserve"> № </w:t>
            </w:r>
            <w:r w:rsidR="006F39A3">
              <w:rPr>
                <w:sz w:val="28"/>
                <w:szCs w:val="28"/>
              </w:rPr>
              <w:t>802</w:t>
            </w:r>
            <w:r w:rsidR="000E035E" w:rsidRPr="000E035E">
              <w:rPr>
                <w:sz w:val="28"/>
                <w:szCs w:val="28"/>
              </w:rPr>
              <w:t>-па.</w:t>
            </w:r>
          </w:p>
          <w:p w:rsidR="000E035E" w:rsidRDefault="00FE6B62" w:rsidP="00FE6B62">
            <w:pPr>
              <w:jc w:val="both"/>
              <w:rPr>
                <w:sz w:val="28"/>
                <w:szCs w:val="28"/>
              </w:rPr>
            </w:pPr>
            <w:r w:rsidRPr="00FE6B62">
              <w:rPr>
                <w:sz w:val="28"/>
                <w:szCs w:val="28"/>
              </w:rPr>
              <w:t xml:space="preserve">3) </w:t>
            </w:r>
            <w:r w:rsidR="000E035E" w:rsidRPr="00FE6B62">
              <w:rPr>
                <w:sz w:val="28"/>
                <w:szCs w:val="28"/>
              </w:rPr>
              <w:t>квалификация участника конкурсного отбора (опыт оказания услуг по реализации твердого топлива населению и доставке твердого топлива населению);</w:t>
            </w:r>
          </w:p>
          <w:p w:rsidR="00FE407B" w:rsidRPr="00355515" w:rsidRDefault="000E035E" w:rsidP="00FE6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</w:t>
            </w:r>
            <w:r w:rsidR="00FE6B62" w:rsidRPr="00FE6B62">
              <w:rPr>
                <w:sz w:val="28"/>
                <w:szCs w:val="28"/>
              </w:rPr>
              <w:t xml:space="preserve">аличие на праве собственности или на ином законном основании на территории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="00FE6B62" w:rsidRPr="00FE6B62">
              <w:rPr>
                <w:sz w:val="28"/>
                <w:szCs w:val="28"/>
              </w:rPr>
              <w:t>а складов, баз для хранения твердого топлива (дров),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населения.</w:t>
            </w:r>
          </w:p>
        </w:tc>
      </w:tr>
      <w:tr w:rsidR="00C47DA8" w:rsidTr="00793FAE">
        <w:tc>
          <w:tcPr>
            <w:tcW w:w="534" w:type="dxa"/>
          </w:tcPr>
          <w:p w:rsidR="00C47DA8" w:rsidRDefault="00C47DA8" w:rsidP="008E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C47DA8" w:rsidRDefault="00C47DA8" w:rsidP="00E2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заявки</w:t>
            </w:r>
          </w:p>
        </w:tc>
        <w:tc>
          <w:tcPr>
            <w:tcW w:w="7254" w:type="dxa"/>
          </w:tcPr>
          <w:p w:rsidR="00C47DA8" w:rsidRDefault="00C47DA8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C47DA8" w:rsidTr="00793FAE">
        <w:tc>
          <w:tcPr>
            <w:tcW w:w="534" w:type="dxa"/>
          </w:tcPr>
          <w:p w:rsidR="00C47DA8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83" w:type="dxa"/>
          </w:tcPr>
          <w:p w:rsidR="00C47DA8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Преимущества, </w:t>
            </w:r>
            <w:r>
              <w:rPr>
                <w:sz w:val="28"/>
                <w:szCs w:val="28"/>
              </w:rPr>
              <w:lastRenderedPageBreak/>
              <w:t>предоставляемые при участии в открытом конкурсе</w:t>
            </w:r>
          </w:p>
        </w:tc>
        <w:tc>
          <w:tcPr>
            <w:tcW w:w="7254" w:type="dxa"/>
          </w:tcPr>
          <w:p w:rsidR="00C47DA8" w:rsidRDefault="00C47DA8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Преимуществ не предоставлено</w:t>
            </w:r>
          </w:p>
        </w:tc>
      </w:tr>
    </w:tbl>
    <w:p w:rsidR="0098434F" w:rsidRPr="00AA56D1" w:rsidRDefault="0098434F" w:rsidP="00AA56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05" w:rsidRDefault="005F64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56D1" w:rsidRPr="00AA56D1" w:rsidRDefault="00AA56D1" w:rsidP="00AA5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2. Общие условия проведения конкурса.</w:t>
      </w:r>
    </w:p>
    <w:p w:rsidR="00D97FD7" w:rsidRPr="00D97FD7" w:rsidRDefault="00D97FD7" w:rsidP="00D97FD7">
      <w:pPr>
        <w:keepNext/>
        <w:keepLines/>
        <w:widowControl w:val="0"/>
        <w:suppressLineNumbers/>
        <w:tabs>
          <w:tab w:val="num" w:pos="0"/>
          <w:tab w:val="left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34054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36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19343901"/>
      <w:bookmarkStart w:id="2" w:name="_Toc123405452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Законодательное регулирование</w:t>
      </w:r>
      <w:bookmarkEnd w:id="1"/>
      <w:bookmarkEnd w:id="2"/>
    </w:p>
    <w:p w:rsidR="00D97FD7" w:rsidRPr="00D97FD7" w:rsidRDefault="00D97FD7" w:rsidP="00FE6B62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119427085"/>
      <w:bookmarkStart w:id="4" w:name="_Ref11225299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Настоящая конкурсная документация подготовлена в соответствии с </w:t>
      </w:r>
      <w:bookmarkEnd w:id="3"/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DF1DE0" w:rsidRPr="00DF1DE0"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proofErr w:type="spellStart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  <w:proofErr w:type="spellEnd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снабжения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Ханкайского муниципального </w:t>
      </w:r>
      <w:r w:rsidR="008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твердым топливом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Ханкайс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-па.</w:t>
      </w:r>
    </w:p>
    <w:p w:rsidR="00D97FD7" w:rsidRPr="00D97FD7" w:rsidRDefault="00D97FD7" w:rsidP="00D97FD7">
      <w:pPr>
        <w:widowControl w:val="0"/>
        <w:tabs>
          <w:tab w:val="num" w:pos="7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236973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123405457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Требования к </w:t>
      </w:r>
      <w:bookmarkEnd w:id="5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участникам 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участию в открытом конкурсе </w:t>
      </w:r>
      <w:r w:rsidR="001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юридические лица, индивидуальные предприниматели, соответствующие следующим требованиям:</w:t>
      </w:r>
    </w:p>
    <w:p w:rsidR="001C1E28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</w:t>
      </w:r>
      <w:r w:rsidR="00867403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 вида деятельности по продаже населению твердого топлива (дров)</w:t>
      </w:r>
      <w:r w:rsidR="001C1E28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D97FD7" w:rsidRPr="00D97FD7" w:rsidRDefault="00A5360C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97FD7" w:rsidRPr="00D97FD7" w:rsidRDefault="00D97FD7" w:rsidP="00D97FD7">
      <w:pPr>
        <w:widowControl w:val="0"/>
        <w:tabs>
          <w:tab w:val="left" w:pos="0"/>
          <w:tab w:val="left" w:pos="7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8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2340546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Отстранение от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6"/>
    </w:p>
    <w:p w:rsidR="00D97FD7" w:rsidRPr="00D97FD7" w:rsidRDefault="002C1A74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 конкурсная комиссия вправе отстранить претендента от участия в конкурсе на любом этапе его проведения в следующих случаях: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установления недостоверности сведений, содержащихся в документах, представленных претендентом  в составе заявки на участие в конкурсе;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несоответствия конкурсной заявки условиям и требованиям конкурсной документации; 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установления факта проведения процедуры банкротства;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факта приостановления деятельности претендента, юридического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7" w:name="_Toc123405467"/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7FD7" w:rsidRPr="00D97FD7" w:rsidRDefault="002C1A74" w:rsidP="005F6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ПОДГОТОВКЕ ЗАЯВКИ</w:t>
      </w:r>
    </w:p>
    <w:p w:rsidR="00D97FD7" w:rsidRPr="00D97FD7" w:rsidRDefault="00D97FD7" w:rsidP="005F6405">
      <w:pPr>
        <w:keepNext/>
        <w:keepLines/>
        <w:widowControl w:val="0"/>
        <w:suppressLineNumbers/>
        <w:tabs>
          <w:tab w:val="left" w:pos="1080"/>
        </w:tabs>
        <w:suppressAutoHyphens/>
        <w:spacing w:after="6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7"/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1234054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заявки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8"/>
    </w:p>
    <w:p w:rsidR="00D97FD7" w:rsidRPr="00D97FD7" w:rsidRDefault="00D97FD7" w:rsidP="002C1A74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подает заявку на участие в конкурсе в письменной форме в запечатанном конверте.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на конверте с заявкой на участие в открытом конкурсе представлен в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CE0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3 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документации.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FD7" w:rsidRPr="00D97FD7" w:rsidRDefault="00D97FD7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CE012B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12340546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документов, входящих в состав заявки на участие в конкурсе</w:t>
      </w:r>
      <w:bookmarkEnd w:id="9"/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D97FD7" w:rsidRPr="00D97FD7" w:rsidRDefault="00D97FD7" w:rsidP="00D97FD7">
      <w:pPr>
        <w:widowControl w:val="0"/>
        <w:tabs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CE012B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Ref119429784"/>
      <w:bookmarkStart w:id="11" w:name="_Ref119429817"/>
      <w:bookmarkStart w:id="12" w:name="_Ref119430333"/>
      <w:bookmarkStart w:id="13" w:name="_Toc12340547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форме заявки на участие в конкурсе</w:t>
      </w:r>
      <w:bookmarkEnd w:id="10"/>
      <w:bookmarkEnd w:id="11"/>
      <w:bookmarkEnd w:id="12"/>
      <w:bookmarkEnd w:id="13"/>
    </w:p>
    <w:p w:rsidR="002C1A74" w:rsidRDefault="002C1A74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которую представляет претендент в соответствии с настоящей конкурсной документацией, д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быть составлена по форме 1</w:t>
      </w: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настоящей конкурсной документации.</w:t>
      </w:r>
    </w:p>
    <w:p w:rsidR="00172AAD" w:rsidRPr="00172AAD" w:rsidRDefault="00D97FD7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открытом конкурсе должна содержать следующую информацию:  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об участнике открытого конкурса, подавшем заявку на участие в открытом конкурсе: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местожительстве (для индивидуального предпринимателя), номер контактного телефона</w:t>
      </w:r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предоставление сведений в виде анкеты, представленной в форме 3 части 3 настоящей конкурсной документации</w:t>
      </w:r>
      <w:proofErr w:type="gramStart"/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предпринимателя).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В случае, если от имени участника открытого конкурса действует иное лицо, заявка на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об условиях исполнения результатов открытого конкурса.</w:t>
      </w:r>
    </w:p>
    <w:p w:rsidR="00D97FD7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 или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подтверждающие соответствие участника открытого конкурса требованиям, установленным конкурсной документацией.</w:t>
      </w:r>
    </w:p>
    <w:p w:rsidR="00DF5EDE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листы поданной в письменной форме заявки на участие в открытом конкурсе должны </w:t>
      </w:r>
      <w:r w:rsidR="00CE012B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пронумерованы. Заявка на участие в открытом конкурсе должна содержать опись входящих в их состав документов, быть скреплена печатью участника открытого конкурса при наличии печати (для юридического лица) и подписана участником открытого конкурса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поданы от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 открытого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несет ответственность за подлинность и достоверность этих информации и документов.</w:t>
      </w:r>
    </w:p>
    <w:p w:rsidR="00DF5EDE" w:rsidRPr="00DE2C65" w:rsidRDefault="00DF5EDE" w:rsidP="0019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FD7" w:rsidRPr="00D97FD7" w:rsidRDefault="00172AAD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12340547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 В КОНКУРСЕ</w:t>
      </w:r>
      <w:bookmarkEnd w:id="14"/>
    </w:p>
    <w:p w:rsidR="00D97FD7" w:rsidRPr="00D97FD7" w:rsidRDefault="00172AAD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Ref119429644"/>
      <w:bookmarkStart w:id="16" w:name="_Toc1234054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подачи и регистрации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15"/>
      <w:bookmarkEnd w:id="16"/>
    </w:p>
    <w:p w:rsidR="00D97FD7" w:rsidRPr="00D97FD7" w:rsidRDefault="00172AAD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1194294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принимаются до даты вскрытия конвертов, указанной в информационной карте.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оставляет за собой право продлить срок подачи заявок и внести соответствующие изменения в извещение о проведении открытого конкурса.</w:t>
      </w:r>
      <w:bookmarkEnd w:id="17"/>
    </w:p>
    <w:p w:rsidR="00D97FD7" w:rsidRPr="000350B5" w:rsidRDefault="00DF5EDE" w:rsidP="00D97FD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подаются по адресу: 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Камень-Рыболов, ул. Кирова, 8, </w:t>
      </w:r>
      <w:proofErr w:type="spellStart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0B5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конвертов ведется в рабочие дни с 9.00 до 17.00. Начало приема конвертов: </w:t>
      </w:r>
      <w:r w:rsidR="00FA41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9.00. Окончание приема конвертов: 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1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41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41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 Заявки на участие в конкурсе, поступившие позже указанного в п.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 срока подачи заявок, не принимаются.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 Каждый конверт с заявкой, поступивший в срок, указанный в 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 3.1.2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регистрируется уполномоченным лицом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торгов в Журнале регистрации заявок на участие в конкурсе в порядке поступления конвертов с заявками. Запись регистрации конверта должна включать регистрационный номер заявки, дату, время, подпись и расшифровку подписи лица, вручившего конверт должностному лицу заказчика.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Лицу, вручившему конверт с заявкой на участие в конкурсе, организатором конкурса выдается расписка в получении конверта с заявкой на участие в конкурсе.</w:t>
      </w:r>
    </w:p>
    <w:p w:rsidR="00D97FD7" w:rsidRPr="00D97FD7" w:rsidRDefault="00DF5EDE" w:rsidP="00D97FD7">
      <w:pPr>
        <w:widowControl w:val="0"/>
        <w:tabs>
          <w:tab w:val="left" w:pos="720"/>
          <w:tab w:val="left" w:pos="900"/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 Заявки на участие в конкурсе подаются в порядке и сроки, указанные в извещении и Информационной карте конкурса.</w:t>
      </w:r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3" w:rsidRDefault="00172AAD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Ref119429670"/>
      <w:bookmarkStart w:id="19" w:name="_Toc12340547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bookmarkEnd w:id="18"/>
      <w:bookmarkEnd w:id="19"/>
      <w:r w:rsidR="007332F3">
        <w:rPr>
          <w:rFonts w:ascii="Times New Roman" w:hAnsi="Times New Roman" w:cs="Times New Roman"/>
          <w:b/>
          <w:sz w:val="28"/>
          <w:szCs w:val="28"/>
        </w:rPr>
        <w:t xml:space="preserve">Порядок и срок отзыва заявок на участие в открытом конкурсе, порядок внесения изменений в заявки </w:t>
      </w:r>
    </w:p>
    <w:p w:rsidR="007332F3" w:rsidRPr="005C693A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Участник открытого конкурса, падавший заявку на участие  в открытом конкурсе вправе изменить или отозвать заявку.   </w:t>
      </w: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отзыв  заявок, а также на внесение изменений в заявку подаются  в письменной  форме  в любое время до момента прекращения приёма заявок на участие в открытом конкурсе, а именно до </w:t>
      </w:r>
      <w:r w:rsidR="00FA410A">
        <w:rPr>
          <w:rFonts w:ascii="Times New Roman" w:hAnsi="Times New Roman" w:cs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82016">
        <w:rPr>
          <w:rFonts w:ascii="Times New Roman" w:hAnsi="Times New Roman" w:cs="Times New Roman"/>
          <w:sz w:val="28"/>
          <w:szCs w:val="28"/>
        </w:rPr>
        <w:t>2</w:t>
      </w:r>
      <w:r w:rsidR="00FA410A">
        <w:rPr>
          <w:rFonts w:ascii="Times New Roman" w:hAnsi="Times New Roman" w:cs="Times New Roman"/>
          <w:sz w:val="28"/>
          <w:szCs w:val="28"/>
        </w:rPr>
        <w:t>8</w:t>
      </w:r>
      <w:r w:rsidR="00DF5EDE">
        <w:rPr>
          <w:rFonts w:ascii="Times New Roman" w:hAnsi="Times New Roman" w:cs="Times New Roman"/>
          <w:sz w:val="28"/>
          <w:szCs w:val="28"/>
        </w:rPr>
        <w:t>.</w:t>
      </w:r>
      <w:r w:rsidR="00582016">
        <w:rPr>
          <w:rFonts w:ascii="Times New Roman" w:hAnsi="Times New Roman" w:cs="Times New Roman"/>
          <w:sz w:val="28"/>
          <w:szCs w:val="28"/>
        </w:rPr>
        <w:t>12</w:t>
      </w:r>
      <w:r w:rsidR="00DF5EDE">
        <w:rPr>
          <w:rFonts w:ascii="Times New Roman" w:hAnsi="Times New Roman" w:cs="Times New Roman"/>
          <w:sz w:val="28"/>
          <w:szCs w:val="28"/>
        </w:rPr>
        <w:t>.20</w:t>
      </w:r>
      <w:r w:rsidR="008D4255">
        <w:rPr>
          <w:rFonts w:ascii="Times New Roman" w:hAnsi="Times New Roman" w:cs="Times New Roman"/>
          <w:sz w:val="28"/>
          <w:szCs w:val="28"/>
        </w:rPr>
        <w:t>2</w:t>
      </w:r>
      <w:r w:rsidR="00B441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случае отзыва заявки, поданная  заявка не возвращается. </w:t>
      </w: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12340548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ВСКРЫТИЕ КОНВЕРТОВ С ЗАЯВКАМИ НА УЧАСТИЕ В КОНКУРСЕ</w:t>
      </w:r>
      <w:bookmarkEnd w:id="20"/>
    </w:p>
    <w:p w:rsidR="00D97FD7" w:rsidRPr="00D97FD7" w:rsidRDefault="007332F3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2340548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вскрытия конвертов с заявками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1"/>
    </w:p>
    <w:p w:rsidR="00D97FD7" w:rsidRPr="00D97FD7" w:rsidRDefault="007332F3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Ref119429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публично вскрываются конверты с заявками на участие в конкурсе в день, во время и в месте, указанных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 Информационной карте конкурса.</w:t>
      </w:r>
      <w:bookmarkEnd w:id="22"/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 (их уполномоченные представители) вправе присутствовать при вскрытии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вскрытия конвертов с заявками на участие в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 непосредственно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вскрытием конвертов с заявками на участие в конкурсе, конкурсная комиссия обязана объявить присутствующим при вскрытии таких конвертов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 Указанное объявление должно быть сделано до вскрытия первого конверта с заявкой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вскрываются конверты с заявками на участие в конкурсе, которые поступили организатору торгов до времени вскрытия заявок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(для юридического лица), фамилия, имя, отчество (для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физического лица) и почтовый адрес каждого претендента, конверт с заявкой на участие в конкурсе,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вскрытия конвертов с заявками на участие в конкурсе ведется секретарем конкурсной комиссии. </w:t>
      </w:r>
    </w:p>
    <w:p w:rsidR="00D97FD7" w:rsidRDefault="007332F3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случае, если по окончании срока подачи заявок на участие в конкурсе подана одна заявка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все заявки кроме одной не допущены до конкурсного отбора, конкурс признается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состоявшимся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Ref119430360"/>
      <w:bookmarkStart w:id="24" w:name="_Toc12340548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3"/>
      <w:bookmarkEnd w:id="24"/>
    </w:p>
    <w:p w:rsidR="007332F3" w:rsidRPr="007332F3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proofErr w:type="gram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 на</w:t>
      </w:r>
      <w:proofErr w:type="gram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открытом конкурсе на соответствие требованиям, установленным данной конкурсной  документацией  состоится в день</w:t>
      </w:r>
      <w:r w:rsid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извещении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открытого конкурса 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1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</w:t>
      </w:r>
      <w:r w:rsidR="00FA41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 по местному времени по адресу: с. Камень-Рыболов, ул.  Кирова, д. 8, </w:t>
      </w:r>
      <w:proofErr w:type="spell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основании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рассмотрения заявок 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конкурсной комиссией  принимается решение о допуске к участию или об отказе в допуске к участию в конкурсе. 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Допуск к участию или отказ в допуске к участию в конкурсе оформляется протоколом рассмотрения заявок. Протокол подписывается всеми присутствующими на заседании  членами конкурсной комиссии. </w:t>
      </w:r>
    </w:p>
    <w:p w:rsid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Лицам,  заявкам которых отказано в  допуске  к участию  в конкурсе, направляется уведомление о принятых комиссией решениях не позднее дня, следующего за днем по</w:t>
      </w:r>
      <w:r w:rsid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дписания  протокола</w:t>
      </w:r>
      <w:r w:rsidR="00DD6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7C5" w:rsidRDefault="00DD67C5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1A" w:rsidRPr="00D97FD7" w:rsidRDefault="006D311A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Ref119429773"/>
      <w:bookmarkStart w:id="26" w:name="_Ref119430371"/>
      <w:bookmarkStart w:id="27" w:name="_Toc1234054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ЗАЯВОК НА УЧАСТИЕ В КОНКУРСЕ И ПОРЯДОК ОЦЕНКИ И СОПОСТАВЛЕНИЯ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5"/>
      <w:bookmarkEnd w:id="26"/>
      <w:bookmarkEnd w:id="27"/>
    </w:p>
    <w:p w:rsidR="00D97FD7" w:rsidRPr="00D97FD7" w:rsidRDefault="00D97FD7" w:rsidP="00191BE5">
      <w:pPr>
        <w:keepNext/>
        <w:keepLines/>
        <w:widowControl w:val="0"/>
        <w:suppressLineNumbers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E5" w:rsidRDefault="00D97FD7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C39C9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осуществляется  конкурсной комиссией в соответствии с критериями 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191BE5" w:rsidRPr="00191BE5">
        <w:rPr>
          <w:rFonts w:ascii="Times New Roman" w:hAnsi="Times New Roman" w:cs="Times New Roman"/>
          <w:sz w:val="28"/>
          <w:szCs w:val="28"/>
        </w:rPr>
        <w:t>в приложении 1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="008C39C9">
        <w:rPr>
          <w:rFonts w:ascii="Times New Roman" w:hAnsi="Times New Roman" w:cs="Times New Roman"/>
          <w:sz w:val="28"/>
          <w:szCs w:val="28"/>
        </w:rPr>
        <w:t xml:space="preserve"> документации.</w:t>
      </w:r>
      <w:bookmarkStart w:id="28" w:name="_Toc123405485"/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D0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 xml:space="preserve">.1 В конкурсе могут участвовать только лица, признанные участниками конкурса в соответствии с протоколом рассмотрения заявок на участие в </w:t>
      </w:r>
      <w:r w:rsidRPr="004A21D0">
        <w:rPr>
          <w:rFonts w:ascii="Times New Roman" w:hAnsi="Times New Roman" w:cs="Times New Roman"/>
          <w:sz w:val="28"/>
          <w:szCs w:val="28"/>
        </w:rPr>
        <w:lastRenderedPageBreak/>
        <w:t xml:space="preserve">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D0">
        <w:rPr>
          <w:rFonts w:ascii="Times New Roman" w:hAnsi="Times New Roman" w:cs="Times New Roman"/>
          <w:sz w:val="28"/>
          <w:szCs w:val="28"/>
        </w:rPr>
        <w:t>Победителем по конкурсу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субсидии установленным критериям отбора. В случае,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</w:t>
      </w:r>
      <w:r>
        <w:rPr>
          <w:rFonts w:ascii="Times New Roman" w:hAnsi="Times New Roman" w:cs="Times New Roman"/>
          <w:sz w:val="28"/>
          <w:szCs w:val="28"/>
        </w:rPr>
        <w:t>ий заявку на участие в конкурсе.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A21D0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21D0">
        <w:rPr>
          <w:rFonts w:ascii="Times New Roman" w:hAnsi="Times New Roman" w:cs="Times New Roman"/>
          <w:sz w:val="28"/>
          <w:szCs w:val="28"/>
        </w:rPr>
        <w:t xml:space="preserve">.1 Организатор конкурса в течение 3 (трех) рабочих дней со дня подписания членами конкурсной комиссии протокола о результатах проведения конкурса, направляет победителю конкурса экземпляр указанного протокола, проект договора </w:t>
      </w:r>
      <w:r w:rsidR="007E6563" w:rsidRPr="007E6563">
        <w:rPr>
          <w:rFonts w:ascii="Times New Roman" w:hAnsi="Times New Roman" w:cs="Times New Roman"/>
          <w:sz w:val="28"/>
          <w:szCs w:val="28"/>
        </w:rPr>
        <w:t>на выполнение работ по снабжению населения</w:t>
      </w:r>
      <w:r w:rsidR="007E6563">
        <w:rPr>
          <w:rFonts w:ascii="Times New Roman" w:hAnsi="Times New Roman" w:cs="Times New Roman"/>
          <w:sz w:val="28"/>
          <w:szCs w:val="28"/>
        </w:rPr>
        <w:t xml:space="preserve"> </w:t>
      </w:r>
      <w:r w:rsidR="007E6563" w:rsidRPr="007E6563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8E5870">
        <w:rPr>
          <w:rFonts w:ascii="Times New Roman" w:hAnsi="Times New Roman" w:cs="Times New Roman"/>
          <w:sz w:val="28"/>
          <w:szCs w:val="28"/>
        </w:rPr>
        <w:t>округ</w:t>
      </w:r>
      <w:r w:rsidR="007E6563" w:rsidRPr="007E6563">
        <w:rPr>
          <w:rFonts w:ascii="Times New Roman" w:hAnsi="Times New Roman" w:cs="Times New Roman"/>
          <w:sz w:val="28"/>
          <w:szCs w:val="28"/>
        </w:rPr>
        <w:t>а твердым топливом</w:t>
      </w:r>
      <w:r w:rsidR="00E45C8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6E77">
        <w:rPr>
          <w:rFonts w:ascii="Times New Roman" w:hAnsi="Times New Roman" w:cs="Times New Roman"/>
          <w:sz w:val="28"/>
          <w:szCs w:val="28"/>
        </w:rPr>
        <w:t xml:space="preserve"> -</w:t>
      </w:r>
      <w:r w:rsidR="00E45C8E">
        <w:rPr>
          <w:rFonts w:ascii="Times New Roman" w:hAnsi="Times New Roman" w:cs="Times New Roman"/>
          <w:sz w:val="28"/>
          <w:szCs w:val="28"/>
        </w:rPr>
        <w:t xml:space="preserve"> договор)</w:t>
      </w:r>
      <w:r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7E6563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.2 Договор </w:t>
      </w:r>
      <w:r w:rsidR="00146E7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быть заключен не ранее, чем через 10 (десять) дней со дня размещения на официальном сайте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4A21D0" w:rsidRPr="004A21D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и  не позднее  10 (десяти) дней со дня направления такому участнику конкурса проекта договора.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>.3 В случае отказа или уклонения победителя конкурса от подписания в установленный срок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организатор вправе предложить заключить договор участнику конкурса, которому присвоен второй номер.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>.4 Организатор направляет такому участнику конкурса проект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включающий в себя условия, определенные конкурсной документацией и представленным таким участником к</w:t>
      </w:r>
      <w:r w:rsidR="007E6563">
        <w:rPr>
          <w:rFonts w:ascii="Times New Roman" w:hAnsi="Times New Roman" w:cs="Times New Roman"/>
          <w:sz w:val="28"/>
          <w:szCs w:val="28"/>
        </w:rPr>
        <w:t>онкурса конкурсным предложением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.5 Договор </w:t>
      </w:r>
      <w:r w:rsidR="00146E7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E656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и вступает в силу с момента его </w:t>
      </w:r>
      <w:r w:rsidR="007E6563">
        <w:rPr>
          <w:rFonts w:ascii="Times New Roman" w:hAnsi="Times New Roman" w:cs="Times New Roman"/>
          <w:sz w:val="28"/>
          <w:szCs w:val="28"/>
        </w:rPr>
        <w:t>заключения</w:t>
      </w:r>
      <w:r w:rsidR="004A21D0" w:rsidRPr="004A21D0">
        <w:rPr>
          <w:rFonts w:ascii="Times New Roman" w:hAnsi="Times New Roman" w:cs="Times New Roman"/>
          <w:sz w:val="28"/>
          <w:szCs w:val="28"/>
        </w:rPr>
        <w:t>.</w:t>
      </w:r>
    </w:p>
    <w:p w:rsidR="004A21D0" w:rsidRPr="004A21D0" w:rsidRDefault="00E45C8E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.6 Расторжение договора возможно по соглашению сторон или по решению суда по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91B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8"/>
    <w:p w:rsidR="00D36994" w:rsidRDefault="00D3699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8C39C9" w:rsidRPr="008C39C9" w:rsidRDefault="008C39C9" w:rsidP="008C3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3. Образцы форм документов для заполнения участниками конкурса.</w:t>
      </w:r>
    </w:p>
    <w:p w:rsidR="00AA56D1" w:rsidRPr="00D97FD7" w:rsidRDefault="00AA56D1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4F" w:rsidRPr="008C39C9" w:rsidRDefault="008C39C9" w:rsidP="008C39C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C3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34F" w:rsidRPr="008C39C9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8C39C9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конкурсе.</w:t>
      </w:r>
    </w:p>
    <w:p w:rsidR="0098434F" w:rsidRPr="006B5625" w:rsidRDefault="0098434F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Pr="009D5586">
        <w:rPr>
          <w:rFonts w:ascii="Times New Roman" w:hAnsi="Times New Roman"/>
          <w:b/>
          <w:sz w:val="24"/>
          <w:szCs w:val="24"/>
        </w:rPr>
        <w:t xml:space="preserve"> 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9D5586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9D5586">
        <w:rPr>
          <w:rFonts w:ascii="Times New Roman" w:hAnsi="Times New Roman"/>
          <w:b/>
          <w:sz w:val="24"/>
          <w:szCs w:val="24"/>
        </w:rPr>
        <w:t xml:space="preserve"> 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5586">
        <w:rPr>
          <w:rFonts w:ascii="Times New Roman" w:hAnsi="Times New Roman"/>
          <w:b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b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b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b/>
          <w:sz w:val="24"/>
          <w:szCs w:val="24"/>
        </w:rPr>
        <w:t xml:space="preserve">Ханкайского </w:t>
      </w:r>
      <w:r w:rsidRPr="009D55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8E5870">
        <w:rPr>
          <w:rFonts w:ascii="Times New Roman" w:hAnsi="Times New Roman"/>
          <w:b/>
          <w:sz w:val="24"/>
          <w:szCs w:val="24"/>
        </w:rPr>
        <w:t>округ</w:t>
      </w:r>
      <w:r w:rsidRPr="009D5586">
        <w:rPr>
          <w:rFonts w:ascii="Times New Roman" w:hAnsi="Times New Roman"/>
          <w:b/>
          <w:sz w:val="24"/>
          <w:szCs w:val="24"/>
        </w:rPr>
        <w:t>а твердым топливом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4C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(организационно-правовая форма, наименование/фирменное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 xml:space="preserve">наименование организации или </w:t>
      </w:r>
      <w:proofErr w:type="spellStart"/>
      <w:r w:rsidRPr="00854CAD">
        <w:rPr>
          <w:rFonts w:ascii="Times New Roman" w:hAnsi="Times New Roman" w:cs="Times New Roman"/>
        </w:rPr>
        <w:t>ф.и.о.</w:t>
      </w:r>
      <w:proofErr w:type="spellEnd"/>
      <w:r w:rsidRPr="00854CAD">
        <w:rPr>
          <w:rFonts w:ascii="Times New Roman" w:hAnsi="Times New Roman" w:cs="Times New Roman"/>
        </w:rPr>
        <w:t xml:space="preserve"> физического лица</w:t>
      </w:r>
      <w:r>
        <w:rPr>
          <w:rFonts w:ascii="Times New Roman" w:hAnsi="Times New Roman" w:cs="Times New Roman"/>
        </w:rPr>
        <w:t xml:space="preserve"> (индивидуального предпринимателя)</w:t>
      </w:r>
      <w:r w:rsidRPr="00854CAD">
        <w:rPr>
          <w:rFonts w:ascii="Times New Roman" w:hAnsi="Times New Roman" w:cs="Times New Roman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данные документа, удостоверяющего личность)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54CAD">
        <w:rPr>
          <w:rFonts w:ascii="Times New Roman" w:hAnsi="Times New Roman" w:cs="Times New Roman"/>
        </w:rPr>
        <w:t>почтовый адрес организации</w:t>
      </w:r>
      <w:r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(номер телефона)</w:t>
      </w:r>
    </w:p>
    <w:p w:rsidR="00070F26" w:rsidRPr="008676F3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заявляет об участии в конкурсе </w:t>
      </w:r>
      <w:r w:rsidRPr="009D5586">
        <w:rPr>
          <w:rFonts w:ascii="Times New Roman" w:hAnsi="Times New Roman"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5586">
        <w:rPr>
          <w:rFonts w:ascii="Times New Roman" w:hAnsi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/>
          <w:sz w:val="24"/>
          <w:szCs w:val="24"/>
        </w:rPr>
        <w:t>округ</w:t>
      </w:r>
      <w:r w:rsidRPr="009D5586">
        <w:rPr>
          <w:rFonts w:ascii="Times New Roman" w:hAnsi="Times New Roman"/>
          <w:sz w:val="24"/>
          <w:szCs w:val="24"/>
        </w:rPr>
        <w:t>а твердым топливом</w:t>
      </w:r>
      <w:r>
        <w:rPr>
          <w:rFonts w:ascii="Times New Roman" w:hAnsi="Times New Roman"/>
          <w:sz w:val="24"/>
          <w:szCs w:val="24"/>
        </w:rPr>
        <w:t>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70F26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(для  юридического  лица), выписка из Единого государственного реестра индивидуальных   предпринимателей  (для  индивидуального предпринимателя):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2)  документ,  подтверждающий полномочия лица на осуществление действий от   имени   юридического   лица   или  индивидуального предпринимателя, подавших заявку на участие в конкурсе: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586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4)  </w:t>
      </w:r>
      <w:r w:rsidRPr="009D5586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586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уплате налогов, сборов и иных обязательных платежей в бюджеты бюджетной системы Российской Федерации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9D5586">
        <w:rPr>
          <w:rFonts w:ascii="Times New Roman" w:hAnsi="Times New Roman" w:cs="Times New Roman"/>
          <w:sz w:val="24"/>
          <w:szCs w:val="24"/>
        </w:rPr>
        <w:t xml:space="preserve">расчеты (калькуляция) розничных цен на твердое топливо на территории </w:t>
      </w:r>
      <w:r>
        <w:rPr>
          <w:rFonts w:ascii="Times New Roman" w:hAnsi="Times New Roman" w:cs="Times New Roman"/>
          <w:sz w:val="24"/>
          <w:szCs w:val="24"/>
        </w:rPr>
        <w:t>Ханкайского</w:t>
      </w:r>
      <w:r w:rsidRPr="009D558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 w:cs="Times New Roman"/>
          <w:sz w:val="24"/>
          <w:szCs w:val="24"/>
        </w:rPr>
        <w:t>округ</w:t>
      </w:r>
      <w:r w:rsidRPr="009D5586">
        <w:rPr>
          <w:rFonts w:ascii="Times New Roman" w:hAnsi="Times New Roman" w:cs="Times New Roman"/>
          <w:sz w:val="24"/>
          <w:szCs w:val="24"/>
        </w:rPr>
        <w:t>а с учетом доставки до места хранения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D5586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топливных ресурсов (договора аренды или купли-продажи лесных насаждений с лесничествами или арендаторами лесных участков)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22851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 xml:space="preserve">(должность,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(полностью)</w:t>
      </w:r>
      <w:r w:rsidRPr="00A02F48">
        <w:rPr>
          <w:rFonts w:ascii="Times New Roman" w:hAnsi="Times New Roman" w:cs="Times New Roman"/>
        </w:rPr>
        <w:t xml:space="preserve"> руководителя организации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 xml:space="preserve">или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 w:rsidRPr="00A02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(полностью) </w:t>
      </w:r>
      <w:r w:rsidRPr="00A02F48">
        <w:rPr>
          <w:rFonts w:ascii="Times New Roman" w:hAnsi="Times New Roman" w:cs="Times New Roman"/>
        </w:rPr>
        <w:t>индивидуального предпринимателя)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728E">
        <w:rPr>
          <w:rFonts w:ascii="Times New Roman" w:hAnsi="Times New Roman"/>
          <w:sz w:val="24"/>
          <w:szCs w:val="24"/>
        </w:rPr>
        <w:t>пыт оказания услуг по реализации твердого топлива населению и доставке твердого топлива населению</w:t>
      </w:r>
      <w:r>
        <w:rPr>
          <w:rFonts w:ascii="Times New Roman" w:hAnsi="Times New Roman"/>
          <w:sz w:val="24"/>
          <w:szCs w:val="24"/>
        </w:rPr>
        <w:t>:____________________________________________________________</w:t>
      </w:r>
    </w:p>
    <w:p w:rsidR="00070F26" w:rsidRPr="009D728E" w:rsidRDefault="00070F26" w:rsidP="00070F2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(да/нет, в случае наличия опыта приложить пояснительную записку)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70F26" w:rsidRPr="009D728E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D728E">
        <w:rPr>
          <w:rFonts w:ascii="Times New Roman" w:hAnsi="Times New Roman"/>
          <w:sz w:val="24"/>
          <w:szCs w:val="24"/>
        </w:rPr>
        <w:t xml:space="preserve">аличие на праве собственности или на ином законном основании на территории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728E">
        <w:rPr>
          <w:rFonts w:ascii="Times New Roman" w:hAnsi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/>
          <w:sz w:val="24"/>
          <w:szCs w:val="24"/>
        </w:rPr>
        <w:t>округ</w:t>
      </w:r>
      <w:r w:rsidRPr="009D728E">
        <w:rPr>
          <w:rFonts w:ascii="Times New Roman" w:hAnsi="Times New Roman"/>
          <w:sz w:val="24"/>
          <w:szCs w:val="24"/>
        </w:rPr>
        <w:t xml:space="preserve">а складов, баз для хранения твердого топлива (дров),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</w:t>
      </w:r>
      <w:proofErr w:type="gramStart"/>
      <w:r w:rsidRPr="009D728E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(да/нет, в случае наличия приложить документы подтверждающие наличие вышеуказанного имущества)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2ACA">
        <w:rPr>
          <w:rFonts w:ascii="Times New Roman" w:hAnsi="Times New Roman" w:cs="Times New Roman"/>
          <w:sz w:val="24"/>
          <w:szCs w:val="24"/>
        </w:rPr>
        <w:t>олноту и достоверность предоставляемых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с условиями конкурса ознакомлен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0F26" w:rsidRPr="008676F3" w:rsidRDefault="00070F26" w:rsidP="00070F26">
      <w:pPr>
        <w:pStyle w:val="ConsPlusNonformat"/>
        <w:widowControl/>
        <w:rPr>
          <w:rFonts w:ascii="Times New Roman" w:hAnsi="Times New Roman" w:cs="Times New Roman"/>
        </w:rPr>
      </w:pPr>
      <w:r w:rsidRPr="008676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8676F3">
        <w:rPr>
          <w:rFonts w:ascii="Times New Roman" w:hAnsi="Times New Roman" w:cs="Times New Roman"/>
        </w:rPr>
        <w:t>(</w:t>
      </w:r>
      <w:proofErr w:type="gramStart"/>
      <w:r w:rsidRPr="008676F3">
        <w:rPr>
          <w:rFonts w:ascii="Times New Roman" w:hAnsi="Times New Roman" w:cs="Times New Roman"/>
        </w:rPr>
        <w:t xml:space="preserve">подпись)   </w:t>
      </w:r>
      <w:proofErr w:type="gramEnd"/>
      <w:r w:rsidRPr="008676F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676F3">
        <w:rPr>
          <w:rFonts w:ascii="Times New Roman" w:hAnsi="Times New Roman" w:cs="Times New Roman"/>
        </w:rPr>
        <w:t>(</w:t>
      </w:r>
      <w:proofErr w:type="spellStart"/>
      <w:r w:rsidRPr="008676F3">
        <w:rPr>
          <w:rFonts w:ascii="Times New Roman" w:hAnsi="Times New Roman" w:cs="Times New Roman"/>
        </w:rPr>
        <w:t>ф.и.о.</w:t>
      </w:r>
      <w:proofErr w:type="spellEnd"/>
      <w:r w:rsidRPr="008676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М.П.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</w:t>
      </w:r>
      <w:r w:rsidR="00B441A1">
        <w:rPr>
          <w:rFonts w:ascii="Times New Roman" w:hAnsi="Times New Roman" w:cs="Times New Roman"/>
          <w:sz w:val="24"/>
          <w:szCs w:val="24"/>
        </w:rPr>
        <w:t>2</w:t>
      </w:r>
      <w:r w:rsidRPr="00854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4C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/>
    <w:p w:rsidR="0098434F" w:rsidRDefault="0098434F" w:rsidP="008C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414" w:rsidRDefault="0004079C" w:rsidP="00463F89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1BE5">
        <w:rPr>
          <w:rFonts w:ascii="Times New Roman" w:hAnsi="Times New Roman" w:cs="Times New Roman"/>
          <w:b/>
          <w:sz w:val="28"/>
          <w:szCs w:val="28"/>
        </w:rPr>
        <w:t>.</w:t>
      </w:r>
      <w:r w:rsidR="00463F89">
        <w:rPr>
          <w:rFonts w:ascii="Times New Roman" w:hAnsi="Times New Roman" w:cs="Times New Roman"/>
          <w:b/>
          <w:sz w:val="28"/>
          <w:szCs w:val="28"/>
        </w:rPr>
        <w:t xml:space="preserve"> Форма анкеты участника открытого конкурса.</w:t>
      </w:r>
      <w:r w:rsidR="007A4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887"/>
      </w:tblGrid>
      <w:tr w:rsidR="007A4414" w:rsidRPr="00736C7E" w:rsidTr="00EA2418">
        <w:trPr>
          <w:trHeight w:val="1092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1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736C7E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736C7E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i/>
              </w:rPr>
              <w:t>(</w:t>
            </w:r>
            <w:r w:rsidRPr="00736C7E">
              <w:rPr>
                <w:rFonts w:ascii="Times New Roman" w:hAnsi="Times New Roman" w:cs="Times New Roman"/>
                <w:bCs/>
                <w:i/>
              </w:rPr>
              <w:t>на основании учредительных документов установленной формы)</w:t>
            </w:r>
            <w:r w:rsidRPr="00736C7E">
              <w:rPr>
                <w:rFonts w:ascii="Times New Roman" w:hAnsi="Times New Roman" w:cs="Times New Roman"/>
                <w:b/>
                <w:bCs/>
              </w:rPr>
              <w:t>/Ф.И.О. претендента – физического лица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c>
          <w:tcPr>
            <w:tcW w:w="5868" w:type="dxa"/>
            <w:tcBorders>
              <w:bottom w:val="single" w:sz="4" w:space="0" w:color="auto"/>
            </w:tcBorders>
          </w:tcPr>
          <w:p w:rsidR="00736C7E" w:rsidRPr="00736C7E" w:rsidRDefault="00736C7E" w:rsidP="00736C7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736C7E">
              <w:rPr>
                <w:rFonts w:ascii="Times New Roman" w:hAnsi="Times New Roman" w:cs="Times New Roman"/>
                <w:b/>
              </w:rPr>
              <w:t>ИНН, КПП, ОГРН, ОКПО участника размещения заказа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rPr>
          <w:cantSplit/>
          <w:trHeight w:val="132"/>
        </w:trPr>
        <w:tc>
          <w:tcPr>
            <w:tcW w:w="5868" w:type="dxa"/>
            <w:vMerge w:val="restart"/>
          </w:tcPr>
          <w:p w:rsidR="007A4414" w:rsidRPr="00736C7E" w:rsidRDefault="00736C7E" w:rsidP="00736C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A4414" w:rsidRPr="00736C7E">
              <w:rPr>
                <w:rFonts w:ascii="Times New Roman" w:hAnsi="Times New Roman" w:cs="Times New Roman"/>
                <w:b/>
              </w:rPr>
              <w:t>Юридический адрес/место жительства претендента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258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7A4414" w:rsidRPr="00736C7E" w:rsidTr="00736C7E">
        <w:trPr>
          <w:cantSplit/>
          <w:trHeight w:val="69"/>
        </w:trPr>
        <w:tc>
          <w:tcPr>
            <w:tcW w:w="5868" w:type="dxa"/>
            <w:vMerge w:val="restart"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  <w:bCs/>
              </w:rPr>
              <w:t xml:space="preserve">Почтовый адрес 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Адрес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7A4414" w:rsidRPr="00736C7E" w:rsidTr="00736C7E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  <w:r w:rsidRPr="00736C7E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</w:tr>
    </w:tbl>
    <w:p w:rsidR="00191BE5" w:rsidRDefault="00191BE5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Мы, нижеподписавшиеся, заверяем правильность всех данных, указанных в анкете. </w:t>
      </w:r>
    </w:p>
    <w:p w:rsidR="00EA2418" w:rsidRP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Претендент на участие в конкурсе                  __________           _____________</w:t>
      </w:r>
    </w:p>
    <w:p w:rsidR="00191BE5" w:rsidRPr="00EA2418" w:rsidRDefault="00EA2418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 xml:space="preserve">Подпись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2F5E" w:rsidRDefault="00ED2F5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  <w:sectPr w:rsidR="00ED2F5E" w:rsidSect="00867403">
          <w:footerReference w:type="default" r:id="rId9"/>
          <w:pgSz w:w="11906" w:h="16838"/>
          <w:pgMar w:top="993" w:right="850" w:bottom="1134" w:left="1701" w:header="680" w:footer="624" w:gutter="0"/>
          <w:pgNumType w:start="1"/>
          <w:cols w:space="708"/>
          <w:titlePg/>
          <w:docGrid w:linePitch="360"/>
        </w:sectPr>
      </w:pPr>
    </w:p>
    <w:p w:rsid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191BE5" w:rsidRP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34F" w:rsidRPr="00034C5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55"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оценок заявок на участие в открытом конкурсе</w:t>
      </w:r>
      <w:r w:rsidR="00B6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34F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1E" w:rsidRDefault="00AD761E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61E">
        <w:rPr>
          <w:rFonts w:ascii="Times New Roman" w:hAnsi="Times New Roman" w:cs="Times New Roman"/>
          <w:sz w:val="28"/>
          <w:szCs w:val="28"/>
        </w:rPr>
        <w:t xml:space="preserve">Победителем по </w:t>
      </w:r>
      <w:r w:rsidR="004A21D0">
        <w:rPr>
          <w:rFonts w:ascii="Times New Roman" w:hAnsi="Times New Roman" w:cs="Times New Roman"/>
          <w:sz w:val="28"/>
          <w:szCs w:val="28"/>
        </w:rPr>
        <w:t>конкурсу</w:t>
      </w:r>
      <w:r w:rsidRPr="00AD761E">
        <w:rPr>
          <w:rFonts w:ascii="Times New Roman" w:hAnsi="Times New Roman" w:cs="Times New Roman"/>
          <w:sz w:val="28"/>
          <w:szCs w:val="28"/>
        </w:rPr>
        <w:t xml:space="preserve">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субсидии установленным критериям отбора. В случае,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 по рассматриваемому лоту.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3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>Администрация Ханкайского муниципального округа Приморского края объявляет о проведении открытого конк</w:t>
      </w:r>
      <w:r w:rsidR="00943D8E">
        <w:rPr>
          <w:rFonts w:ascii="Times New Roman" w:hAnsi="Times New Roman" w:cs="Times New Roman"/>
          <w:sz w:val="28"/>
          <w:szCs w:val="28"/>
        </w:rPr>
        <w:t xml:space="preserve">урса по определению </w:t>
      </w:r>
      <w:proofErr w:type="spellStart"/>
      <w:r w:rsidR="00943D8E">
        <w:rPr>
          <w:rFonts w:ascii="Times New Roman" w:hAnsi="Times New Roman" w:cs="Times New Roman"/>
          <w:sz w:val="28"/>
          <w:szCs w:val="28"/>
        </w:rPr>
        <w:t>топливоснаб</w:t>
      </w:r>
      <w:r w:rsidRPr="004A475B">
        <w:rPr>
          <w:rFonts w:ascii="Times New Roman" w:hAnsi="Times New Roman" w:cs="Times New Roman"/>
          <w:sz w:val="28"/>
          <w:szCs w:val="28"/>
        </w:rPr>
        <w:t>жающей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 организации для снабжения нас</w:t>
      </w:r>
      <w:r w:rsidR="00943D8E">
        <w:rPr>
          <w:rFonts w:ascii="Times New Roman" w:hAnsi="Times New Roman" w:cs="Times New Roman"/>
          <w:sz w:val="28"/>
          <w:szCs w:val="28"/>
        </w:rPr>
        <w:t>еления Ханкайского муниципально</w:t>
      </w:r>
      <w:r w:rsidRPr="004A475B">
        <w:rPr>
          <w:rFonts w:ascii="Times New Roman" w:hAnsi="Times New Roman" w:cs="Times New Roman"/>
          <w:sz w:val="28"/>
          <w:szCs w:val="28"/>
        </w:rPr>
        <w:t xml:space="preserve">го округа твердым топливом (дровами). 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>Организатором открытого конкурса является Администрация Хан-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кайского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</w:t>
      </w:r>
      <w:r w:rsidR="0005080D">
        <w:rPr>
          <w:rFonts w:ascii="Times New Roman" w:hAnsi="Times New Roman" w:cs="Times New Roman"/>
          <w:sz w:val="28"/>
          <w:szCs w:val="28"/>
        </w:rPr>
        <w:t>рского края в лице отдела жизне</w:t>
      </w:r>
      <w:r w:rsidRPr="004A475B">
        <w:rPr>
          <w:rFonts w:ascii="Times New Roman" w:hAnsi="Times New Roman" w:cs="Times New Roman"/>
          <w:sz w:val="28"/>
          <w:szCs w:val="28"/>
        </w:rPr>
        <w:t xml:space="preserve">обеспечения. 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 xml:space="preserve">Место нахождения организатора открытого конкурса: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с.Камень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-Рыболов, ул. Кирова 8. Почтовый адрес: 692684,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с.Камень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-Рыболов, ул. </w:t>
      </w:r>
      <w:proofErr w:type="gramStart"/>
      <w:r w:rsidRPr="004A475B">
        <w:rPr>
          <w:rFonts w:ascii="Times New Roman" w:hAnsi="Times New Roman" w:cs="Times New Roman"/>
          <w:sz w:val="28"/>
          <w:szCs w:val="28"/>
        </w:rPr>
        <w:t>Ки-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, д. 8. </w:t>
      </w:r>
      <w:bookmarkStart w:id="29" w:name="_GoBack"/>
      <w:bookmarkEnd w:id="29"/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>Адрес электронной почты: ahmr@mail.hanka.ru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>Номер контактного телефона: 8 (42349) 97-2-34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 xml:space="preserve">Предметом открытого конкурса является </w:t>
      </w:r>
      <w:proofErr w:type="gramStart"/>
      <w:r w:rsidRPr="004A475B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дого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-вора на выполнение работ по снабжению населения Ханкайского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 округа твердым топливом, право на получение субсидии в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 с выделенными лимитами из бюджетов Приморского края и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Ханкай-ского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 муниципального округа, и присвоение статуса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 организации на время действия соглашения о предоставлении субсидии.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 xml:space="preserve">Конкурсная документация на бумажном носителе предоставляется претендентам на участие в открытом конкурсе по письменному заявлению без взимания платы в Администрации Ханкайского муниципального округа по адресу: с. Камень-Рыболов, ул. Кирова,8,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. 17. Дата и время </w:t>
      </w:r>
      <w:proofErr w:type="gramStart"/>
      <w:r w:rsidRPr="004A475B">
        <w:rPr>
          <w:rFonts w:ascii="Times New Roman" w:hAnsi="Times New Roman" w:cs="Times New Roman"/>
          <w:sz w:val="28"/>
          <w:szCs w:val="28"/>
        </w:rPr>
        <w:t>предо-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 конкурсной документации: с 06 декабря по 28 декабря 2021 года в рабочие дни с 09.00 до 17.00. 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 xml:space="preserve">В электронном виде извещение и конкурсная документация </w:t>
      </w:r>
      <w:proofErr w:type="spellStart"/>
      <w:proofErr w:type="gramStart"/>
      <w:r w:rsidRPr="004A475B">
        <w:rPr>
          <w:rFonts w:ascii="Times New Roman" w:hAnsi="Times New Roman" w:cs="Times New Roman"/>
          <w:sz w:val="28"/>
          <w:szCs w:val="28"/>
        </w:rPr>
        <w:t>размеща-ется</w:t>
      </w:r>
      <w:proofErr w:type="spellEnd"/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Ханкайского муниципального округа в разделе «Предоставление субсидии на обеспечение граждан дровами» (www.hankayski.ru). Прием конвертов с заявками на </w:t>
      </w:r>
      <w:proofErr w:type="gramStart"/>
      <w:r w:rsidRPr="004A475B">
        <w:rPr>
          <w:rFonts w:ascii="Times New Roman" w:hAnsi="Times New Roman" w:cs="Times New Roman"/>
          <w:sz w:val="28"/>
          <w:szCs w:val="28"/>
        </w:rPr>
        <w:t>уча-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стие</w:t>
      </w:r>
      <w:proofErr w:type="spellEnd"/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 в открытом конкурсе осуществляется в отделе жизнеобеспечения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по адресу: с. Камень-Рыболов, ул. Кирова, 8,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. 17. Прием конвертов ведется в рабочие дни с 9.00 до 17.00. Начало приема конвертов: 06.12.2021 в 9.00. Окончание </w:t>
      </w:r>
      <w:proofErr w:type="gramStart"/>
      <w:r w:rsidRPr="004A475B">
        <w:rPr>
          <w:rFonts w:ascii="Times New Roman" w:hAnsi="Times New Roman" w:cs="Times New Roman"/>
          <w:sz w:val="28"/>
          <w:szCs w:val="28"/>
        </w:rPr>
        <w:t>при-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ема</w:t>
      </w:r>
      <w:proofErr w:type="spellEnd"/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 конвертов: 28.12.2021 в 9:50.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lastRenderedPageBreak/>
        <w:t xml:space="preserve">Вскрытие конвертов с заявками на участие в открытом конкурсе </w:t>
      </w:r>
      <w:proofErr w:type="gramStart"/>
      <w:r w:rsidRPr="004A475B">
        <w:rPr>
          <w:rFonts w:ascii="Times New Roman" w:hAnsi="Times New Roman" w:cs="Times New Roman"/>
          <w:sz w:val="28"/>
          <w:szCs w:val="28"/>
        </w:rPr>
        <w:t>про-водится</w:t>
      </w:r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 28.12.2021 в 10:00 в Администрации Ханкайского муниципального округа по адресу: с. Камень-Рыболов, ул. Кирова, д. 8,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 xml:space="preserve">. 11. </w:t>
      </w:r>
    </w:p>
    <w:p w:rsidR="004A475B" w:rsidRPr="004A475B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конкурсе проводится 28.12.2021 в 11:00 в Администрации Ханкайского муниципального округа по адресу: с. Камень-Рыболов, ул. Кирова, д. 8,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>. 11.</w:t>
      </w:r>
    </w:p>
    <w:p w:rsidR="004A21D0" w:rsidRDefault="004A475B" w:rsidP="004A475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5B">
        <w:rPr>
          <w:rFonts w:ascii="Times New Roman" w:hAnsi="Times New Roman" w:cs="Times New Roman"/>
          <w:sz w:val="28"/>
          <w:szCs w:val="28"/>
        </w:rPr>
        <w:t xml:space="preserve">Проведение открытого конкурса проводится 29.12.2021 в 10.00 </w:t>
      </w:r>
      <w:proofErr w:type="gramStart"/>
      <w:r w:rsidRPr="004A475B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 w:rsidRPr="004A475B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по адресу: с. Камень-Рыболов, ул.  Кирова, д. 8, </w:t>
      </w:r>
      <w:proofErr w:type="spellStart"/>
      <w:r w:rsidRPr="004A47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75B">
        <w:rPr>
          <w:rFonts w:ascii="Times New Roman" w:hAnsi="Times New Roman" w:cs="Times New Roman"/>
          <w:sz w:val="28"/>
          <w:szCs w:val="28"/>
        </w:rPr>
        <w:t>. 11.</w:t>
      </w: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75B" w:rsidRDefault="004A475B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10A" w:rsidRDefault="00FA410A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10A" w:rsidRDefault="00FA410A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45C8E" w:rsidRDefault="00E45C8E" w:rsidP="00E45C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Pr="00E45C8E" w:rsidRDefault="00E45C8E" w:rsidP="00E45C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ЧАСТЬ_III__ТЕХНИЧЕСКАЯ_ЧАСТЬ"/>
      <w:bookmarkEnd w:id="30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Hlk480877062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снабжению населения</w:t>
      </w: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Ханкайского муниципального </w:t>
      </w:r>
      <w:r w:rsidR="008E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твердым топливом</w:t>
      </w:r>
      <w:bookmarkEnd w:id="31"/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Камень-Рыболов                                                                                  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___»_______20</w:t>
      </w:r>
      <w:r w:rsidR="008D425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именуемая в дальнейшем “Заказчик”, в лице главы Администрации Вдовиной Аэлиты Карловны, действующего на основании Устава, с одной стороны, и ________,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________, действующей на основании Устава, с другой стороны, именуемые в дальнейшем «Стороны», на основании протокола рассмотрения заявок на участие в открытом конкурсе ____________________,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поручает, 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выполнить работы по снабжению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Ханкайского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твердым топливом в соответствии с Техническим заданием согласно приложению № 1, являющимся неотъемлемой частью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выполнения работ – Приморский край, Ханкайский муниципальный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Заказчик обязуется принять выполненные работы и оплатить в порядке и на условиях, предусмотренных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Источник финансирования: бюджет Приморского края, бюджет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работ, платежи и расчеты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11602" w:rsidRP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выделенными лимитами из бюджетов Приморского края и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711602" w:rsidRP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 Цена 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предоставлении субсидии </w:t>
      </w:r>
      <w:proofErr w:type="spellStart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202</w:t>
      </w:r>
      <w:r w:rsidR="004A47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договора является твердой, определяется на весь срок исполнения договора и не может изменяться в ходе его исполнения, за исключением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случаев: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снижение цены договора без изменения предусмотренного</w:t>
      </w: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объема работ, качества выполняемой работы и иных условий договора в случае изменения соответствующим постановлением департамента по тарифам Приморского края предельной цены на дрова (разделанные всех пород), руб. за </w:t>
      </w:r>
      <w:proofErr w:type="spellStart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Оплата производится путем безналичного перечисления денежных средств на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расчётный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на основании представленных документов. Авансирование не предусмотрено.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и права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Заказчика: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Имеет право назначить уполномоченное лицо для осуществления контроля за соблюдением сроков их выполнения, давать указания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работ, не вмешиваясь при этом в оперативно-хозяйственную деятельность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Заказчика: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 окончании работ с участием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принять результат выполненных работ на соответствие Техническому заданию. Оплатить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работы по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разделом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Оказывать информационную и методическую помощь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Информировать население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посредством средств массовой информации.</w:t>
      </w:r>
    </w:p>
    <w:p w:rsidR="00E45C8E" w:rsidRPr="00E45C8E" w:rsidRDefault="00E45C8E" w:rsidP="00E45C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3.2.4. В течении 10 (десяти) календарных дней с момента подписания настоящего </w:t>
      </w:r>
      <w:r w:rsidR="00B1517D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разместить информацию о </w:t>
      </w:r>
      <w:proofErr w:type="spellStart"/>
      <w:r w:rsidRPr="00E45C8E">
        <w:rPr>
          <w:rFonts w:ascii="Times New Roman" w:eastAsia="Calibri" w:hAnsi="Times New Roman" w:cs="Times New Roman"/>
          <w:sz w:val="24"/>
          <w:szCs w:val="24"/>
        </w:rPr>
        <w:t>топливоснабжающей</w:t>
      </w:r>
      <w:proofErr w:type="spellEnd"/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организации на официальном сайте Администрации Ханкайского муниципального </w:t>
      </w:r>
      <w:r w:rsidR="008E5870">
        <w:rPr>
          <w:rFonts w:ascii="Times New Roman" w:eastAsia="Calibri" w:hAnsi="Times New Roman" w:cs="Times New Roman"/>
          <w:sz w:val="24"/>
          <w:szCs w:val="24"/>
        </w:rPr>
        <w:t>округ</w:t>
      </w:r>
      <w:r w:rsidRPr="00E45C8E">
        <w:rPr>
          <w:rFonts w:ascii="Times New Roman" w:eastAsia="Calibri" w:hAnsi="Times New Roman" w:cs="Times New Roman"/>
          <w:sz w:val="24"/>
          <w:szCs w:val="24"/>
        </w:rPr>
        <w:t>а в сети «Интернет», на информационн</w:t>
      </w:r>
      <w:r w:rsidR="004A475B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E45C8E">
        <w:rPr>
          <w:rFonts w:ascii="Times New Roman" w:eastAsia="Calibri" w:hAnsi="Times New Roman" w:cs="Times New Roman"/>
          <w:sz w:val="24"/>
          <w:szCs w:val="24"/>
        </w:rPr>
        <w:t>стенд</w:t>
      </w:r>
      <w:r w:rsidR="004A475B">
        <w:rPr>
          <w:rFonts w:ascii="Times New Roman" w:eastAsia="Calibri" w:hAnsi="Times New Roman" w:cs="Times New Roman"/>
          <w:sz w:val="24"/>
          <w:szCs w:val="24"/>
        </w:rPr>
        <w:t>е</w:t>
      </w: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Администрации Ханкайского муниципального </w:t>
      </w:r>
      <w:r w:rsidR="008E5870">
        <w:rPr>
          <w:rFonts w:ascii="Times New Roman" w:eastAsia="Calibri" w:hAnsi="Times New Roman" w:cs="Times New Roman"/>
          <w:sz w:val="24"/>
          <w:szCs w:val="24"/>
        </w:rPr>
        <w:t>округ</w:t>
      </w:r>
      <w:r w:rsidRPr="00E45C8E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Обеспечить бесперебойное снабжение населения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твердым топливом (дровами).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Осуществлять отпуск твердого топлива населению на 1 (одно) подворье из расчета установленного норматива потребления твердого топлива равного 0,</w:t>
      </w:r>
      <w:r w:rsidR="008D4255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отапливаемого твердым топливом (постановление департамента по тарифам Приморского края от 20.07.2016 №34/5 (в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15.05.2019 №19/1)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своевременную оплату Заказчиком работ, выполненных по настоящему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выполнения работ, порядок сдачи и приемки работ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 Срок выполнения работ – с момента подписания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полного исполнения сторонами своих обязательств.</w:t>
      </w:r>
    </w:p>
    <w:p w:rsidR="00E45C8E" w:rsidRPr="00E45C8E" w:rsidRDefault="00E45C8E" w:rsidP="00E45C8E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Заказчику результат работы.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предоставлять Заказчику:</w:t>
      </w:r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4.2.1. В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срок не позднее 05 числа месяца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 xml:space="preserve"> (не позднее 16 декабря, за декабрь 202</w:t>
      </w:r>
      <w:r w:rsidR="000517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, следующего за 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>отчетным месяцем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, заверенный подписью 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655628" w:rsidRPr="00E45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>и печатью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домовладений, обеспеченных твердым топливом в течение отчетного </w:t>
      </w:r>
      <w:r w:rsidR="006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субсидии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</w:rPr>
        <w:t>приложению  №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 В течение </w:t>
      </w:r>
      <w:r w:rsid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рабочих дней отдел жизнеобеспечения Администрации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осуществляет проверку поступивших документов и направляет заявку с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 пакетом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департамент по жилищно-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коммунальному хозяйству и топливным ресурсам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После поступления субсидий из краевого бюджета на счет главного распорядителя, в течение пяти рабочих дней субсидии перечисляются на лицевой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выполнении работ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 заявкам населения осуществлять доставку твердого топлива до места проживания граждан собственным транспортом по стоимости, утвержденной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несут ответственность в соответствии с действующим законодательством Российской Федерации.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наступления обстоятельств непреодолимой силы (Форс-мажор), как-то: стихийное бедствие, военные действия, ЧО, блокады, пожары, эпидемии и прочее, и если эти обстоятельства повлияли на исполнение настоящего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разрешения споров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Все споры и разногласия, возникшие между сторонами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путем переговоров, а в случае несогласия – в установленном законом судебном порядке в Арбитражном суде Приморского края.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865D27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45C8E"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 и реквизиты сторон</w:t>
      </w:r>
    </w:p>
    <w:tbl>
      <w:tblPr>
        <w:tblW w:w="97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98"/>
        <w:gridCol w:w="4782"/>
      </w:tblGrid>
      <w:tr w:rsidR="00E45C8E" w:rsidRPr="00E45C8E" w:rsidTr="00146E77"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82" w:type="dxa"/>
          </w:tcPr>
          <w:p w:rsidR="00E45C8E" w:rsidRPr="00E45C8E" w:rsidRDefault="00F95005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E45C8E"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8(42349) 97-2-34, 97-5-84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ahmr@mail.hanka.ru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Почтовые реквизиты: 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Камень-Рыболов, Ханкайский район, Приморский край, РФ, 692684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2530008859/253001001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03231643055460002000,   </w:t>
            </w:r>
            <w:proofErr w:type="gramEnd"/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л/с 03203D04250 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России//УФК по Приморскому краю, г. Владивосток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счет, 40102810545370000012,</w:t>
            </w:r>
          </w:p>
          <w:p w:rsidR="00300A1E" w:rsidRDefault="00300A1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8D4"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010507002</w:t>
            </w:r>
          </w:p>
          <w:p w:rsidR="00E45C8E" w:rsidRPr="00E45C8E" w:rsidRDefault="00E45C8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692684, с. Камень-Рыболов, ул. Кирова д. 8</w:t>
            </w:r>
          </w:p>
          <w:p w:rsidR="00E45C8E" w:rsidRPr="00E45C8E" w:rsidRDefault="00E45C8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Ханкайского муниципального </w:t>
            </w:r>
            <w:r w:rsidR="008E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– глава Администрации муниципального </w:t>
            </w:r>
            <w:r w:rsidR="008E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._________________  А.К. Вдовина        </w:t>
            </w: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89" w:rsidRPr="00243F89" w:rsidRDefault="00243F89" w:rsidP="005B7C7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D4" w:rsidRPr="00243F89" w:rsidRDefault="008F48D4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48D4" w:rsidRPr="00243F89" w:rsidSect="00146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Ind w:w="-106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</w:t>
            </w:r>
          </w:p>
          <w:p w:rsidR="00243F89" w:rsidRPr="00243F89" w:rsidRDefault="00243F89" w:rsidP="00051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 от «____» ________20</w:t>
            </w:r>
            <w:r w:rsidR="001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 на 20</w:t>
      </w:r>
      <w:r w:rsidR="001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9" w:type="dxa"/>
        <w:tblInd w:w="-106" w:type="dxa"/>
        <w:tblLook w:val="00A0" w:firstRow="1" w:lastRow="0" w:firstColumn="1" w:lastColumn="0" w:noHBand="0" w:noVBand="0"/>
      </w:tblPr>
      <w:tblGrid>
        <w:gridCol w:w="3191"/>
        <w:gridCol w:w="3402"/>
        <w:gridCol w:w="3260"/>
        <w:gridCol w:w="4536"/>
      </w:tblGrid>
      <w:tr w:rsidR="00243F89" w:rsidRPr="00243F89" w:rsidTr="00146E77">
        <w:trPr>
          <w:trHeight w:val="211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05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жилых помещений, отапливаемых твердым топливом, планируемых к обеспечению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51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8D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 твердого топлива (дрова),  планируемого к заготовке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D4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 в целях обеспечения населения,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Предельные цены на дрова (разделанные всех пород), руб. за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</w:t>
            </w:r>
            <w:r w:rsidRPr="002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43F89" w:rsidRPr="00243F89" w:rsidTr="00146E77">
        <w:trPr>
          <w:trHeight w:val="7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9" w:rsidRPr="00243F89" w:rsidRDefault="00243F89" w:rsidP="002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Ханкайский муниципальный </w:t>
            </w:r>
            <w:r w:rsidR="008E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14738D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14738D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A6FEC" w:rsidP="002A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957,51</w:t>
            </w:r>
            <w:r w:rsidRPr="002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*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</w:t>
      </w: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дрова (разделанные всех пород), руб. за </w:t>
      </w:r>
      <w:proofErr w:type="spellStart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куб.м</w:t>
      </w:r>
      <w:proofErr w:type="spellEnd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 могут быть проиндексированы департаментом по тарифам Приморского края</w:t>
      </w:r>
      <w:r w:rsidRPr="00C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A6FEC" w:rsidRPr="00C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индексирования, отпускная цена для населения поднимается на величину индексации.</w:t>
      </w: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Ind w:w="2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</w:t>
            </w:r>
          </w:p>
          <w:p w:rsidR="00243F89" w:rsidRPr="00243F89" w:rsidRDefault="00243F89" w:rsidP="002A6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 от «____» ________20</w:t>
            </w:r>
            <w:r w:rsidR="002A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_______________________________ муниципальному </w:t>
      </w:r>
      <w:r w:rsidR="008E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за______</w:t>
      </w:r>
      <w:r w:rsidR="002A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</w:t>
      </w:r>
      <w:proofErr w:type="spellEnd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1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(наименование муниципального образования)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2261"/>
        <w:gridCol w:w="1134"/>
        <w:gridCol w:w="1559"/>
        <w:gridCol w:w="1276"/>
        <w:gridCol w:w="1134"/>
        <w:gridCol w:w="1418"/>
        <w:gridCol w:w="1276"/>
        <w:gridCol w:w="1134"/>
        <w:gridCol w:w="1984"/>
        <w:gridCol w:w="1276"/>
      </w:tblGrid>
      <w:tr w:rsidR="00243F89" w:rsidRPr="00243F89" w:rsidTr="00146E77">
        <w:trPr>
          <w:cantSplit/>
          <w:trHeight w:val="2316"/>
        </w:trPr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1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домохозяйств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559" w:type="dxa"/>
            <w:textDirection w:val="btLr"/>
          </w:tcPr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</w:t>
            </w:r>
          </w:p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отапливаемая  печным</w:t>
            </w:r>
            <w:proofErr w:type="gram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отоплением (м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топлива 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топлива в м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8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Минимальная цена по постановлению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цена,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в руб.</w:t>
            </w:r>
          </w:p>
        </w:tc>
        <w:tc>
          <w:tcPr>
            <w:tcW w:w="198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перечисления субсидии  (организациям ИП)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*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(*) - указать общую площадь, отапливаемую печным отоплением на подведомственной территории (МР)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(**) - объем реализованного твердого топлива указывается со степенью точности: два знака после запятой.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______________                                 ____________________</w:t>
      </w:r>
    </w:p>
    <w:p w:rsidR="00243F89" w:rsidRPr="002A6FEC" w:rsidRDefault="00243F89" w:rsidP="002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</w:t>
      </w: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Ф.И.О.</w:t>
      </w:r>
    </w:p>
    <w:sectPr w:rsidR="00243F89" w:rsidRPr="002A6FEC" w:rsidSect="00243F89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F9" w:rsidRDefault="00EA3CF9" w:rsidP="00BA63A7">
      <w:pPr>
        <w:spacing w:after="0" w:line="240" w:lineRule="auto"/>
      </w:pPr>
      <w:r>
        <w:separator/>
      </w:r>
    </w:p>
  </w:endnote>
  <w:endnote w:type="continuationSeparator" w:id="0">
    <w:p w:rsidR="00EA3CF9" w:rsidRDefault="00EA3CF9" w:rsidP="00BA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11930"/>
      <w:docPartObj>
        <w:docPartGallery w:val="Page Numbers (Bottom of Page)"/>
        <w:docPartUnique/>
      </w:docPartObj>
    </w:sdtPr>
    <w:sdtContent>
      <w:p w:rsidR="008E5870" w:rsidRDefault="008E58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0D">
          <w:rPr>
            <w:noProof/>
          </w:rPr>
          <w:t>22</w:t>
        </w:r>
        <w:r>
          <w:fldChar w:fldCharType="end"/>
        </w:r>
      </w:p>
    </w:sdtContent>
  </w:sdt>
  <w:p w:rsidR="008E5870" w:rsidRDefault="008E58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F9" w:rsidRDefault="00EA3CF9" w:rsidP="00BA63A7">
      <w:pPr>
        <w:spacing w:after="0" w:line="240" w:lineRule="auto"/>
      </w:pPr>
      <w:r>
        <w:separator/>
      </w:r>
    </w:p>
  </w:footnote>
  <w:footnote w:type="continuationSeparator" w:id="0">
    <w:p w:rsidR="00EA3CF9" w:rsidRDefault="00EA3CF9" w:rsidP="00BA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063F36"/>
    <w:multiLevelType w:val="hybridMultilevel"/>
    <w:tmpl w:val="DC7AC7A6"/>
    <w:lvl w:ilvl="0" w:tplc="0178BC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0350B5"/>
    <w:rsid w:val="0004079C"/>
    <w:rsid w:val="0005080D"/>
    <w:rsid w:val="00051739"/>
    <w:rsid w:val="00070F26"/>
    <w:rsid w:val="000E035E"/>
    <w:rsid w:val="000F021B"/>
    <w:rsid w:val="000F3E58"/>
    <w:rsid w:val="001340A9"/>
    <w:rsid w:val="00146E77"/>
    <w:rsid w:val="0014738D"/>
    <w:rsid w:val="0016624E"/>
    <w:rsid w:val="00172AAD"/>
    <w:rsid w:val="00190D3C"/>
    <w:rsid w:val="00191BE5"/>
    <w:rsid w:val="001A7D82"/>
    <w:rsid w:val="001C0DF2"/>
    <w:rsid w:val="001C1E28"/>
    <w:rsid w:val="001C322A"/>
    <w:rsid w:val="00236973"/>
    <w:rsid w:val="0024176D"/>
    <w:rsid w:val="00243F89"/>
    <w:rsid w:val="0026072C"/>
    <w:rsid w:val="002671D0"/>
    <w:rsid w:val="002976EB"/>
    <w:rsid w:val="002A6FEC"/>
    <w:rsid w:val="002C1A74"/>
    <w:rsid w:val="002D26F4"/>
    <w:rsid w:val="00300A1E"/>
    <w:rsid w:val="00314A32"/>
    <w:rsid w:val="003371EA"/>
    <w:rsid w:val="00355515"/>
    <w:rsid w:val="003734CE"/>
    <w:rsid w:val="00374932"/>
    <w:rsid w:val="003A1BF8"/>
    <w:rsid w:val="003B48EE"/>
    <w:rsid w:val="003C4975"/>
    <w:rsid w:val="003C6C55"/>
    <w:rsid w:val="003E4826"/>
    <w:rsid w:val="003F511A"/>
    <w:rsid w:val="004025F2"/>
    <w:rsid w:val="0044234B"/>
    <w:rsid w:val="004611E0"/>
    <w:rsid w:val="0046228B"/>
    <w:rsid w:val="00463F89"/>
    <w:rsid w:val="004871FC"/>
    <w:rsid w:val="004A21D0"/>
    <w:rsid w:val="004A475B"/>
    <w:rsid w:val="004D0AC7"/>
    <w:rsid w:val="00507521"/>
    <w:rsid w:val="0051568C"/>
    <w:rsid w:val="00522AC8"/>
    <w:rsid w:val="005414B6"/>
    <w:rsid w:val="00550C38"/>
    <w:rsid w:val="00582016"/>
    <w:rsid w:val="005831C5"/>
    <w:rsid w:val="005B7C76"/>
    <w:rsid w:val="005D12A6"/>
    <w:rsid w:val="005F6405"/>
    <w:rsid w:val="0060768B"/>
    <w:rsid w:val="00635433"/>
    <w:rsid w:val="00655628"/>
    <w:rsid w:val="00665C3A"/>
    <w:rsid w:val="006C069A"/>
    <w:rsid w:val="006D311A"/>
    <w:rsid w:val="006D40A2"/>
    <w:rsid w:val="006D6F7C"/>
    <w:rsid w:val="006F39A3"/>
    <w:rsid w:val="00711602"/>
    <w:rsid w:val="00714B32"/>
    <w:rsid w:val="007301C1"/>
    <w:rsid w:val="007332F3"/>
    <w:rsid w:val="00736C7E"/>
    <w:rsid w:val="007504F5"/>
    <w:rsid w:val="0076270F"/>
    <w:rsid w:val="00766A1D"/>
    <w:rsid w:val="00793FAE"/>
    <w:rsid w:val="00795E7B"/>
    <w:rsid w:val="007A4414"/>
    <w:rsid w:val="007A4577"/>
    <w:rsid w:val="007E6563"/>
    <w:rsid w:val="008322F4"/>
    <w:rsid w:val="00834B12"/>
    <w:rsid w:val="00865D27"/>
    <w:rsid w:val="00867403"/>
    <w:rsid w:val="008751B0"/>
    <w:rsid w:val="008C39C9"/>
    <w:rsid w:val="008D4255"/>
    <w:rsid w:val="008D7E07"/>
    <w:rsid w:val="008E5870"/>
    <w:rsid w:val="008F48D4"/>
    <w:rsid w:val="0090279E"/>
    <w:rsid w:val="00943D8E"/>
    <w:rsid w:val="0098434F"/>
    <w:rsid w:val="009E1FF3"/>
    <w:rsid w:val="00A044DE"/>
    <w:rsid w:val="00A250D8"/>
    <w:rsid w:val="00A272C1"/>
    <w:rsid w:val="00A4733D"/>
    <w:rsid w:val="00A5360C"/>
    <w:rsid w:val="00A63034"/>
    <w:rsid w:val="00AA56D1"/>
    <w:rsid w:val="00AD761E"/>
    <w:rsid w:val="00AE13AC"/>
    <w:rsid w:val="00AE5EAF"/>
    <w:rsid w:val="00B1517D"/>
    <w:rsid w:val="00B20F04"/>
    <w:rsid w:val="00B441A1"/>
    <w:rsid w:val="00B6479B"/>
    <w:rsid w:val="00BA0031"/>
    <w:rsid w:val="00BA63A7"/>
    <w:rsid w:val="00BB5E1E"/>
    <w:rsid w:val="00BB7B06"/>
    <w:rsid w:val="00BD38AA"/>
    <w:rsid w:val="00C20C24"/>
    <w:rsid w:val="00C21B3E"/>
    <w:rsid w:val="00C46E89"/>
    <w:rsid w:val="00C47DA8"/>
    <w:rsid w:val="00C534C3"/>
    <w:rsid w:val="00C7617E"/>
    <w:rsid w:val="00C9342C"/>
    <w:rsid w:val="00CE012B"/>
    <w:rsid w:val="00D1097B"/>
    <w:rsid w:val="00D36994"/>
    <w:rsid w:val="00D51906"/>
    <w:rsid w:val="00D97FD7"/>
    <w:rsid w:val="00DC7891"/>
    <w:rsid w:val="00DD67C5"/>
    <w:rsid w:val="00DF1DE0"/>
    <w:rsid w:val="00DF1F0A"/>
    <w:rsid w:val="00DF5EDE"/>
    <w:rsid w:val="00E11A5C"/>
    <w:rsid w:val="00E171CE"/>
    <w:rsid w:val="00E21774"/>
    <w:rsid w:val="00E263F2"/>
    <w:rsid w:val="00E45C8E"/>
    <w:rsid w:val="00EA2418"/>
    <w:rsid w:val="00EA3CF9"/>
    <w:rsid w:val="00EA5158"/>
    <w:rsid w:val="00EB04E8"/>
    <w:rsid w:val="00ED2F5E"/>
    <w:rsid w:val="00F04B9E"/>
    <w:rsid w:val="00F2176B"/>
    <w:rsid w:val="00F34D29"/>
    <w:rsid w:val="00F56B2E"/>
    <w:rsid w:val="00F6121F"/>
    <w:rsid w:val="00F65B5B"/>
    <w:rsid w:val="00F875B3"/>
    <w:rsid w:val="00F95005"/>
    <w:rsid w:val="00FA410A"/>
    <w:rsid w:val="00FC7E73"/>
    <w:rsid w:val="00FD34AE"/>
    <w:rsid w:val="00FE407B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3F8AA-B148-4071-A182-A987184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A7"/>
  </w:style>
  <w:style w:type="paragraph" w:styleId="a6">
    <w:name w:val="footer"/>
    <w:basedOn w:val="a"/>
    <w:link w:val="a7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A7"/>
  </w:style>
  <w:style w:type="character" w:styleId="a8">
    <w:name w:val="Hyperlink"/>
    <w:basedOn w:val="a0"/>
    <w:uiPriority w:val="99"/>
    <w:unhideWhenUsed/>
    <w:rsid w:val="003371EA"/>
    <w:rPr>
      <w:color w:val="0000FF" w:themeColor="hyperlink"/>
      <w:u w:val="single"/>
    </w:rPr>
  </w:style>
  <w:style w:type="character" w:customStyle="1" w:styleId="a9">
    <w:name w:val="Основной шрифт"/>
    <w:semiHidden/>
    <w:rsid w:val="007A4414"/>
  </w:style>
  <w:style w:type="paragraph" w:customStyle="1" w:styleId="Default">
    <w:name w:val="Default"/>
    <w:rsid w:val="00F2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4B9E"/>
    <w:pPr>
      <w:ind w:left="720"/>
      <w:contextualSpacing/>
    </w:pPr>
  </w:style>
  <w:style w:type="paragraph" w:customStyle="1" w:styleId="ConsPlusNonformat">
    <w:name w:val="ConsPlusNonformat"/>
    <w:rsid w:val="00070F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ays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847A-69ED-41BB-B306-D7805A00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23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Татьяна Евгеньевна</dc:creator>
  <cp:lastModifiedBy>u-0000006</cp:lastModifiedBy>
  <cp:revision>11</cp:revision>
  <cp:lastPrinted>2020-11-26T06:02:00Z</cp:lastPrinted>
  <dcterms:created xsi:type="dcterms:W3CDTF">2020-11-26T00:43:00Z</dcterms:created>
  <dcterms:modified xsi:type="dcterms:W3CDTF">2021-11-29T01:53:00Z</dcterms:modified>
</cp:coreProperties>
</file>