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81DC" w14:textId="793E75D9" w:rsidR="00F65D10" w:rsidRPr="00F65D10" w:rsidRDefault="00F65D10" w:rsidP="00F65D10">
      <w:pPr>
        <w:spacing w:line="240" w:lineRule="auto"/>
        <w:rPr>
          <w:rFonts w:ascii="Times New Roman" w:eastAsia="Times New Roman" w:hAnsi="Times New Roman" w:cs="Times New Roman"/>
          <w:kern w:val="0"/>
          <w:sz w:val="24"/>
          <w:szCs w:val="24"/>
          <w:lang w:eastAsia="ru-RU"/>
          <w14:ligatures w14:val="none"/>
        </w:rPr>
      </w:pPr>
      <w:r w:rsidRPr="00F65D10">
        <w:rPr>
          <w:rFonts w:ascii="Times New Roman" w:eastAsia="Times New Roman" w:hAnsi="Times New Roman" w:cs="Times New Roman"/>
          <w:kern w:val="0"/>
          <w:sz w:val="24"/>
          <w:szCs w:val="24"/>
          <w:lang w:eastAsia="ru-RU"/>
          <w14:ligatures w14:val="none"/>
        </w:rPr>
        <w:br/>
      </w:r>
    </w:p>
    <w:p w14:paraId="620AAE89" w14:textId="77777777" w:rsidR="00F65D10" w:rsidRPr="00F65D10" w:rsidRDefault="00F65D10" w:rsidP="00F65D10">
      <w:pPr>
        <w:spacing w:after="120" w:line="600" w:lineRule="atLeast"/>
        <w:outlineLvl w:val="0"/>
        <w:rPr>
          <w:rFonts w:ascii="Times New Roman" w:eastAsia="Times New Roman" w:hAnsi="Times New Roman" w:cs="Times New Roman"/>
          <w:b/>
          <w:bCs/>
          <w:kern w:val="36"/>
          <w:sz w:val="51"/>
          <w:szCs w:val="51"/>
          <w:lang w:eastAsia="ru-RU"/>
          <w14:ligatures w14:val="none"/>
        </w:rPr>
      </w:pPr>
      <w:r w:rsidRPr="00F65D10">
        <w:rPr>
          <w:rFonts w:ascii="Times New Roman" w:eastAsia="Times New Roman" w:hAnsi="Times New Roman" w:cs="Times New Roman"/>
          <w:b/>
          <w:bCs/>
          <w:kern w:val="36"/>
          <w:sz w:val="51"/>
          <w:szCs w:val="51"/>
          <w:lang w:eastAsia="ru-RU"/>
          <w14:ligatures w14:val="none"/>
        </w:rPr>
        <w:t>Особые трудовые права женщин в России в 2023 году</w:t>
      </w:r>
    </w:p>
    <w:p w14:paraId="6C0FA9C8" w14:textId="77777777" w:rsidR="00F65D10" w:rsidRPr="00F65D10" w:rsidRDefault="00F65D10" w:rsidP="00F65D10">
      <w:pPr>
        <w:spacing w:before="630" w:after="120" w:line="480" w:lineRule="atLeast"/>
        <w:jc w:val="both"/>
        <w:outlineLvl w:val="1"/>
        <w:rPr>
          <w:rFonts w:ascii="Times New Roman" w:eastAsia="Times New Roman" w:hAnsi="Times New Roman" w:cs="Times New Roman"/>
          <w:b/>
          <w:bCs/>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Почему у женщин вообще есть особые права</w:t>
      </w:r>
    </w:p>
    <w:p w14:paraId="2FF14369"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Хотя в пункте 3 статьи 19 Конституции РФ сказано, что мужчина и женщина имеют равные права и свободы и равные возможности для их реализации. Но равноправие мужчин и женщин само по себе не исключает подразделения правового регулирования.</w:t>
      </w:r>
    </w:p>
    <w:p w14:paraId="55B3E065"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i/>
          <w:iCs/>
          <w:kern w:val="0"/>
          <w:sz w:val="28"/>
          <w:szCs w:val="28"/>
          <w:lang w:eastAsia="ru-RU"/>
          <w14:ligatures w14:val="none"/>
        </w:rPr>
        <w:t>Согласно позиции Конституционного суда РФ, в отношении труда (и сопутствующего права на страховую пенсию) подразделение правового регулирования основано на физиологических и других различиях между мужчиной и женщиной, а также на особой социальной роли женщины в обществе, связанной с материнством.</w:t>
      </w:r>
    </w:p>
    <w:p w14:paraId="70B466F1"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i/>
          <w:iCs/>
          <w:kern w:val="0"/>
          <w:sz w:val="28"/>
          <w:szCs w:val="28"/>
          <w:lang w:eastAsia="ru-RU"/>
          <w14:ligatures w14:val="none"/>
        </w:rPr>
        <w:t>Материнство находится под защитой государства. И поэтому подразделение регулирования обеспечивает достижение подлинного, а не формального равенства.</w:t>
      </w:r>
    </w:p>
    <w:p w14:paraId="53DE2D1A" w14:textId="77777777" w:rsidR="00F65D10" w:rsidRPr="00F65D10" w:rsidRDefault="00F65D10" w:rsidP="00F65D10">
      <w:pPr>
        <w:spacing w:before="630" w:after="120" w:line="480" w:lineRule="atLeast"/>
        <w:jc w:val="both"/>
        <w:outlineLvl w:val="1"/>
        <w:rPr>
          <w:rFonts w:ascii="Times New Roman" w:eastAsia="Times New Roman" w:hAnsi="Times New Roman" w:cs="Times New Roman"/>
          <w:b/>
          <w:bCs/>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Женщина и труд: права и преимущества</w:t>
      </w:r>
    </w:p>
    <w:p w14:paraId="0D751A89"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Рассмотрим основные особые права и преимущества женщин, закрепленные в законодательстве.</w:t>
      </w:r>
    </w:p>
    <w:p w14:paraId="6087B64F" w14:textId="77777777" w:rsidR="00F65D10" w:rsidRPr="00F65D10" w:rsidRDefault="00F65D10" w:rsidP="00F65D10">
      <w:pPr>
        <w:spacing w:before="510" w:after="90" w:line="420" w:lineRule="atLeast"/>
        <w:jc w:val="both"/>
        <w:outlineLvl w:val="2"/>
        <w:rPr>
          <w:rFonts w:ascii="Times New Roman" w:eastAsia="Times New Roman" w:hAnsi="Times New Roman" w:cs="Times New Roman"/>
          <w:b/>
          <w:bCs/>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1.</w:t>
      </w:r>
      <w:r w:rsidRPr="00F65D10">
        <w:rPr>
          <w:rFonts w:ascii="Times New Roman" w:eastAsia="Times New Roman" w:hAnsi="Times New Roman" w:cs="Times New Roman"/>
          <w:b/>
          <w:bCs/>
          <w:kern w:val="0"/>
          <w:sz w:val="28"/>
          <w:szCs w:val="28"/>
          <w:lang w:eastAsia="ru-RU"/>
          <w14:ligatures w14:val="none"/>
        </w:rPr>
        <w:t> </w:t>
      </w:r>
      <w:r w:rsidRPr="00F65D10">
        <w:rPr>
          <w:rFonts w:ascii="Times New Roman" w:eastAsia="Times New Roman" w:hAnsi="Times New Roman" w:cs="Times New Roman"/>
          <w:kern w:val="0"/>
          <w:sz w:val="28"/>
          <w:szCs w:val="28"/>
          <w:lang w:eastAsia="ru-RU"/>
          <w14:ligatures w14:val="none"/>
        </w:rPr>
        <w:t>Ограничение на работах с вредными и опасными условиями труда</w:t>
      </w:r>
    </w:p>
    <w:p w14:paraId="5169EBE9"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Перечень производств, работ и должностей с вредными и опасными условиями труда, на которых ограничивается применение труда женщин, установлен Приказом Минтруда России от 18.07.2019 года № 512н.</w:t>
      </w:r>
    </w:p>
    <w:p w14:paraId="678C231B"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Так, женщинам запрещено работать:</w:t>
      </w:r>
    </w:p>
    <w:p w14:paraId="062BBE5F" w14:textId="77777777" w:rsidR="00F65D10" w:rsidRPr="00F65D10" w:rsidRDefault="00F65D10" w:rsidP="00F65D10">
      <w:pPr>
        <w:numPr>
          <w:ilvl w:val="0"/>
          <w:numId w:val="1"/>
        </w:numPr>
        <w:spacing w:after="240" w:line="420" w:lineRule="atLeast"/>
        <w:ind w:left="960"/>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lastRenderedPageBreak/>
        <w:t>взрывником;</w:t>
      </w:r>
    </w:p>
    <w:p w14:paraId="5732E3C7" w14:textId="77777777" w:rsidR="00F65D10" w:rsidRPr="00F65D10" w:rsidRDefault="00F65D10" w:rsidP="00F65D10">
      <w:pPr>
        <w:numPr>
          <w:ilvl w:val="0"/>
          <w:numId w:val="1"/>
        </w:numPr>
        <w:spacing w:after="240" w:line="420" w:lineRule="atLeast"/>
        <w:ind w:left="960"/>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монтажником горного оборудования;</w:t>
      </w:r>
    </w:p>
    <w:p w14:paraId="56593C02" w14:textId="77777777" w:rsidR="00F65D10" w:rsidRPr="00F65D10" w:rsidRDefault="00F65D10" w:rsidP="00F65D10">
      <w:pPr>
        <w:numPr>
          <w:ilvl w:val="0"/>
          <w:numId w:val="1"/>
        </w:numPr>
        <w:spacing w:after="240" w:line="420" w:lineRule="atLeast"/>
        <w:ind w:left="960"/>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плавильщиком металла и сплавов;</w:t>
      </w:r>
    </w:p>
    <w:p w14:paraId="385FF617" w14:textId="77777777" w:rsidR="00F65D10" w:rsidRPr="00F65D10" w:rsidRDefault="00F65D10" w:rsidP="00F65D10">
      <w:pPr>
        <w:numPr>
          <w:ilvl w:val="0"/>
          <w:numId w:val="1"/>
        </w:numPr>
        <w:spacing w:after="240" w:line="420" w:lineRule="atLeast"/>
        <w:ind w:left="960"/>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на работах по обслуживанию непосредственно буровых;</w:t>
      </w:r>
    </w:p>
    <w:p w14:paraId="54709045" w14:textId="77777777" w:rsidR="00F65D10" w:rsidRPr="00F65D10" w:rsidRDefault="00F65D10" w:rsidP="00F65D10">
      <w:pPr>
        <w:numPr>
          <w:ilvl w:val="0"/>
          <w:numId w:val="1"/>
        </w:numPr>
        <w:spacing w:after="240" w:line="420" w:lineRule="atLeast"/>
        <w:ind w:left="960"/>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на водолазных работах, включая работы по управлению гидромонитором под водой;</w:t>
      </w:r>
    </w:p>
    <w:p w14:paraId="7D5B7E94" w14:textId="77777777" w:rsidR="00F65D10" w:rsidRPr="00F65D10" w:rsidRDefault="00F65D10" w:rsidP="00F65D10">
      <w:pPr>
        <w:numPr>
          <w:ilvl w:val="0"/>
          <w:numId w:val="1"/>
        </w:numPr>
        <w:spacing w:after="0" w:line="420" w:lineRule="atLeast"/>
        <w:ind w:left="960"/>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варщиком целлюлозы;</w:t>
      </w:r>
    </w:p>
    <w:p w14:paraId="3A13F9F6" w14:textId="77777777" w:rsidR="00F65D10" w:rsidRPr="00F65D10" w:rsidRDefault="00F65D10" w:rsidP="00F65D10">
      <w:pPr>
        <w:numPr>
          <w:ilvl w:val="0"/>
          <w:numId w:val="1"/>
        </w:numPr>
        <w:spacing w:after="240" w:line="420" w:lineRule="atLeast"/>
        <w:ind w:left="960"/>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камнетесом и еще почти 100 работ и профессий.</w:t>
      </w:r>
    </w:p>
    <w:p w14:paraId="2B69387F" w14:textId="77777777" w:rsidR="00F65D10" w:rsidRPr="00F65D10" w:rsidRDefault="00F65D10" w:rsidP="00F65D10">
      <w:pPr>
        <w:spacing w:before="510" w:after="90" w:line="420" w:lineRule="atLeast"/>
        <w:jc w:val="both"/>
        <w:outlineLvl w:val="2"/>
        <w:rPr>
          <w:rFonts w:ascii="Times New Roman" w:eastAsia="Times New Roman" w:hAnsi="Times New Roman" w:cs="Times New Roman"/>
          <w:b/>
          <w:bCs/>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2.</w:t>
      </w:r>
      <w:r w:rsidRPr="00F65D10">
        <w:rPr>
          <w:rFonts w:ascii="Times New Roman" w:eastAsia="Times New Roman" w:hAnsi="Times New Roman" w:cs="Times New Roman"/>
          <w:b/>
          <w:bCs/>
          <w:kern w:val="0"/>
          <w:sz w:val="28"/>
          <w:szCs w:val="28"/>
          <w:lang w:eastAsia="ru-RU"/>
          <w14:ligatures w14:val="none"/>
        </w:rPr>
        <w:t> </w:t>
      </w:r>
      <w:r w:rsidRPr="00F65D10">
        <w:rPr>
          <w:rFonts w:ascii="Times New Roman" w:eastAsia="Times New Roman" w:hAnsi="Times New Roman" w:cs="Times New Roman"/>
          <w:kern w:val="0"/>
          <w:sz w:val="28"/>
          <w:szCs w:val="28"/>
          <w:lang w:eastAsia="ru-RU"/>
          <w14:ligatures w14:val="none"/>
        </w:rPr>
        <w:t>Ограничение работы с тяжестями</w:t>
      </w:r>
    </w:p>
    <w:p w14:paraId="7EA929B6"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В силу части 2 статьи 253 Трудового кодекса РФ 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14:paraId="3AB2398E"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Эти нормы закреплены в Приказе Минтруда России от 14.09.2021 года № 629н «Об утверждении предельно допустимых норм нагрузок для женщин при подъеме и перемещении тяжестей вручную».</w:t>
      </w:r>
    </w:p>
    <w:p w14:paraId="6256E1F6" w14:textId="7F40CB6F" w:rsidR="00F65D10" w:rsidRPr="00F65D10" w:rsidRDefault="00F65D10" w:rsidP="00F65D10">
      <w:pPr>
        <w:spacing w:line="420" w:lineRule="atLeast"/>
        <w:jc w:val="both"/>
        <w:rPr>
          <w:rFonts w:ascii="Times New Roman" w:eastAsia="Times New Roman" w:hAnsi="Times New Roman" w:cs="Times New Roman"/>
          <w:color w:val="000000"/>
          <w:kern w:val="0"/>
          <w:sz w:val="28"/>
          <w:szCs w:val="28"/>
          <w:lang w:eastAsia="ru-RU"/>
          <w14:ligatures w14:val="none"/>
        </w:rPr>
      </w:pPr>
      <w:r w:rsidRPr="00F65D10">
        <w:rPr>
          <w:rFonts w:ascii="Times New Roman" w:eastAsia="Times New Roman" w:hAnsi="Times New Roman" w:cs="Times New Roman"/>
          <w:noProof/>
          <w:color w:val="000000"/>
          <w:kern w:val="0"/>
          <w:sz w:val="28"/>
          <w:szCs w:val="28"/>
          <w:lang w:eastAsia="ru-RU"/>
          <w14:ligatures w14:val="none"/>
        </w:rPr>
        <w:lastRenderedPageBreak/>
        <w:drawing>
          <wp:inline distT="0" distB="0" distL="0" distR="0" wp14:anchorId="6DCF88DF" wp14:editId="63E91112">
            <wp:extent cx="5940425" cy="5622290"/>
            <wp:effectExtent l="0" t="0" r="3175" b="0"/>
            <wp:docPr id="980458651" name="Рисунок 1" descr="Исторически 8 марта было не про цветы, стихи и женскую красоту. В начале двадцатого столетия это был день, когда женщины через демонстрации привлекали внимание к проблеме неравноправия с мужчинам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торически 8 марта было не про цветы, стихи и женскую красоту. В начале двадцатого столетия это был день, когда женщины через демонстрации привлекали внимание к проблеме неравноправия с мужчинами.-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622290"/>
                    </a:xfrm>
                    <a:prstGeom prst="rect">
                      <a:avLst/>
                    </a:prstGeom>
                    <a:noFill/>
                    <a:ln>
                      <a:noFill/>
                    </a:ln>
                  </pic:spPr>
                </pic:pic>
              </a:graphicData>
            </a:graphic>
          </wp:inline>
        </w:drawing>
      </w:r>
    </w:p>
    <w:p w14:paraId="3A27915B" w14:textId="77777777" w:rsidR="00F65D10" w:rsidRPr="00F65D10" w:rsidRDefault="00F65D10" w:rsidP="00F65D10">
      <w:pPr>
        <w:spacing w:before="510" w:after="90" w:line="420" w:lineRule="atLeast"/>
        <w:jc w:val="both"/>
        <w:outlineLvl w:val="2"/>
        <w:rPr>
          <w:rFonts w:ascii="Times New Roman" w:eastAsia="Times New Roman" w:hAnsi="Times New Roman" w:cs="Times New Roman"/>
          <w:b/>
          <w:bCs/>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3.</w:t>
      </w:r>
      <w:r w:rsidRPr="00F65D10">
        <w:rPr>
          <w:rFonts w:ascii="Times New Roman" w:eastAsia="Times New Roman" w:hAnsi="Times New Roman" w:cs="Times New Roman"/>
          <w:b/>
          <w:bCs/>
          <w:kern w:val="0"/>
          <w:sz w:val="28"/>
          <w:szCs w:val="28"/>
          <w:lang w:eastAsia="ru-RU"/>
          <w14:ligatures w14:val="none"/>
        </w:rPr>
        <w:t> </w:t>
      </w:r>
      <w:r w:rsidRPr="00F65D10">
        <w:rPr>
          <w:rFonts w:ascii="Times New Roman" w:eastAsia="Times New Roman" w:hAnsi="Times New Roman" w:cs="Times New Roman"/>
          <w:kern w:val="0"/>
          <w:sz w:val="28"/>
          <w:szCs w:val="28"/>
          <w:lang w:eastAsia="ru-RU"/>
          <w14:ligatures w14:val="none"/>
        </w:rPr>
        <w:t>Право на перевод на другую работу</w:t>
      </w:r>
    </w:p>
    <w:p w14:paraId="1B00149F"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14:paraId="6D23D2F4"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До предоставления беременной женщине другой работы, она подлежит освобождению от вредной работы с сохранением среднего заработка за все пропущенные вследствие этого рабочие дни за счет средств работодателя.</w:t>
      </w:r>
    </w:p>
    <w:p w14:paraId="1260C784"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lastRenderedPageBreak/>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14:paraId="25D2C395" w14:textId="77777777" w:rsidR="00F65D10" w:rsidRPr="00F65D10" w:rsidRDefault="00F65D10" w:rsidP="00F65D10">
      <w:pPr>
        <w:spacing w:before="510" w:after="90" w:line="420" w:lineRule="atLeast"/>
        <w:jc w:val="both"/>
        <w:outlineLvl w:val="2"/>
        <w:rPr>
          <w:rFonts w:ascii="Times New Roman" w:eastAsia="Times New Roman" w:hAnsi="Times New Roman" w:cs="Times New Roman"/>
          <w:b/>
          <w:bCs/>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4.</w:t>
      </w:r>
      <w:r w:rsidRPr="00F65D10">
        <w:rPr>
          <w:rFonts w:ascii="Times New Roman" w:eastAsia="Times New Roman" w:hAnsi="Times New Roman" w:cs="Times New Roman"/>
          <w:b/>
          <w:bCs/>
          <w:kern w:val="0"/>
          <w:sz w:val="28"/>
          <w:szCs w:val="28"/>
          <w:lang w:eastAsia="ru-RU"/>
          <w14:ligatures w14:val="none"/>
        </w:rPr>
        <w:t> </w:t>
      </w:r>
      <w:r w:rsidRPr="00F65D10">
        <w:rPr>
          <w:rFonts w:ascii="Times New Roman" w:eastAsia="Times New Roman" w:hAnsi="Times New Roman" w:cs="Times New Roman"/>
          <w:kern w:val="0"/>
          <w:sz w:val="28"/>
          <w:szCs w:val="28"/>
          <w:lang w:eastAsia="ru-RU"/>
          <w14:ligatures w14:val="none"/>
        </w:rPr>
        <w:t>Право на оплачиваемый отпуск по беременности и родам</w:t>
      </w:r>
    </w:p>
    <w:p w14:paraId="21A6008D"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Только женщине предоставляется отпуск по беременности и родам. Его не следует путать с отпуском по уходу за уже родившимся ребенком, который может быть предоставлен отцу ребенка, бабушке, дедушке, другим родственникам или опекуну, фактически осуществляющему уход за ребенком.</w:t>
      </w:r>
    </w:p>
    <w:p w14:paraId="786FD765"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Женщине по ее заявлению и на основании больничного предоставляется отпуск по беременности и родам продолжительностью:</w:t>
      </w:r>
    </w:p>
    <w:p w14:paraId="75A7240A" w14:textId="77777777" w:rsidR="00F65D10" w:rsidRPr="00F65D10" w:rsidRDefault="00F65D10" w:rsidP="00F65D10">
      <w:pPr>
        <w:numPr>
          <w:ilvl w:val="0"/>
          <w:numId w:val="2"/>
        </w:numPr>
        <w:spacing w:after="0" w:line="420" w:lineRule="atLeast"/>
        <w:ind w:left="960"/>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70 (в случае многоплодной беременности - 84) календарных дней до родов</w:t>
      </w:r>
    </w:p>
    <w:p w14:paraId="281E98A2" w14:textId="77777777" w:rsidR="00F65D10" w:rsidRPr="00F65D10" w:rsidRDefault="00F65D10" w:rsidP="00F65D10">
      <w:pPr>
        <w:numPr>
          <w:ilvl w:val="0"/>
          <w:numId w:val="2"/>
        </w:numPr>
        <w:spacing w:after="240" w:line="420" w:lineRule="atLeast"/>
        <w:ind w:left="960"/>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70 (в случае осложненных родов - 86, при рождении двух или более детей - 110) календарных дней после родов с выплатой пособия.</w:t>
      </w:r>
    </w:p>
    <w:p w14:paraId="38D24236"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Пособие по беременности и родам платит государство в лице Социального фонда России.</w:t>
      </w:r>
    </w:p>
    <w:p w14:paraId="7542F6C4" w14:textId="77777777" w:rsidR="00F65D10" w:rsidRPr="00F65D10" w:rsidRDefault="00F65D10" w:rsidP="00F65D10">
      <w:pPr>
        <w:spacing w:before="510" w:after="90" w:line="420" w:lineRule="atLeast"/>
        <w:jc w:val="both"/>
        <w:outlineLvl w:val="2"/>
        <w:rPr>
          <w:rFonts w:ascii="Times New Roman" w:eastAsia="Times New Roman" w:hAnsi="Times New Roman" w:cs="Times New Roman"/>
          <w:b/>
          <w:bCs/>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5.</w:t>
      </w:r>
      <w:r w:rsidRPr="00F65D10">
        <w:rPr>
          <w:rFonts w:ascii="Times New Roman" w:eastAsia="Times New Roman" w:hAnsi="Times New Roman" w:cs="Times New Roman"/>
          <w:b/>
          <w:bCs/>
          <w:kern w:val="0"/>
          <w:sz w:val="28"/>
          <w:szCs w:val="28"/>
          <w:lang w:eastAsia="ru-RU"/>
          <w14:ligatures w14:val="none"/>
        </w:rPr>
        <w:t> </w:t>
      </w:r>
      <w:r w:rsidRPr="00F65D10">
        <w:rPr>
          <w:rFonts w:ascii="Times New Roman" w:eastAsia="Times New Roman" w:hAnsi="Times New Roman" w:cs="Times New Roman"/>
          <w:kern w:val="0"/>
          <w:sz w:val="28"/>
          <w:szCs w:val="28"/>
          <w:lang w:eastAsia="ru-RU"/>
          <w14:ligatures w14:val="none"/>
        </w:rPr>
        <w:t>Право на перерывы для кормления детей</w:t>
      </w:r>
    </w:p>
    <w:p w14:paraId="2501C5A6"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не реже чем через каждые три часа продолжительностью не менее 30 минут каждый.</w:t>
      </w:r>
    </w:p>
    <w:p w14:paraId="5008424D"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14:paraId="67E46B5F"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xml:space="preserve">По заявлению женщины перерывы для кормления ребенка (детей) присоединяются к перерыву для отдыха и питания либо в суммированном виде </w:t>
      </w:r>
      <w:r w:rsidRPr="00F65D10">
        <w:rPr>
          <w:rFonts w:ascii="Times New Roman" w:eastAsia="Times New Roman" w:hAnsi="Times New Roman" w:cs="Times New Roman"/>
          <w:kern w:val="0"/>
          <w:sz w:val="28"/>
          <w:szCs w:val="28"/>
          <w:lang w:eastAsia="ru-RU"/>
          <w14:ligatures w14:val="none"/>
        </w:rPr>
        <w:lastRenderedPageBreak/>
        <w:t>переносятся как на начало, так и на конец рабочего дня (рабочей смены) с соответствующим его (ее) сокращением.</w:t>
      </w:r>
    </w:p>
    <w:p w14:paraId="40F80ED4"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Перерывы для кормления ребенка (детей) включаются в рабочее время и подлежат оплате в размере среднего заработка.</w:t>
      </w:r>
    </w:p>
    <w:p w14:paraId="075DA366" w14:textId="77777777" w:rsidR="00F65D10" w:rsidRPr="00F65D10" w:rsidRDefault="00F65D10" w:rsidP="00F65D10">
      <w:pPr>
        <w:spacing w:before="510" w:after="90" w:line="420" w:lineRule="atLeast"/>
        <w:jc w:val="both"/>
        <w:outlineLvl w:val="2"/>
        <w:rPr>
          <w:rFonts w:ascii="Times New Roman" w:eastAsia="Times New Roman" w:hAnsi="Times New Roman" w:cs="Times New Roman"/>
          <w:b/>
          <w:bCs/>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6.</w:t>
      </w:r>
      <w:r w:rsidRPr="00F65D10">
        <w:rPr>
          <w:rFonts w:ascii="Times New Roman" w:eastAsia="Times New Roman" w:hAnsi="Times New Roman" w:cs="Times New Roman"/>
          <w:b/>
          <w:bCs/>
          <w:kern w:val="0"/>
          <w:sz w:val="28"/>
          <w:szCs w:val="28"/>
          <w:lang w:eastAsia="ru-RU"/>
          <w14:ligatures w14:val="none"/>
        </w:rPr>
        <w:t> </w:t>
      </w:r>
      <w:r w:rsidRPr="00F65D10">
        <w:rPr>
          <w:rFonts w:ascii="Times New Roman" w:eastAsia="Times New Roman" w:hAnsi="Times New Roman" w:cs="Times New Roman"/>
          <w:kern w:val="0"/>
          <w:sz w:val="28"/>
          <w:szCs w:val="28"/>
          <w:lang w:eastAsia="ru-RU"/>
          <w14:ligatures w14:val="none"/>
        </w:rPr>
        <w:t>Запрет в отношении беременных женщин</w:t>
      </w:r>
    </w:p>
    <w:p w14:paraId="2E52455D"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Работодателям запрещено беременных женщин:</w:t>
      </w:r>
      <w:r w:rsidRPr="00F65D10">
        <w:rPr>
          <w:rFonts w:ascii="Times New Roman" w:eastAsia="Times New Roman" w:hAnsi="Times New Roman" w:cs="Times New Roman"/>
          <w:kern w:val="0"/>
          <w:sz w:val="28"/>
          <w:szCs w:val="28"/>
          <w:lang w:eastAsia="ru-RU"/>
          <w14:ligatures w14:val="none"/>
        </w:rPr>
        <w:br/>
        <w:t>1) направлять в служебные командировки;</w:t>
      </w:r>
      <w:r w:rsidRPr="00F65D10">
        <w:rPr>
          <w:rFonts w:ascii="Times New Roman" w:eastAsia="Times New Roman" w:hAnsi="Times New Roman" w:cs="Times New Roman"/>
          <w:kern w:val="0"/>
          <w:sz w:val="28"/>
          <w:szCs w:val="28"/>
          <w:lang w:eastAsia="ru-RU"/>
          <w14:ligatures w14:val="none"/>
        </w:rPr>
        <w:br/>
        <w:t>2) привлекать к сверхурочной работе;</w:t>
      </w:r>
      <w:r w:rsidRPr="00F65D10">
        <w:rPr>
          <w:rFonts w:ascii="Times New Roman" w:eastAsia="Times New Roman" w:hAnsi="Times New Roman" w:cs="Times New Roman"/>
          <w:kern w:val="0"/>
          <w:sz w:val="28"/>
          <w:szCs w:val="28"/>
          <w:lang w:eastAsia="ru-RU"/>
          <w14:ligatures w14:val="none"/>
        </w:rPr>
        <w:br/>
        <w:t>3) привлекать к работе в ночное время, выходные и нерабочие праздничные дни.</w:t>
      </w:r>
    </w:p>
    <w:p w14:paraId="253BDB4D" w14:textId="77777777" w:rsidR="00F65D10" w:rsidRPr="00F65D10" w:rsidRDefault="00F65D10" w:rsidP="00F65D10">
      <w:pPr>
        <w:spacing w:before="510" w:after="90" w:line="420" w:lineRule="atLeast"/>
        <w:jc w:val="both"/>
        <w:outlineLvl w:val="2"/>
        <w:rPr>
          <w:rFonts w:ascii="Times New Roman" w:eastAsia="Times New Roman" w:hAnsi="Times New Roman" w:cs="Times New Roman"/>
          <w:b/>
          <w:bCs/>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7.</w:t>
      </w:r>
      <w:r w:rsidRPr="00F65D10">
        <w:rPr>
          <w:rFonts w:ascii="Times New Roman" w:eastAsia="Times New Roman" w:hAnsi="Times New Roman" w:cs="Times New Roman"/>
          <w:b/>
          <w:bCs/>
          <w:kern w:val="0"/>
          <w:sz w:val="28"/>
          <w:szCs w:val="28"/>
          <w:lang w:eastAsia="ru-RU"/>
          <w14:ligatures w14:val="none"/>
        </w:rPr>
        <w:t> Право на предоставление ежегодного оплачиваемого отпуска</w:t>
      </w:r>
    </w:p>
    <w:p w14:paraId="0458DCA3"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Женщине по ее желанию</w:t>
      </w:r>
    </w:p>
    <w:p w14:paraId="60150D83"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перед отпуском по беременности и родам</w:t>
      </w:r>
      <w:r w:rsidRPr="00F65D10">
        <w:rPr>
          <w:rFonts w:ascii="Times New Roman" w:eastAsia="Times New Roman" w:hAnsi="Times New Roman" w:cs="Times New Roman"/>
          <w:kern w:val="0"/>
          <w:sz w:val="28"/>
          <w:szCs w:val="28"/>
          <w:lang w:eastAsia="ru-RU"/>
          <w14:ligatures w14:val="none"/>
        </w:rPr>
        <w:br/>
        <w:t>- непосредственно после отпуска по беременности и родам</w:t>
      </w:r>
      <w:r w:rsidRPr="00F65D10">
        <w:rPr>
          <w:rFonts w:ascii="Times New Roman" w:eastAsia="Times New Roman" w:hAnsi="Times New Roman" w:cs="Times New Roman"/>
          <w:kern w:val="0"/>
          <w:sz w:val="28"/>
          <w:szCs w:val="28"/>
          <w:lang w:eastAsia="ru-RU"/>
          <w14:ligatures w14:val="none"/>
        </w:rPr>
        <w:br/>
        <w:t>- по окончании отпуска по уходу за ребенком</w:t>
      </w:r>
    </w:p>
    <w:p w14:paraId="22B4528D"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предоставляется ежегодный оплачиваемый отпуск независимо от стажа работы у данного работодателя</w:t>
      </w:r>
    </w:p>
    <w:p w14:paraId="7ACFBDA4" w14:textId="77777777" w:rsidR="00F65D10" w:rsidRPr="00F65D10" w:rsidRDefault="00F65D10" w:rsidP="00F65D10">
      <w:pPr>
        <w:spacing w:before="510" w:after="90" w:line="420" w:lineRule="atLeast"/>
        <w:jc w:val="both"/>
        <w:outlineLvl w:val="2"/>
        <w:rPr>
          <w:rFonts w:ascii="Times New Roman" w:eastAsia="Times New Roman" w:hAnsi="Times New Roman" w:cs="Times New Roman"/>
          <w:b/>
          <w:bCs/>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8.</w:t>
      </w:r>
      <w:r w:rsidRPr="00F65D10">
        <w:rPr>
          <w:rFonts w:ascii="Times New Roman" w:eastAsia="Times New Roman" w:hAnsi="Times New Roman" w:cs="Times New Roman"/>
          <w:b/>
          <w:bCs/>
          <w:kern w:val="0"/>
          <w:sz w:val="28"/>
          <w:szCs w:val="28"/>
          <w:lang w:eastAsia="ru-RU"/>
          <w14:ligatures w14:val="none"/>
        </w:rPr>
        <w:t> </w:t>
      </w:r>
      <w:r w:rsidRPr="00F65D10">
        <w:rPr>
          <w:rFonts w:ascii="Times New Roman" w:eastAsia="Times New Roman" w:hAnsi="Times New Roman" w:cs="Times New Roman"/>
          <w:kern w:val="0"/>
          <w:sz w:val="28"/>
          <w:szCs w:val="28"/>
          <w:lang w:eastAsia="ru-RU"/>
          <w14:ligatures w14:val="none"/>
        </w:rPr>
        <w:t>Ограничение расторжения трудового договора по инициативе работодателя с беременной женщиной</w:t>
      </w:r>
    </w:p>
    <w:p w14:paraId="0EAB354A"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Расторжение трудового договора по инициативе работодателя с беременной женщиной возможно только в случае ликвидации организации либо прекращения деятельности индивидуальным предпринимателем.</w:t>
      </w:r>
    </w:p>
    <w:p w14:paraId="59282356"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w:t>
      </w:r>
      <w:r w:rsidRPr="00F65D10">
        <w:rPr>
          <w:rFonts w:ascii="Times New Roman" w:eastAsia="Times New Roman" w:hAnsi="Times New Roman" w:cs="Times New Roman"/>
          <w:kern w:val="0"/>
          <w:sz w:val="28"/>
          <w:szCs w:val="28"/>
          <w:lang w:eastAsia="ru-RU"/>
          <w14:ligatures w14:val="none"/>
        </w:rPr>
        <w:lastRenderedPageBreak/>
        <w:t>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73E070B5"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0450C120" w14:textId="77777777" w:rsidR="00F65D10" w:rsidRPr="00F65D10" w:rsidRDefault="00F65D10" w:rsidP="00F65D10">
      <w:pPr>
        <w:spacing w:before="510" w:after="90" w:line="420" w:lineRule="atLeast"/>
        <w:jc w:val="both"/>
        <w:outlineLvl w:val="2"/>
        <w:rPr>
          <w:rFonts w:ascii="Times New Roman" w:eastAsia="Times New Roman" w:hAnsi="Times New Roman" w:cs="Times New Roman"/>
          <w:b/>
          <w:bCs/>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9.</w:t>
      </w:r>
      <w:r w:rsidRPr="00F65D10">
        <w:rPr>
          <w:rFonts w:ascii="Times New Roman" w:eastAsia="Times New Roman" w:hAnsi="Times New Roman" w:cs="Times New Roman"/>
          <w:b/>
          <w:bCs/>
          <w:kern w:val="0"/>
          <w:sz w:val="28"/>
          <w:szCs w:val="28"/>
          <w:lang w:eastAsia="ru-RU"/>
          <w14:ligatures w14:val="none"/>
        </w:rPr>
        <w:t> </w:t>
      </w:r>
      <w:r w:rsidRPr="00F65D10">
        <w:rPr>
          <w:rFonts w:ascii="Times New Roman" w:eastAsia="Times New Roman" w:hAnsi="Times New Roman" w:cs="Times New Roman"/>
          <w:kern w:val="0"/>
          <w:sz w:val="28"/>
          <w:szCs w:val="28"/>
          <w:lang w:eastAsia="ru-RU"/>
          <w14:ligatures w14:val="none"/>
        </w:rPr>
        <w:t>Ограничение расторжения трудового договора по инициативе работодателя с женщиной, имеющей ребенка в возрасте до трех лет</w:t>
      </w:r>
    </w:p>
    <w:p w14:paraId="290D955C"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Расторжение трудового договора с женщиной, имеющей ребенка в возрасте до трех лет, по инициативе работодателя не допускается (за исключением увольнения по некоторым основаниям).</w:t>
      </w:r>
    </w:p>
    <w:p w14:paraId="0927AEC3"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Перечень исключительных оснований:</w:t>
      </w:r>
    </w:p>
    <w:p w14:paraId="52681521"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ликвидация организации либо прекращение деятельности индивидуальным предпринимателем;</w:t>
      </w:r>
    </w:p>
    <w:p w14:paraId="7DFF65DB"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lastRenderedPageBreak/>
        <w:t>- неоднократное неисполнение работником без уважительных причин трудовых обязанностей, если он имеет дисциплинарное взыскание;</w:t>
      </w:r>
    </w:p>
    <w:p w14:paraId="49F37EB7"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однократное грубое нарушение работником трудовых обязанностей (прогул, появление на работе в состоянии алкогольного, наркотического или иного токсического опьянения, разглашение охраняемой законом тайны или персональных данных другого работника, совершение по месту работы хищения чужого имущества, растраты, умышленного его уничтожения или повреждения, нарушение требований охраны труда);</w:t>
      </w:r>
    </w:p>
    <w:p w14:paraId="1D510B93"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4935B8C1"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непринятие мер по предотвращению или урегулированию конфликта интересов, - непредставление или представление неполных или недостоверных сведений о своих доходах, расходах, об имуществе и обязательствах имущественного характера и иных сведений;</w:t>
      </w:r>
    </w:p>
    <w:p w14:paraId="2CFDA05A"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совершение работником, выполняющим воспитательные функции, аморального проступка, несовместимого с продолжением данной работы;</w:t>
      </w:r>
    </w:p>
    <w:p w14:paraId="18FD672D"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однократное грубое нарушение руководителем организации (филиала, представительства), его заместителями своих трудовых обязанностей;</w:t>
      </w:r>
    </w:p>
    <w:p w14:paraId="4C6BF1F4"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представление подложных документов при заключении трудового договора;</w:t>
      </w:r>
    </w:p>
    <w:p w14:paraId="642DF7DA"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применение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в том числе однократное, методов воспитания, связанных с физическим и (или) психическим насилием над личностью обучающегося, воспитанника.</w:t>
      </w:r>
    </w:p>
    <w:p w14:paraId="528A5AB5"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Мужчины в общем случае такого преимущества не имеют.</w:t>
      </w:r>
    </w:p>
    <w:p w14:paraId="20C6BCE7" w14:textId="77777777" w:rsidR="00F65D10" w:rsidRPr="00F65D10" w:rsidRDefault="00F65D10" w:rsidP="00F65D10">
      <w:pPr>
        <w:spacing w:before="510" w:after="90" w:line="420" w:lineRule="atLeast"/>
        <w:jc w:val="both"/>
        <w:outlineLvl w:val="2"/>
        <w:rPr>
          <w:rFonts w:ascii="Times New Roman" w:eastAsia="Times New Roman" w:hAnsi="Times New Roman" w:cs="Times New Roman"/>
          <w:b/>
          <w:bCs/>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lastRenderedPageBreak/>
        <w:t>10.</w:t>
      </w:r>
      <w:r w:rsidRPr="00F65D10">
        <w:rPr>
          <w:rFonts w:ascii="Times New Roman" w:eastAsia="Times New Roman" w:hAnsi="Times New Roman" w:cs="Times New Roman"/>
          <w:b/>
          <w:bCs/>
          <w:kern w:val="0"/>
          <w:sz w:val="28"/>
          <w:szCs w:val="28"/>
          <w:lang w:eastAsia="ru-RU"/>
          <w14:ligatures w14:val="none"/>
        </w:rPr>
        <w:t> </w:t>
      </w:r>
      <w:r w:rsidRPr="00F65D10">
        <w:rPr>
          <w:rFonts w:ascii="Times New Roman" w:eastAsia="Times New Roman" w:hAnsi="Times New Roman" w:cs="Times New Roman"/>
          <w:kern w:val="0"/>
          <w:sz w:val="28"/>
          <w:szCs w:val="28"/>
          <w:lang w:eastAsia="ru-RU"/>
          <w14:ligatures w14:val="none"/>
        </w:rPr>
        <w:t>Дополнительные права женщин, работающих в сельской местности</w:t>
      </w:r>
    </w:p>
    <w:p w14:paraId="0349BA05"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Женщины, работающие в сельской местности, имеют право:</w:t>
      </w:r>
    </w:p>
    <w:p w14:paraId="3E720BF6"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на предоставление по их письменному заявлению одного дополнительного выходного дня в месяц без сохранения заработной платы;</w:t>
      </w:r>
    </w:p>
    <w:p w14:paraId="3841B469"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4BB2FB08"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на установление оплаты труда в повышенном размере на работах, где по условиям труда рабочий день разделен на части.</w:t>
      </w:r>
    </w:p>
    <w:p w14:paraId="2C554869" w14:textId="77777777" w:rsidR="00F65D10" w:rsidRPr="00F65D10" w:rsidRDefault="00F65D10" w:rsidP="00F65D10">
      <w:pPr>
        <w:spacing w:before="510" w:after="90" w:line="420" w:lineRule="atLeast"/>
        <w:jc w:val="both"/>
        <w:outlineLvl w:val="2"/>
        <w:rPr>
          <w:rFonts w:ascii="Times New Roman" w:eastAsia="Times New Roman" w:hAnsi="Times New Roman" w:cs="Times New Roman"/>
          <w:b/>
          <w:bCs/>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11.</w:t>
      </w:r>
      <w:r w:rsidRPr="00F65D10">
        <w:rPr>
          <w:rFonts w:ascii="Times New Roman" w:eastAsia="Times New Roman" w:hAnsi="Times New Roman" w:cs="Times New Roman"/>
          <w:b/>
          <w:bCs/>
          <w:kern w:val="0"/>
          <w:sz w:val="28"/>
          <w:szCs w:val="28"/>
          <w:lang w:eastAsia="ru-RU"/>
          <w14:ligatures w14:val="none"/>
        </w:rPr>
        <w:t> </w:t>
      </w:r>
      <w:r w:rsidRPr="00F65D10">
        <w:rPr>
          <w:rFonts w:ascii="Times New Roman" w:eastAsia="Times New Roman" w:hAnsi="Times New Roman" w:cs="Times New Roman"/>
          <w:kern w:val="0"/>
          <w:sz w:val="28"/>
          <w:szCs w:val="28"/>
          <w:lang w:eastAsia="ru-RU"/>
          <w14:ligatures w14:val="none"/>
        </w:rPr>
        <w:t>Женщины раньше выходят на пенсию</w:t>
      </w:r>
    </w:p>
    <w:p w14:paraId="5EC7AA33"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Право на страховую пенсию по старости не является трудовым, но напрямую связано с трудом. Женщины имеют право на страховую пенсию по старости с 60 лет (мужчины с 65 лет).</w:t>
      </w:r>
    </w:p>
    <w:p w14:paraId="2CD9605D"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Кроме того, в соответствии с частью 1 статьи 32 Федерального закона «О страховых пенсиях» многодетные матери могут выйти на пенсию досрочно в зависимости от количества детей:</w:t>
      </w:r>
    </w:p>
    <w:p w14:paraId="2A52909A"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w:t>
      </w:r>
    </w:p>
    <w:p w14:paraId="3C821BFE"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14:paraId="6678B404"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14:paraId="3F9EE800"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lastRenderedPageBreak/>
        <w:t>-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14:paraId="4E372D14"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Такова специфика правового регулирования трудовых отношений с женщинами. Помимо вышеперечисленного женщины могут пользоваться и иными специальными правами, однако последние не являются собственно «женскими», т.к. наравне с женщинами их могут также осуществлять и мужчины.</w:t>
      </w:r>
    </w:p>
    <w:p w14:paraId="35C93361" w14:textId="77777777" w:rsidR="00F65D10" w:rsidRPr="00F65D10" w:rsidRDefault="00F65D10" w:rsidP="00F65D10">
      <w:pPr>
        <w:spacing w:before="90" w:after="300" w:line="420" w:lineRule="atLeast"/>
        <w:jc w:val="both"/>
        <w:rPr>
          <w:rFonts w:ascii="Times New Roman" w:eastAsia="Times New Roman" w:hAnsi="Times New Roman" w:cs="Times New Roman"/>
          <w:kern w:val="0"/>
          <w:sz w:val="28"/>
          <w:szCs w:val="28"/>
          <w:lang w:eastAsia="ru-RU"/>
          <w14:ligatures w14:val="none"/>
        </w:rPr>
      </w:pPr>
      <w:r w:rsidRPr="00F65D10">
        <w:rPr>
          <w:rFonts w:ascii="Times New Roman" w:eastAsia="Times New Roman" w:hAnsi="Times New Roman" w:cs="Times New Roman"/>
          <w:kern w:val="0"/>
          <w:sz w:val="28"/>
          <w:szCs w:val="28"/>
          <w:lang w:eastAsia="ru-RU"/>
          <w14:ligatures w14:val="none"/>
        </w:rPr>
        <w:t>К таким особенностям относятся, например, право на отпуск по уходу за ребенком, ограничение направления лиц с семейными обязанностями в служебные командировки, а также их привлечения к сверхурочной работе, работе в ночное время, выходные и нерабочие праздничные дни, ограничение расторжения трудового договора по инициативе работодателя с лицами с семейными обязанностями.</w:t>
      </w:r>
    </w:p>
    <w:p w14:paraId="3D014C28" w14:textId="77777777" w:rsidR="00816A1D" w:rsidRDefault="00816A1D"/>
    <w:sectPr w:rsidR="00816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02201"/>
    <w:multiLevelType w:val="multilevel"/>
    <w:tmpl w:val="7FF0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70D26"/>
    <w:multiLevelType w:val="multilevel"/>
    <w:tmpl w:val="5D4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21660">
    <w:abstractNumId w:val="0"/>
  </w:num>
  <w:num w:numId="2" w16cid:durableId="1519470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10"/>
    <w:rsid w:val="00212496"/>
    <w:rsid w:val="00816A1D"/>
    <w:rsid w:val="00F65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0077"/>
  <w15:chartTrackingRefBased/>
  <w15:docId w15:val="{F290830C-83A7-429D-969E-1479F9A0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65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F65D1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F65D1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D10"/>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F65D10"/>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F65D10"/>
    <w:rPr>
      <w:rFonts w:ascii="Times New Roman" w:eastAsia="Times New Roman" w:hAnsi="Times New Roman" w:cs="Times New Roman"/>
      <w:b/>
      <w:bCs/>
      <w:kern w:val="0"/>
      <w:sz w:val="27"/>
      <w:szCs w:val="27"/>
      <w:lang w:eastAsia="ru-RU"/>
      <w14:ligatures w14:val="none"/>
    </w:rPr>
  </w:style>
  <w:style w:type="character" w:styleId="a3">
    <w:name w:val="Hyperlink"/>
    <w:basedOn w:val="a0"/>
    <w:uiPriority w:val="99"/>
    <w:semiHidden/>
    <w:unhideWhenUsed/>
    <w:rsid w:val="00F65D10"/>
    <w:rPr>
      <w:color w:val="0000FF"/>
      <w:u w:val="single"/>
    </w:rPr>
  </w:style>
  <w:style w:type="character" w:customStyle="1" w:styleId="ui-lib-channel-infosubtitle-text">
    <w:name w:val="ui-lib-channel-info__subtitle-text"/>
    <w:basedOn w:val="a0"/>
    <w:rsid w:val="00F65D10"/>
  </w:style>
  <w:style w:type="character" w:customStyle="1" w:styleId="article-stats-viewstats-item-count">
    <w:name w:val="article-stats-view__stats-item-count"/>
    <w:basedOn w:val="a0"/>
    <w:rsid w:val="00F65D10"/>
  </w:style>
  <w:style w:type="paragraph" w:customStyle="1" w:styleId="article-renderblock">
    <w:name w:val="article-render__block"/>
    <w:basedOn w:val="a"/>
    <w:rsid w:val="00F65D1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77057">
      <w:bodyDiv w:val="1"/>
      <w:marLeft w:val="0"/>
      <w:marRight w:val="0"/>
      <w:marTop w:val="0"/>
      <w:marBottom w:val="0"/>
      <w:divBdr>
        <w:top w:val="none" w:sz="0" w:space="0" w:color="auto"/>
        <w:left w:val="none" w:sz="0" w:space="0" w:color="auto"/>
        <w:bottom w:val="none" w:sz="0" w:space="0" w:color="auto"/>
        <w:right w:val="none" w:sz="0" w:space="0" w:color="auto"/>
      </w:divBdr>
      <w:divsChild>
        <w:div w:id="560865787">
          <w:marLeft w:val="0"/>
          <w:marRight w:val="0"/>
          <w:marTop w:val="0"/>
          <w:marBottom w:val="0"/>
          <w:divBdr>
            <w:top w:val="none" w:sz="0" w:space="0" w:color="auto"/>
            <w:left w:val="none" w:sz="0" w:space="0" w:color="auto"/>
            <w:bottom w:val="none" w:sz="0" w:space="0" w:color="auto"/>
            <w:right w:val="none" w:sz="0" w:space="0" w:color="auto"/>
          </w:divBdr>
          <w:divsChild>
            <w:div w:id="1341658803">
              <w:marLeft w:val="0"/>
              <w:marRight w:val="0"/>
              <w:marTop w:val="0"/>
              <w:marBottom w:val="0"/>
              <w:divBdr>
                <w:top w:val="none" w:sz="0" w:space="0" w:color="auto"/>
                <w:left w:val="none" w:sz="0" w:space="0" w:color="auto"/>
                <w:bottom w:val="none" w:sz="0" w:space="0" w:color="auto"/>
                <w:right w:val="none" w:sz="0" w:space="0" w:color="auto"/>
              </w:divBdr>
              <w:divsChild>
                <w:div w:id="376202486">
                  <w:marLeft w:val="360"/>
                  <w:marRight w:val="0"/>
                  <w:marTop w:val="0"/>
                  <w:marBottom w:val="0"/>
                  <w:divBdr>
                    <w:top w:val="none" w:sz="0" w:space="0" w:color="auto"/>
                    <w:left w:val="none" w:sz="0" w:space="0" w:color="auto"/>
                    <w:bottom w:val="none" w:sz="0" w:space="0" w:color="auto"/>
                    <w:right w:val="none" w:sz="0" w:space="0" w:color="auto"/>
                  </w:divBdr>
                  <w:divsChild>
                    <w:div w:id="1374891735">
                      <w:marLeft w:val="0"/>
                      <w:marRight w:val="0"/>
                      <w:marTop w:val="0"/>
                      <w:marBottom w:val="0"/>
                      <w:divBdr>
                        <w:top w:val="none" w:sz="0" w:space="0" w:color="auto"/>
                        <w:left w:val="none" w:sz="0" w:space="0" w:color="auto"/>
                        <w:bottom w:val="none" w:sz="0" w:space="0" w:color="auto"/>
                        <w:right w:val="none" w:sz="0" w:space="0" w:color="auto"/>
                      </w:divBdr>
                      <w:divsChild>
                        <w:div w:id="2065717403">
                          <w:marLeft w:val="0"/>
                          <w:marRight w:val="0"/>
                          <w:marTop w:val="0"/>
                          <w:marBottom w:val="600"/>
                          <w:divBdr>
                            <w:top w:val="none" w:sz="0" w:space="0" w:color="auto"/>
                            <w:left w:val="none" w:sz="0" w:space="0" w:color="auto"/>
                            <w:bottom w:val="none" w:sz="0" w:space="0" w:color="auto"/>
                            <w:right w:val="none" w:sz="0" w:space="0" w:color="auto"/>
                          </w:divBdr>
                          <w:divsChild>
                            <w:div w:id="9684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45818">
              <w:marLeft w:val="0"/>
              <w:marRight w:val="0"/>
              <w:marTop w:val="0"/>
              <w:marBottom w:val="0"/>
              <w:divBdr>
                <w:top w:val="none" w:sz="0" w:space="0" w:color="auto"/>
                <w:left w:val="none" w:sz="0" w:space="0" w:color="auto"/>
                <w:bottom w:val="none" w:sz="0" w:space="0" w:color="auto"/>
                <w:right w:val="none" w:sz="0" w:space="0" w:color="auto"/>
              </w:divBdr>
              <w:divsChild>
                <w:div w:id="190728499">
                  <w:marLeft w:val="360"/>
                  <w:marRight w:val="0"/>
                  <w:marTop w:val="0"/>
                  <w:marBottom w:val="0"/>
                  <w:divBdr>
                    <w:top w:val="none" w:sz="0" w:space="0" w:color="auto"/>
                    <w:left w:val="none" w:sz="0" w:space="0" w:color="auto"/>
                    <w:bottom w:val="none" w:sz="0" w:space="0" w:color="auto"/>
                    <w:right w:val="none" w:sz="0" w:space="0" w:color="auto"/>
                  </w:divBdr>
                  <w:divsChild>
                    <w:div w:id="321198082">
                      <w:marLeft w:val="0"/>
                      <w:marRight w:val="0"/>
                      <w:marTop w:val="0"/>
                      <w:marBottom w:val="0"/>
                      <w:divBdr>
                        <w:top w:val="none" w:sz="0" w:space="0" w:color="auto"/>
                        <w:left w:val="none" w:sz="0" w:space="0" w:color="auto"/>
                        <w:bottom w:val="none" w:sz="0" w:space="0" w:color="auto"/>
                        <w:right w:val="none" w:sz="0" w:space="0" w:color="auto"/>
                      </w:divBdr>
                      <w:divsChild>
                        <w:div w:id="1003583717">
                          <w:marLeft w:val="0"/>
                          <w:marRight w:val="0"/>
                          <w:marTop w:val="0"/>
                          <w:marBottom w:val="600"/>
                          <w:divBdr>
                            <w:top w:val="none" w:sz="0" w:space="0" w:color="auto"/>
                            <w:left w:val="none" w:sz="0" w:space="0" w:color="auto"/>
                            <w:bottom w:val="none" w:sz="0" w:space="0" w:color="auto"/>
                            <w:right w:val="none" w:sz="0" w:space="0" w:color="auto"/>
                          </w:divBdr>
                          <w:divsChild>
                            <w:div w:id="726996898">
                              <w:marLeft w:val="0"/>
                              <w:marRight w:val="0"/>
                              <w:marTop w:val="0"/>
                              <w:marBottom w:val="0"/>
                              <w:divBdr>
                                <w:top w:val="none" w:sz="0" w:space="0" w:color="auto"/>
                                <w:left w:val="none" w:sz="0" w:space="0" w:color="auto"/>
                                <w:bottom w:val="none" w:sz="0" w:space="0" w:color="auto"/>
                                <w:right w:val="none" w:sz="0" w:space="0" w:color="auto"/>
                              </w:divBdr>
                              <w:divsChild>
                                <w:div w:id="13682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98688">
          <w:marLeft w:val="0"/>
          <w:marRight w:val="0"/>
          <w:marTop w:val="0"/>
          <w:marBottom w:val="240"/>
          <w:divBdr>
            <w:top w:val="none" w:sz="0" w:space="0" w:color="auto"/>
            <w:left w:val="none" w:sz="0" w:space="0" w:color="auto"/>
            <w:bottom w:val="none" w:sz="0" w:space="0" w:color="auto"/>
            <w:right w:val="none" w:sz="0" w:space="0" w:color="auto"/>
          </w:divBdr>
          <w:divsChild>
            <w:div w:id="88624775">
              <w:marLeft w:val="0"/>
              <w:marRight w:val="0"/>
              <w:marTop w:val="0"/>
              <w:marBottom w:val="0"/>
              <w:divBdr>
                <w:top w:val="none" w:sz="0" w:space="0" w:color="auto"/>
                <w:left w:val="none" w:sz="0" w:space="0" w:color="auto"/>
                <w:bottom w:val="none" w:sz="0" w:space="0" w:color="auto"/>
                <w:right w:val="none" w:sz="0" w:space="0" w:color="auto"/>
              </w:divBdr>
              <w:divsChild>
                <w:div w:id="1689141805">
                  <w:marLeft w:val="0"/>
                  <w:marRight w:val="0"/>
                  <w:marTop w:val="0"/>
                  <w:marBottom w:val="0"/>
                  <w:divBdr>
                    <w:top w:val="none" w:sz="0" w:space="0" w:color="auto"/>
                    <w:left w:val="none" w:sz="0" w:space="0" w:color="auto"/>
                    <w:bottom w:val="none" w:sz="0" w:space="0" w:color="auto"/>
                    <w:right w:val="none" w:sz="0" w:space="0" w:color="auto"/>
                  </w:divBdr>
                  <w:divsChild>
                    <w:div w:id="1639845767">
                      <w:marLeft w:val="0"/>
                      <w:marRight w:val="0"/>
                      <w:marTop w:val="0"/>
                      <w:marBottom w:val="0"/>
                      <w:divBdr>
                        <w:top w:val="none" w:sz="0" w:space="0" w:color="auto"/>
                        <w:left w:val="none" w:sz="0" w:space="0" w:color="auto"/>
                        <w:bottom w:val="none" w:sz="0" w:space="0" w:color="auto"/>
                        <w:right w:val="none" w:sz="0" w:space="0" w:color="auto"/>
                      </w:divBdr>
                    </w:div>
                    <w:div w:id="743183327">
                      <w:marLeft w:val="0"/>
                      <w:marRight w:val="0"/>
                      <w:marTop w:val="0"/>
                      <w:marBottom w:val="0"/>
                      <w:divBdr>
                        <w:top w:val="none" w:sz="0" w:space="0" w:color="auto"/>
                        <w:left w:val="none" w:sz="0" w:space="0" w:color="auto"/>
                        <w:bottom w:val="none" w:sz="0" w:space="0" w:color="auto"/>
                        <w:right w:val="none" w:sz="0" w:space="0" w:color="auto"/>
                      </w:divBdr>
                      <w:divsChild>
                        <w:div w:id="1530223190">
                          <w:marLeft w:val="0"/>
                          <w:marRight w:val="0"/>
                          <w:marTop w:val="0"/>
                          <w:marBottom w:val="0"/>
                          <w:divBdr>
                            <w:top w:val="none" w:sz="0" w:space="0" w:color="auto"/>
                            <w:left w:val="none" w:sz="0" w:space="0" w:color="auto"/>
                            <w:bottom w:val="none" w:sz="0" w:space="0" w:color="auto"/>
                            <w:right w:val="none" w:sz="0" w:space="0" w:color="auto"/>
                          </w:divBdr>
                          <w:divsChild>
                            <w:div w:id="1616250666">
                              <w:marLeft w:val="0"/>
                              <w:marRight w:val="0"/>
                              <w:marTop w:val="0"/>
                              <w:marBottom w:val="0"/>
                              <w:divBdr>
                                <w:top w:val="none" w:sz="0" w:space="0" w:color="auto"/>
                                <w:left w:val="none" w:sz="0" w:space="0" w:color="auto"/>
                                <w:bottom w:val="none" w:sz="0" w:space="0" w:color="auto"/>
                                <w:right w:val="none" w:sz="0" w:space="0" w:color="auto"/>
                              </w:divBdr>
                              <w:divsChild>
                                <w:div w:id="19395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865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1406832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76508654">
          <w:marLeft w:val="0"/>
          <w:marRight w:val="0"/>
          <w:marTop w:val="240"/>
          <w:marBottom w:val="0"/>
          <w:divBdr>
            <w:top w:val="none" w:sz="0" w:space="0" w:color="auto"/>
            <w:left w:val="none" w:sz="0" w:space="0" w:color="auto"/>
            <w:bottom w:val="none" w:sz="0" w:space="0" w:color="auto"/>
            <w:right w:val="none" w:sz="0" w:space="0" w:color="auto"/>
          </w:divBdr>
          <w:divsChild>
            <w:div w:id="1549879841">
              <w:marLeft w:val="0"/>
              <w:marRight w:val="0"/>
              <w:marTop w:val="0"/>
              <w:marBottom w:val="0"/>
              <w:divBdr>
                <w:top w:val="none" w:sz="0" w:space="0" w:color="auto"/>
                <w:left w:val="none" w:sz="0" w:space="0" w:color="auto"/>
                <w:bottom w:val="none" w:sz="0" w:space="0" w:color="auto"/>
                <w:right w:val="none" w:sz="0" w:space="0" w:color="auto"/>
              </w:divBdr>
            </w:div>
            <w:div w:id="962033810">
              <w:marLeft w:val="0"/>
              <w:marRight w:val="0"/>
              <w:marTop w:val="0"/>
              <w:marBottom w:val="0"/>
              <w:divBdr>
                <w:top w:val="none" w:sz="0" w:space="0" w:color="auto"/>
                <w:left w:val="none" w:sz="0" w:space="0" w:color="auto"/>
                <w:bottom w:val="none" w:sz="0" w:space="0" w:color="auto"/>
                <w:right w:val="none" w:sz="0" w:space="0" w:color="auto"/>
              </w:divBdr>
              <w:divsChild>
                <w:div w:id="589698885">
                  <w:marLeft w:val="0"/>
                  <w:marRight w:val="0"/>
                  <w:marTop w:val="0"/>
                  <w:marBottom w:val="0"/>
                  <w:divBdr>
                    <w:top w:val="none" w:sz="0" w:space="0" w:color="auto"/>
                    <w:left w:val="none" w:sz="0" w:space="0" w:color="auto"/>
                    <w:bottom w:val="none" w:sz="0" w:space="0" w:color="auto"/>
                    <w:right w:val="none" w:sz="0" w:space="0" w:color="auto"/>
                  </w:divBdr>
                  <w:divsChild>
                    <w:div w:id="2030794701">
                      <w:marLeft w:val="0"/>
                      <w:marRight w:val="0"/>
                      <w:marTop w:val="0"/>
                      <w:marBottom w:val="0"/>
                      <w:divBdr>
                        <w:top w:val="none" w:sz="0" w:space="0" w:color="auto"/>
                        <w:left w:val="none" w:sz="0" w:space="0" w:color="auto"/>
                        <w:bottom w:val="none" w:sz="0" w:space="0" w:color="auto"/>
                        <w:right w:val="none" w:sz="0" w:space="0" w:color="auto"/>
                      </w:divBdr>
                      <w:divsChild>
                        <w:div w:id="818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2795">
          <w:marLeft w:val="0"/>
          <w:marRight w:val="0"/>
          <w:marTop w:val="0"/>
          <w:marBottom w:val="0"/>
          <w:divBdr>
            <w:top w:val="none" w:sz="0" w:space="0" w:color="auto"/>
            <w:left w:val="none" w:sz="0" w:space="0" w:color="auto"/>
            <w:bottom w:val="none" w:sz="0" w:space="0" w:color="auto"/>
            <w:right w:val="none" w:sz="0" w:space="0" w:color="auto"/>
          </w:divBdr>
          <w:divsChild>
            <w:div w:id="1272660659">
              <w:marLeft w:val="0"/>
              <w:marRight w:val="0"/>
              <w:marTop w:val="0"/>
              <w:marBottom w:val="0"/>
              <w:divBdr>
                <w:top w:val="none" w:sz="0" w:space="0" w:color="auto"/>
                <w:left w:val="none" w:sz="0" w:space="0" w:color="auto"/>
                <w:bottom w:val="none" w:sz="0" w:space="0" w:color="auto"/>
                <w:right w:val="none" w:sz="0" w:space="0" w:color="auto"/>
              </w:divBdr>
              <w:divsChild>
                <w:div w:id="423232037">
                  <w:marLeft w:val="0"/>
                  <w:marRight w:val="0"/>
                  <w:marTop w:val="360"/>
                  <w:marBottom w:val="0"/>
                  <w:divBdr>
                    <w:top w:val="none" w:sz="0" w:space="0" w:color="auto"/>
                    <w:left w:val="none" w:sz="0" w:space="0" w:color="auto"/>
                    <w:bottom w:val="none" w:sz="0" w:space="0" w:color="auto"/>
                    <w:right w:val="none" w:sz="0" w:space="0" w:color="auto"/>
                  </w:divBdr>
                  <w:divsChild>
                    <w:div w:id="1329599044">
                      <w:marLeft w:val="0"/>
                      <w:marRight w:val="0"/>
                      <w:marTop w:val="300"/>
                      <w:marBottom w:val="300"/>
                      <w:divBdr>
                        <w:top w:val="none" w:sz="0" w:space="0" w:color="auto"/>
                        <w:left w:val="none" w:sz="0" w:space="0" w:color="auto"/>
                        <w:bottom w:val="none" w:sz="0" w:space="0" w:color="auto"/>
                        <w:right w:val="none" w:sz="0" w:space="0" w:color="auto"/>
                      </w:divBdr>
                      <w:divsChild>
                        <w:div w:id="1297838120">
                          <w:marLeft w:val="0"/>
                          <w:marRight w:val="0"/>
                          <w:marTop w:val="0"/>
                          <w:marBottom w:val="0"/>
                          <w:divBdr>
                            <w:top w:val="none" w:sz="0" w:space="0" w:color="auto"/>
                            <w:left w:val="none" w:sz="0" w:space="0" w:color="auto"/>
                            <w:bottom w:val="none" w:sz="0" w:space="0" w:color="auto"/>
                            <w:right w:val="none" w:sz="0" w:space="0" w:color="auto"/>
                          </w:divBdr>
                          <w:divsChild>
                            <w:div w:id="168908438">
                              <w:marLeft w:val="0"/>
                              <w:marRight w:val="0"/>
                              <w:marTop w:val="0"/>
                              <w:marBottom w:val="0"/>
                              <w:divBdr>
                                <w:top w:val="none" w:sz="0" w:space="0" w:color="auto"/>
                                <w:left w:val="none" w:sz="0" w:space="0" w:color="auto"/>
                                <w:bottom w:val="none" w:sz="0" w:space="0" w:color="auto"/>
                                <w:right w:val="none" w:sz="0" w:space="0" w:color="auto"/>
                              </w:divBdr>
                              <w:divsChild>
                                <w:div w:id="387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84248">
                      <w:marLeft w:val="0"/>
                      <w:marRight w:val="0"/>
                      <w:marTop w:val="300"/>
                      <w:marBottom w:val="300"/>
                      <w:divBdr>
                        <w:top w:val="none" w:sz="0" w:space="0" w:color="auto"/>
                        <w:left w:val="none" w:sz="0" w:space="0" w:color="auto"/>
                        <w:bottom w:val="none" w:sz="0" w:space="0" w:color="auto"/>
                        <w:right w:val="none" w:sz="0" w:space="0" w:color="auto"/>
                      </w:divBdr>
                      <w:divsChild>
                        <w:div w:id="1245455740">
                          <w:marLeft w:val="0"/>
                          <w:marRight w:val="0"/>
                          <w:marTop w:val="0"/>
                          <w:marBottom w:val="0"/>
                          <w:divBdr>
                            <w:top w:val="none" w:sz="0" w:space="0" w:color="auto"/>
                            <w:left w:val="none" w:sz="0" w:space="0" w:color="auto"/>
                            <w:bottom w:val="none" w:sz="0" w:space="0" w:color="auto"/>
                            <w:right w:val="none" w:sz="0" w:space="0" w:color="auto"/>
                          </w:divBdr>
                          <w:divsChild>
                            <w:div w:id="1942448904">
                              <w:marLeft w:val="0"/>
                              <w:marRight w:val="0"/>
                              <w:marTop w:val="0"/>
                              <w:marBottom w:val="0"/>
                              <w:divBdr>
                                <w:top w:val="none" w:sz="0" w:space="0" w:color="auto"/>
                                <w:left w:val="none" w:sz="0" w:space="0" w:color="auto"/>
                                <w:bottom w:val="none" w:sz="0" w:space="0" w:color="auto"/>
                                <w:right w:val="none" w:sz="0" w:space="0" w:color="auto"/>
                              </w:divBdr>
                              <w:divsChild>
                                <w:div w:id="1396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1</cp:revision>
  <dcterms:created xsi:type="dcterms:W3CDTF">2023-09-19T01:02:00Z</dcterms:created>
  <dcterms:modified xsi:type="dcterms:W3CDTF">2023-09-19T01:37:00Z</dcterms:modified>
</cp:coreProperties>
</file>