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70" w:rsidRDefault="00FD56DD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600B70" w:rsidRDefault="00FD56DD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600B70" w:rsidRDefault="00FD56D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600B70" w:rsidRDefault="00FD56DD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600B70" w:rsidRDefault="00600B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0B70" w:rsidRDefault="00FD56D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декабря 2020 года                                                                                       № </w:t>
      </w:r>
      <w:r w:rsidR="00004D7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600B70" w:rsidRDefault="00600B70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600B70" w:rsidRDefault="00FD56DD" w:rsidP="001C46D8">
      <w:pPr>
        <w:spacing w:after="0" w:line="360" w:lineRule="auto"/>
        <w:ind w:firstLine="708"/>
        <w:jc w:val="both"/>
        <w:outlineLvl w:val="0"/>
      </w:pPr>
      <w:bookmarkStart w:id="0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Положением о порядке проведения конкурса на замещение должности главы Ханкайского муниципального округа,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16.10.2020 № 22                  «О начале формирования конкурсной комиссии по отбору кандидатов на замещение должности главы </w:t>
      </w:r>
      <w:bookmarkStart w:id="1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00B70" w:rsidRDefault="00FD56DD" w:rsidP="001C46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1C46D8" w:rsidRDefault="00FD56DD" w:rsidP="00004D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4D7C">
        <w:rPr>
          <w:rFonts w:ascii="Times New Roman" w:hAnsi="Times New Roman"/>
          <w:sz w:val="28"/>
          <w:szCs w:val="28"/>
          <w:lang w:eastAsia="ru-RU"/>
        </w:rPr>
        <w:t xml:space="preserve">Провести  заседание конкурсной комиссии по проведению II этапа конкурса 1 декабря 2020 года в 12.30 часов в зале заседаний Думы Ханкайского муниципального района по адресу: Приморский край, с. Камень-Рыболов, ул. </w:t>
      </w:r>
      <w:proofErr w:type="gramStart"/>
      <w:r w:rsidR="00004D7C">
        <w:rPr>
          <w:rFonts w:ascii="Times New Roman" w:hAnsi="Times New Roman"/>
          <w:sz w:val="28"/>
          <w:szCs w:val="28"/>
          <w:lang w:eastAsia="ru-RU"/>
        </w:rPr>
        <w:t>Октябрьская</w:t>
      </w:r>
      <w:proofErr w:type="gramEnd"/>
      <w:r w:rsidR="00004D7C">
        <w:rPr>
          <w:rFonts w:ascii="Times New Roman" w:hAnsi="Times New Roman"/>
          <w:sz w:val="28"/>
          <w:szCs w:val="28"/>
          <w:lang w:eastAsia="ru-RU"/>
        </w:rPr>
        <w:t>, д. 6</w:t>
      </w:r>
      <w:bookmarkStart w:id="2" w:name="_GoBack"/>
      <w:bookmarkEnd w:id="2"/>
      <w:r w:rsidR="001C46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46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C46D8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3" w:name="_GoBack1"/>
      <w:bookmarkEnd w:id="3"/>
      <w:r w:rsidR="001C46D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1C4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 w:rsidR="001C46D8">
        <w:rPr>
          <w:rFonts w:ascii="Times New Roman" w:hAnsi="Times New Roman"/>
          <w:sz w:val="28"/>
        </w:rPr>
        <w:t xml:space="preserve"> муниципального района.</w:t>
      </w:r>
    </w:p>
    <w:p w:rsidR="00004D7C" w:rsidRDefault="00004D7C" w:rsidP="00004D7C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004D7C" w:rsidRDefault="00004D7C" w:rsidP="00004D7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1C46D8" w:rsidRDefault="001C46D8" w:rsidP="001C46D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E1F30" w:rsidRDefault="008E1F30" w:rsidP="008E1F30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</w:p>
    <w:p w:rsidR="00600B70" w:rsidRDefault="00FD56DD" w:rsidP="001C46D8">
      <w:pPr>
        <w:spacing w:after="0" w:line="360" w:lineRule="auto"/>
      </w:pPr>
      <w:r>
        <w:rPr>
          <w:lang w:eastAsia="ru-RU"/>
        </w:rPr>
        <w:t xml:space="preserve"> </w:t>
      </w:r>
    </w:p>
    <w:sectPr w:rsidR="00600B70" w:rsidSect="00002884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70"/>
    <w:rsid w:val="00002884"/>
    <w:rsid w:val="00004D7C"/>
    <w:rsid w:val="001878D5"/>
    <w:rsid w:val="001C46D8"/>
    <w:rsid w:val="00544259"/>
    <w:rsid w:val="00600B70"/>
    <w:rsid w:val="008E1F30"/>
    <w:rsid w:val="009D470D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8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8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18</cp:revision>
  <cp:lastPrinted>2020-11-30T06:21:00Z</cp:lastPrinted>
  <dcterms:created xsi:type="dcterms:W3CDTF">2020-11-13T03:03:00Z</dcterms:created>
  <dcterms:modified xsi:type="dcterms:W3CDTF">2020-11-30T06:21:00Z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