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8D" w:rsidRPr="000F4C8D" w:rsidRDefault="000F4C8D" w:rsidP="000F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4C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Информирование</w:t>
      </w:r>
      <w:bookmarkStart w:id="0" w:name="_GoBack"/>
      <w:bookmarkEnd w:id="0"/>
    </w:p>
    <w:p w:rsidR="000F4C8D" w:rsidRDefault="000F4C8D" w:rsidP="000F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C8D" w:rsidRPr="00975CB6" w:rsidRDefault="000F4C8D" w:rsidP="000F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CB6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 правилах исполнения муниципального земельного контроля осуществляется в виде индивидуального и публичного информирования.</w:t>
      </w:r>
    </w:p>
    <w:p w:rsidR="000F4C8D" w:rsidRPr="00975CB6" w:rsidRDefault="000F4C8D" w:rsidP="000F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CB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Публичное</w:t>
      </w:r>
      <w:r w:rsidRPr="00975CB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информирование включает в себя размещение информации о правилах исполнения муниципальных услуг на информационных стендах и на официальном сайте органов местного самоуправления Ханкайского муниципального округа по адресу: http://hankayski.ru, в информационно-телекоммуникационной сети «Интернет», а также с привлечением средств массовой информации.</w:t>
      </w:r>
    </w:p>
    <w:p w:rsidR="000F4C8D" w:rsidRPr="00975CB6" w:rsidRDefault="000F4C8D" w:rsidP="000F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CB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Индивидуальное</w:t>
      </w:r>
      <w:r w:rsidRPr="00975CB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информирование осуществляется в устной и письменной формах.</w:t>
      </w:r>
    </w:p>
    <w:p w:rsidR="000F4C8D" w:rsidRPr="00975CB6" w:rsidRDefault="000F4C8D" w:rsidP="000F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CB6">
        <w:rPr>
          <w:rFonts w:ascii="Times New Roman" w:eastAsia="Times New Roman" w:hAnsi="Times New Roman"/>
          <w:sz w:val="28"/>
          <w:szCs w:val="28"/>
          <w:lang w:eastAsia="ru-RU"/>
        </w:rPr>
        <w:t>Сотрудники, осуществляющие прием и информирование (по телефону или лично), должны корректно и внимательно относиться к заинтересованным лицам, не унижая их чести и достоинства. Время консультации не должно превышать 15 минут.</w:t>
      </w:r>
    </w:p>
    <w:p w:rsidR="000F4C8D" w:rsidRPr="00975CB6" w:rsidRDefault="000F4C8D" w:rsidP="000F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CB6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информирование в письменной форме осуществляется посредством направления письменного ответа на обращение, посредством почтового отправления, а также по электронной почте, либо вручения ответа под роспись заявителю лично.</w:t>
      </w:r>
    </w:p>
    <w:p w:rsidR="00D25627" w:rsidRDefault="00D25627"/>
    <w:sectPr w:rsidR="00D2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0C"/>
    <w:rsid w:val="000F4C8D"/>
    <w:rsid w:val="00D2050C"/>
    <w:rsid w:val="00D2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 Сергей Николаевич</dc:creator>
  <cp:keywords/>
  <dc:description/>
  <cp:lastModifiedBy>Ерышев Сергей Николаевич</cp:lastModifiedBy>
  <cp:revision>2</cp:revision>
  <dcterms:created xsi:type="dcterms:W3CDTF">2023-12-28T00:24:00Z</dcterms:created>
  <dcterms:modified xsi:type="dcterms:W3CDTF">2023-12-28T00:25:00Z</dcterms:modified>
</cp:coreProperties>
</file>