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3" w:rsidRPr="00FB6953" w:rsidRDefault="002055A2" w:rsidP="00F2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FB6953" w:rsidRPr="00FB6953">
        <w:rPr>
          <w:b/>
          <w:sz w:val="28"/>
          <w:szCs w:val="28"/>
        </w:rPr>
        <w:t xml:space="preserve"> </w:t>
      </w:r>
    </w:p>
    <w:p w:rsidR="00F27972" w:rsidRPr="00FB6953" w:rsidRDefault="00FB6953" w:rsidP="00F27972">
      <w:pPr>
        <w:jc w:val="center"/>
        <w:rPr>
          <w:b/>
          <w:sz w:val="28"/>
          <w:szCs w:val="28"/>
        </w:rPr>
      </w:pPr>
      <w:r w:rsidRPr="00FB6953">
        <w:rPr>
          <w:b/>
          <w:sz w:val="28"/>
          <w:szCs w:val="28"/>
        </w:rPr>
        <w:t xml:space="preserve">о работе постоянной комиссии Думы по </w:t>
      </w:r>
      <w:r w:rsidR="002055A2">
        <w:rPr>
          <w:b/>
          <w:sz w:val="28"/>
          <w:szCs w:val="28"/>
        </w:rPr>
        <w:t xml:space="preserve">бюджету, налогам и финансам </w:t>
      </w:r>
      <w:r w:rsidRPr="00FB6953">
        <w:rPr>
          <w:b/>
          <w:sz w:val="28"/>
          <w:szCs w:val="28"/>
        </w:rPr>
        <w:t xml:space="preserve"> за 2010-2015 годы</w:t>
      </w:r>
    </w:p>
    <w:p w:rsidR="00FB6953" w:rsidRDefault="00FB6953" w:rsidP="00F27972">
      <w:pPr>
        <w:jc w:val="center"/>
        <w:rPr>
          <w:b/>
          <w:sz w:val="28"/>
          <w:szCs w:val="28"/>
        </w:rPr>
      </w:pPr>
    </w:p>
    <w:p w:rsidR="00A6354B" w:rsidRDefault="0098107E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F27972">
        <w:rPr>
          <w:sz w:val="28"/>
          <w:szCs w:val="28"/>
        </w:rPr>
        <w:t xml:space="preserve"> </w:t>
      </w:r>
      <w:r w:rsidR="00F27972">
        <w:rPr>
          <w:b/>
          <w:sz w:val="28"/>
          <w:szCs w:val="28"/>
        </w:rPr>
        <w:t xml:space="preserve"> </w:t>
      </w:r>
      <w:r w:rsidR="00F27972">
        <w:rPr>
          <w:sz w:val="28"/>
          <w:szCs w:val="28"/>
        </w:rPr>
        <w:t xml:space="preserve">по </w:t>
      </w:r>
      <w:r w:rsidR="002055A2">
        <w:rPr>
          <w:sz w:val="28"/>
          <w:szCs w:val="28"/>
        </w:rPr>
        <w:t>бюджету, налогам и финансам</w:t>
      </w:r>
      <w:r w:rsidR="00F27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образована согласно решению Думы от 27.04.2010 № 17. </w:t>
      </w:r>
      <w:r w:rsidR="00A6354B">
        <w:rPr>
          <w:sz w:val="28"/>
          <w:szCs w:val="28"/>
        </w:rPr>
        <w:t>Комиссия начала свою работу 17 мая 2010 года.</w:t>
      </w:r>
      <w:r w:rsidR="00A6354B" w:rsidRPr="00A6354B">
        <w:rPr>
          <w:sz w:val="28"/>
          <w:szCs w:val="28"/>
        </w:rPr>
        <w:t xml:space="preserve"> </w:t>
      </w:r>
      <w:r w:rsidR="00A6354B">
        <w:rPr>
          <w:sz w:val="28"/>
          <w:szCs w:val="28"/>
        </w:rPr>
        <w:t xml:space="preserve">С начала созыва </w:t>
      </w:r>
      <w:r w:rsidR="00A6354B">
        <w:rPr>
          <w:sz w:val="28"/>
          <w:szCs w:val="28"/>
        </w:rPr>
        <w:t xml:space="preserve">по июнь 2015 года </w:t>
      </w:r>
      <w:r w:rsidR="00A6354B">
        <w:rPr>
          <w:sz w:val="28"/>
          <w:szCs w:val="28"/>
        </w:rPr>
        <w:t xml:space="preserve">состоялось </w:t>
      </w:r>
      <w:r w:rsidR="00A6354B">
        <w:rPr>
          <w:sz w:val="28"/>
          <w:szCs w:val="28"/>
        </w:rPr>
        <w:t xml:space="preserve">62 заседания </w:t>
      </w:r>
      <w:r w:rsidR="00A6354B">
        <w:rPr>
          <w:sz w:val="28"/>
          <w:szCs w:val="28"/>
        </w:rPr>
        <w:t>комиссии</w:t>
      </w:r>
      <w:r w:rsidR="00A6354B">
        <w:rPr>
          <w:sz w:val="28"/>
          <w:szCs w:val="28"/>
        </w:rPr>
        <w:t xml:space="preserve">. </w:t>
      </w:r>
    </w:p>
    <w:p w:rsidR="00A6354B" w:rsidRDefault="00A6354B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2010- </w:t>
      </w:r>
      <w:r w:rsidR="00BB3A0A">
        <w:rPr>
          <w:sz w:val="28"/>
          <w:szCs w:val="28"/>
        </w:rPr>
        <w:t>9</w:t>
      </w:r>
    </w:p>
    <w:p w:rsidR="00A6354B" w:rsidRDefault="00A6354B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– </w:t>
      </w:r>
      <w:r w:rsidR="00BB3A0A">
        <w:rPr>
          <w:sz w:val="28"/>
          <w:szCs w:val="28"/>
        </w:rPr>
        <w:t>11</w:t>
      </w:r>
    </w:p>
    <w:p w:rsidR="00A6354B" w:rsidRDefault="00A6354B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– </w:t>
      </w:r>
      <w:r w:rsidR="00BB3A0A">
        <w:rPr>
          <w:sz w:val="28"/>
          <w:szCs w:val="28"/>
        </w:rPr>
        <w:t>12</w:t>
      </w:r>
    </w:p>
    <w:p w:rsidR="00A6354B" w:rsidRDefault="00A6354B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– </w:t>
      </w:r>
      <w:r w:rsidR="00BB3A0A">
        <w:rPr>
          <w:sz w:val="28"/>
          <w:szCs w:val="28"/>
        </w:rPr>
        <w:t>11</w:t>
      </w:r>
    </w:p>
    <w:p w:rsidR="00A6354B" w:rsidRDefault="00A6354B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– </w:t>
      </w:r>
      <w:r w:rsidR="00BB3A0A">
        <w:rPr>
          <w:sz w:val="28"/>
          <w:szCs w:val="28"/>
        </w:rPr>
        <w:t>13</w:t>
      </w:r>
    </w:p>
    <w:p w:rsidR="00A6354B" w:rsidRDefault="00A6354B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2015 - </w:t>
      </w:r>
      <w:r w:rsidR="00BB3A0A">
        <w:rPr>
          <w:sz w:val="28"/>
          <w:szCs w:val="28"/>
        </w:rPr>
        <w:t>6</w:t>
      </w:r>
    </w:p>
    <w:p w:rsidR="00F27972" w:rsidRDefault="00A6354B" w:rsidP="00A6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заседания комиссии проходили </w:t>
      </w:r>
      <w:r w:rsidR="00F27972">
        <w:rPr>
          <w:sz w:val="28"/>
          <w:szCs w:val="28"/>
        </w:rPr>
        <w:t xml:space="preserve">в соответствии с регламентом работы Думы, планами работы Думы </w:t>
      </w:r>
      <w:r>
        <w:rPr>
          <w:sz w:val="28"/>
          <w:szCs w:val="28"/>
        </w:rPr>
        <w:t>и комиссии.</w:t>
      </w:r>
    </w:p>
    <w:p w:rsidR="00280815" w:rsidRPr="00540FFB" w:rsidRDefault="00540FFB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сентября 2013 года к</w:t>
      </w:r>
      <w:r w:rsidR="00F27972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работала</w:t>
      </w:r>
      <w:r w:rsidR="00F27972">
        <w:rPr>
          <w:sz w:val="28"/>
          <w:szCs w:val="28"/>
        </w:rPr>
        <w:t xml:space="preserve"> в составе пяти человек</w:t>
      </w:r>
      <w:r w:rsidR="00280815">
        <w:rPr>
          <w:b/>
          <w:sz w:val="28"/>
          <w:szCs w:val="28"/>
        </w:rPr>
        <w:t>.</w:t>
      </w:r>
      <w:r w:rsidR="00F27972">
        <w:rPr>
          <w:b/>
          <w:sz w:val="28"/>
          <w:szCs w:val="28"/>
        </w:rPr>
        <w:t xml:space="preserve"> </w:t>
      </w:r>
      <w:r w:rsidRPr="00540FFB">
        <w:rPr>
          <w:sz w:val="28"/>
          <w:szCs w:val="28"/>
        </w:rPr>
        <w:t>Сейчас в состав комиссии входят 4 человека.</w:t>
      </w:r>
    </w:p>
    <w:p w:rsidR="00F27972" w:rsidRDefault="0028081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2055A2">
        <w:rPr>
          <w:sz w:val="28"/>
          <w:szCs w:val="28"/>
        </w:rPr>
        <w:t>Литовченко Елена Никифоровна;</w:t>
      </w:r>
      <w:r w:rsidR="00196890">
        <w:rPr>
          <w:sz w:val="28"/>
          <w:szCs w:val="28"/>
        </w:rPr>
        <w:t xml:space="preserve"> </w:t>
      </w:r>
    </w:p>
    <w:p w:rsidR="002055A2" w:rsidRDefault="002055A2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Черкас Игорь Анатольевич;</w:t>
      </w:r>
    </w:p>
    <w:p w:rsidR="00280815" w:rsidRDefault="0028081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2055A2">
        <w:rPr>
          <w:sz w:val="28"/>
          <w:szCs w:val="28"/>
        </w:rPr>
        <w:t>Иващенко Антонина Михайловна;</w:t>
      </w:r>
    </w:p>
    <w:p w:rsidR="00280815" w:rsidRDefault="0028081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2055A2">
        <w:rPr>
          <w:sz w:val="28"/>
          <w:szCs w:val="28"/>
        </w:rPr>
        <w:t>Байгачева Елена Анатольевна и Ненашев Николай Иванович (работал в составе комиссии до сентября 2013 г.)</w:t>
      </w:r>
      <w:r>
        <w:rPr>
          <w:sz w:val="28"/>
          <w:szCs w:val="28"/>
        </w:rPr>
        <w:t>.</w:t>
      </w:r>
    </w:p>
    <w:p w:rsidR="00C0589D" w:rsidRDefault="007E4D47" w:rsidP="00196890">
      <w:pPr>
        <w:ind w:firstLine="708"/>
        <w:jc w:val="both"/>
        <w:rPr>
          <w:sz w:val="28"/>
          <w:szCs w:val="28"/>
        </w:rPr>
      </w:pPr>
      <w:r w:rsidRPr="009A1E04">
        <w:rPr>
          <w:i/>
          <w:sz w:val="28"/>
          <w:szCs w:val="28"/>
        </w:rPr>
        <w:t>Из-за низкой явки депутатов на заседание комиссии, неоднократно заседания проводились с привлечением депутатов из других комиссии</w:t>
      </w:r>
      <w:r w:rsidR="00C0589D" w:rsidRPr="009A1E0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589D">
        <w:rPr>
          <w:sz w:val="28"/>
          <w:szCs w:val="28"/>
        </w:rPr>
        <w:t xml:space="preserve"> В целом явка депутатов на заседания комиссии </w:t>
      </w:r>
      <w:r w:rsidR="00E278D6">
        <w:rPr>
          <w:sz w:val="28"/>
          <w:szCs w:val="28"/>
        </w:rPr>
        <w:t>составила</w:t>
      </w:r>
      <w:r w:rsidR="00C0589D">
        <w:rPr>
          <w:sz w:val="28"/>
          <w:szCs w:val="28"/>
        </w:rPr>
        <w:t xml:space="preserve">: </w:t>
      </w:r>
      <w:r>
        <w:rPr>
          <w:sz w:val="28"/>
          <w:szCs w:val="28"/>
        </w:rPr>
        <w:t>Литовченко Е.Н</w:t>
      </w:r>
      <w:r w:rsidR="00C9014B">
        <w:rPr>
          <w:sz w:val="28"/>
          <w:szCs w:val="28"/>
        </w:rPr>
        <w:t>.- 59</w:t>
      </w:r>
      <w:r w:rsidR="00C0589D">
        <w:rPr>
          <w:sz w:val="28"/>
          <w:szCs w:val="28"/>
        </w:rPr>
        <w:t xml:space="preserve"> заседаний</w:t>
      </w:r>
      <w:r w:rsidR="00F27972">
        <w:rPr>
          <w:sz w:val="28"/>
          <w:szCs w:val="28"/>
        </w:rPr>
        <w:t>,</w:t>
      </w:r>
      <w:r w:rsidR="00493AD3">
        <w:rPr>
          <w:sz w:val="28"/>
          <w:szCs w:val="28"/>
        </w:rPr>
        <w:t xml:space="preserve"> </w:t>
      </w:r>
      <w:r w:rsidR="00C9014B">
        <w:rPr>
          <w:sz w:val="28"/>
          <w:szCs w:val="28"/>
        </w:rPr>
        <w:t>Черкас И.А.- 39 заседаний, Иващенко А.М. – 56 заседаний, Байгачева Е.А. – 16 заседаний, Ненашев Н.И. – 27 заседаний.</w:t>
      </w:r>
    </w:p>
    <w:p w:rsidR="00F27972" w:rsidRDefault="00C0589D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комиссии </w:t>
      </w:r>
      <w:r w:rsidR="00377951">
        <w:rPr>
          <w:sz w:val="28"/>
          <w:szCs w:val="28"/>
        </w:rPr>
        <w:t>было рассмотрено 215</w:t>
      </w:r>
      <w:r w:rsidR="005A4B29">
        <w:rPr>
          <w:sz w:val="28"/>
          <w:szCs w:val="28"/>
        </w:rPr>
        <w:t xml:space="preserve"> вопросов, в том числе:</w:t>
      </w:r>
    </w:p>
    <w:p w:rsidR="005A4B29" w:rsidRDefault="005A4B29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Проектов бюджета </w:t>
      </w:r>
      <w:r w:rsidR="00705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54C1">
        <w:rPr>
          <w:sz w:val="28"/>
          <w:szCs w:val="28"/>
        </w:rPr>
        <w:t>13;</w:t>
      </w:r>
    </w:p>
    <w:p w:rsidR="005A4B29" w:rsidRDefault="005A4B29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в местный бюджет- </w:t>
      </w:r>
      <w:r w:rsidR="007054C1">
        <w:rPr>
          <w:sz w:val="28"/>
          <w:szCs w:val="28"/>
        </w:rPr>
        <w:t>45</w:t>
      </w:r>
      <w:r w:rsidR="009A1E04">
        <w:rPr>
          <w:sz w:val="28"/>
          <w:szCs w:val="28"/>
        </w:rPr>
        <w:t>;</w:t>
      </w:r>
    </w:p>
    <w:p w:rsidR="005A4B29" w:rsidRDefault="005A4B29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Рассмотрены вопросы по налогам – </w:t>
      </w:r>
      <w:r w:rsidR="007054C1">
        <w:rPr>
          <w:sz w:val="28"/>
          <w:szCs w:val="28"/>
        </w:rPr>
        <w:t>4;</w:t>
      </w:r>
    </w:p>
    <w:p w:rsidR="005A4B29" w:rsidRDefault="005A4B29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Заслушано отчетов об исполнении бюджета – </w:t>
      </w:r>
      <w:r w:rsidR="007054C1">
        <w:rPr>
          <w:sz w:val="28"/>
          <w:szCs w:val="28"/>
        </w:rPr>
        <w:t>11;</w:t>
      </w:r>
    </w:p>
    <w:p w:rsidR="005A4B29" w:rsidRDefault="005A4B29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Заключений и информации по деятельности контрольно-счетной палаты – </w:t>
      </w:r>
      <w:r w:rsidR="00DE25CC">
        <w:rPr>
          <w:sz w:val="28"/>
          <w:szCs w:val="28"/>
        </w:rPr>
        <w:t>40</w:t>
      </w:r>
      <w:r w:rsidR="007054C1">
        <w:rPr>
          <w:sz w:val="28"/>
          <w:szCs w:val="28"/>
        </w:rPr>
        <w:t>;</w:t>
      </w:r>
    </w:p>
    <w:p w:rsidR="005A4B29" w:rsidRDefault="005A4B29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внесении изменений в муниципальные программы – </w:t>
      </w:r>
      <w:r w:rsidR="007054C1">
        <w:rPr>
          <w:sz w:val="28"/>
          <w:szCs w:val="28"/>
        </w:rPr>
        <w:t>12;</w:t>
      </w:r>
    </w:p>
    <w:p w:rsidR="007054C1" w:rsidRDefault="007054C1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 обращении представительных органов – 2;</w:t>
      </w:r>
    </w:p>
    <w:p w:rsidR="007054C1" w:rsidRDefault="007054C1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Об использовании средств, выделяемых из бюджета района – 30.</w:t>
      </w:r>
    </w:p>
    <w:p w:rsidR="005A4B29" w:rsidRDefault="005A4B29" w:rsidP="00C0589D">
      <w:pPr>
        <w:ind w:firstLine="708"/>
        <w:jc w:val="both"/>
        <w:rPr>
          <w:sz w:val="28"/>
          <w:szCs w:val="28"/>
        </w:rPr>
      </w:pPr>
    </w:p>
    <w:p w:rsidR="00F27972" w:rsidRDefault="009A1E04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4</w:t>
      </w:r>
      <w:r w:rsidR="00F27972">
        <w:rPr>
          <w:sz w:val="28"/>
          <w:szCs w:val="28"/>
        </w:rPr>
        <w:t xml:space="preserve"> с</w:t>
      </w:r>
      <w:r w:rsidR="00DE25CC">
        <w:rPr>
          <w:sz w:val="28"/>
          <w:szCs w:val="28"/>
        </w:rPr>
        <w:t>овм</w:t>
      </w:r>
      <w:r w:rsidR="00A34750">
        <w:rPr>
          <w:sz w:val="28"/>
          <w:szCs w:val="28"/>
        </w:rPr>
        <w:t>естных заседания</w:t>
      </w:r>
      <w:r w:rsidR="00DE25CC">
        <w:rPr>
          <w:sz w:val="28"/>
          <w:szCs w:val="28"/>
        </w:rPr>
        <w:t xml:space="preserve"> с комиссией</w:t>
      </w:r>
      <w:r w:rsidR="00D56C9C">
        <w:rPr>
          <w:sz w:val="28"/>
          <w:szCs w:val="28"/>
        </w:rPr>
        <w:t xml:space="preserve"> по </w:t>
      </w:r>
      <w:r w:rsidR="00DE25CC">
        <w:rPr>
          <w:sz w:val="28"/>
          <w:szCs w:val="28"/>
        </w:rPr>
        <w:t xml:space="preserve">социальной политике и защите прав граждан. </w:t>
      </w:r>
      <w:r w:rsidR="00F27972">
        <w:rPr>
          <w:sz w:val="28"/>
          <w:szCs w:val="28"/>
        </w:rPr>
        <w:t xml:space="preserve">На заседания комиссии приглашались руководители отделов Администрации района, организаций </w:t>
      </w:r>
      <w:r w:rsidR="00196890">
        <w:rPr>
          <w:sz w:val="28"/>
          <w:szCs w:val="28"/>
        </w:rPr>
        <w:t>и учреждений Ханкайского муниципального  района</w:t>
      </w:r>
      <w:r w:rsidR="00F27972">
        <w:rPr>
          <w:sz w:val="28"/>
          <w:szCs w:val="28"/>
        </w:rPr>
        <w:t>.</w:t>
      </w:r>
    </w:p>
    <w:p w:rsidR="00F27972" w:rsidRDefault="00F27972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B16">
        <w:rPr>
          <w:sz w:val="28"/>
          <w:szCs w:val="28"/>
        </w:rPr>
        <w:t>В ходе своей работы комиссия рассматривала важные для жителей района вопросы</w:t>
      </w:r>
      <w:r>
        <w:rPr>
          <w:sz w:val="28"/>
          <w:szCs w:val="28"/>
        </w:rPr>
        <w:t>:</w:t>
      </w:r>
    </w:p>
    <w:p w:rsidR="00D56C9C" w:rsidRDefault="00D56C9C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3A0A">
        <w:rPr>
          <w:sz w:val="28"/>
          <w:szCs w:val="28"/>
        </w:rPr>
        <w:t>Основным направлением деятельности бюджетной комиссии была работа с бюджетом Ханкайского муниципального района</w:t>
      </w:r>
      <w:r w:rsidR="003F18CF">
        <w:rPr>
          <w:sz w:val="28"/>
          <w:szCs w:val="28"/>
        </w:rPr>
        <w:t>. В ходе работы с бюджетом депутаты тесно взаимодействовали с начальником финансового управления Администрации Ханкайского муниципального района и председателей контрольно-счетной палаты Ханкайского муниципального район</w:t>
      </w:r>
      <w:r w:rsidR="00B66E08">
        <w:rPr>
          <w:sz w:val="28"/>
          <w:szCs w:val="28"/>
        </w:rPr>
        <w:t>а. В ходе работы комиссия</w:t>
      </w:r>
      <w:r w:rsidR="003F18CF">
        <w:rPr>
          <w:sz w:val="28"/>
          <w:szCs w:val="28"/>
        </w:rPr>
        <w:t xml:space="preserve"> отслеживала финансовую составляющую всех муниципальных программ. В 2015 году через комиссию проходят все изменения, которые планируется внести в муниципальные программы. </w:t>
      </w:r>
      <w:r w:rsidR="00B66E08">
        <w:rPr>
          <w:sz w:val="28"/>
          <w:szCs w:val="28"/>
        </w:rPr>
        <w:t xml:space="preserve">Депутаты комиссии регулярно учувствовали в  публичных слушаниях по вопросам бюджета, были членами организационного комитета. </w:t>
      </w:r>
    </w:p>
    <w:p w:rsidR="00B66E08" w:rsidRDefault="00B66E08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Помимо основного направления работы с бюджетом, комиссия за время своей работы рассмотрела вопросы:</w:t>
      </w:r>
    </w:p>
    <w:p w:rsidR="00CB6A6D" w:rsidRDefault="00CB6A6D" w:rsidP="00CB6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использовании денежных средств выделенных решениями Думы УНО, ЦРБ и Администрации Ханкайского муниципального района;</w:t>
      </w:r>
    </w:p>
    <w:p w:rsidR="00CB6A6D" w:rsidRDefault="00CB6A6D" w:rsidP="00CB6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работе Администрации муниципального района по наполняемости доходной части бюджета;</w:t>
      </w:r>
    </w:p>
    <w:p w:rsidR="00A56CCB" w:rsidRDefault="00CB6A6D" w:rsidP="00B6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выплате педагогическим работникам муниципальных образовательных учреждений района ежемесячной денежной компенсации для содействия их обеспечению книгоиздательской продукцией и периодическими изданиями согласно Положению, утвержденному Думой;</w:t>
      </w:r>
    </w:p>
    <w:p w:rsidR="00A56CCB" w:rsidRDefault="00A56CCB" w:rsidP="00A56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проверке администрации </w:t>
      </w:r>
      <w:proofErr w:type="spellStart"/>
      <w:r>
        <w:rPr>
          <w:sz w:val="28"/>
          <w:szCs w:val="28"/>
        </w:rPr>
        <w:t>Новоселищенского</w:t>
      </w:r>
      <w:proofErr w:type="spellEnd"/>
      <w:r w:rsidR="00DF6D20">
        <w:rPr>
          <w:sz w:val="28"/>
          <w:szCs w:val="28"/>
        </w:rPr>
        <w:t>, Октябрьского, Комиссаровского</w:t>
      </w:r>
      <w:r w:rsidR="00574CD4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по вопросу использования межбюджетных трансфертов, поступивших из бюджета Х</w:t>
      </w:r>
      <w:r w:rsidR="00574CD4">
        <w:rPr>
          <w:sz w:val="28"/>
          <w:szCs w:val="28"/>
        </w:rPr>
        <w:t>анкайского муниципального района</w:t>
      </w:r>
      <w:r>
        <w:rPr>
          <w:sz w:val="28"/>
          <w:szCs w:val="28"/>
        </w:rPr>
        <w:t>;</w:t>
      </w:r>
    </w:p>
    <w:p w:rsidR="00A56CCB" w:rsidRDefault="00A56CCB" w:rsidP="00A56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F63">
        <w:rPr>
          <w:sz w:val="28"/>
          <w:szCs w:val="28"/>
        </w:rPr>
        <w:t>о ремонте крыльца Администрации Ханкайского муниципального района;</w:t>
      </w:r>
    </w:p>
    <w:p w:rsidR="001C6F63" w:rsidRPr="00F12CBF" w:rsidRDefault="001C6F63" w:rsidP="001C6F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12CBF">
        <w:rPr>
          <w:rFonts w:ascii="Times New Roman" w:hAnsi="Times New Roman" w:cs="Times New Roman"/>
          <w:sz w:val="28"/>
          <w:szCs w:val="28"/>
        </w:rPr>
        <w:t xml:space="preserve"> финансировании  учреждений образования Ханкайского муниципального района по подготовке к новому 2013-2014 учебному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F63" w:rsidRPr="00F12CBF" w:rsidRDefault="001C6F63" w:rsidP="001C6F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12CBF">
        <w:rPr>
          <w:rFonts w:ascii="Times New Roman" w:hAnsi="Times New Roman" w:cs="Times New Roman"/>
          <w:sz w:val="28"/>
          <w:szCs w:val="28"/>
        </w:rPr>
        <w:t>б использовании МКУ СОШ №3 с</w:t>
      </w:r>
      <w:proofErr w:type="gramStart"/>
      <w:r w:rsidRPr="00F12CB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12CBF">
        <w:rPr>
          <w:rFonts w:ascii="Times New Roman" w:hAnsi="Times New Roman" w:cs="Times New Roman"/>
          <w:sz w:val="28"/>
          <w:szCs w:val="28"/>
        </w:rPr>
        <w:t xml:space="preserve">страханка (96,0 тыс.руб.), МКУ СОШ№12 с.Первомайское (87,0 тыс.руб.), МКУ СОШ № 13 </w:t>
      </w:r>
      <w:r w:rsidR="00A34750" w:rsidRPr="00F12CBF">
        <w:rPr>
          <w:rFonts w:ascii="Times New Roman" w:hAnsi="Times New Roman" w:cs="Times New Roman"/>
          <w:sz w:val="28"/>
          <w:szCs w:val="28"/>
        </w:rPr>
        <w:t>с. Владимиро-Петровка</w:t>
      </w:r>
      <w:r w:rsidRPr="00F12CBF">
        <w:rPr>
          <w:rFonts w:ascii="Times New Roman" w:hAnsi="Times New Roman" w:cs="Times New Roman"/>
          <w:sz w:val="28"/>
          <w:szCs w:val="28"/>
        </w:rPr>
        <w:t xml:space="preserve"> (71,9 тыс.руб.) средств, выделенных решением Думы от 27.08.2013 №371 «О внесении изменений в решение Думы от 21.12.2012 № 305 «О бюджете Ханкайского муниципального района на 2013 годи плановый период 2014 и 2015 годов».</w:t>
      </w:r>
    </w:p>
    <w:p w:rsidR="00A346E4" w:rsidRPr="00B66E08" w:rsidRDefault="001C6F63" w:rsidP="00B66E0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F12CBF">
        <w:rPr>
          <w:rFonts w:ascii="Times New Roman" w:hAnsi="Times New Roman" w:cs="Times New Roman"/>
          <w:sz w:val="28"/>
          <w:szCs w:val="28"/>
        </w:rPr>
        <w:t>б использовании сельскими поселениями средств межбюджетных трансфертов, выделенных на софинансирование расходов по повышению заработной платы работникам учреждений культуры в соответствии с Указом Президента Российской Федерации от 07.05.2012 № 597 «О мероприятиях по реализации государственной социальной политики» (приложение 14 к решению Думы от 21.12.2012 № 305 «О бюджете Ханкайского муниципального района на 2013 год и план</w:t>
      </w:r>
      <w:r w:rsidR="00B66E08">
        <w:rPr>
          <w:rFonts w:ascii="Times New Roman" w:hAnsi="Times New Roman" w:cs="Times New Roman"/>
          <w:sz w:val="28"/>
          <w:szCs w:val="28"/>
        </w:rPr>
        <w:t>овый период 2014 и 2015 годов»).</w:t>
      </w:r>
      <w:proofErr w:type="gramEnd"/>
    </w:p>
    <w:p w:rsidR="001C6F63" w:rsidRDefault="001C6F63" w:rsidP="00A34750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AB6FD5">
        <w:rPr>
          <w:rFonts w:ascii="Times New Roman" w:hAnsi="Times New Roman"/>
          <w:sz w:val="28"/>
          <w:szCs w:val="28"/>
        </w:rPr>
        <w:t xml:space="preserve">спользование средств МКУ ХОЗУ, выделенных решением Думы от 29.10.2013 № 406 на экспертизу </w:t>
      </w:r>
      <w:proofErr w:type="gramStart"/>
      <w:r w:rsidRPr="00AB6FD5">
        <w:rPr>
          <w:rFonts w:ascii="Times New Roman" w:hAnsi="Times New Roman"/>
          <w:sz w:val="28"/>
          <w:szCs w:val="28"/>
        </w:rPr>
        <w:t>проекта сметы ремонта здания Думы</w:t>
      </w:r>
      <w:proofErr w:type="gramEnd"/>
      <w:r w:rsidRPr="00AB6FD5">
        <w:rPr>
          <w:rFonts w:ascii="Times New Roman" w:hAnsi="Times New Roman"/>
          <w:sz w:val="28"/>
          <w:szCs w:val="28"/>
        </w:rPr>
        <w:t>. Заслушав данный вопрос, комиссия приняла решение и выступила с инициативой</w:t>
      </w:r>
      <w:r>
        <w:rPr>
          <w:sz w:val="28"/>
          <w:szCs w:val="28"/>
        </w:rPr>
        <w:t xml:space="preserve"> </w:t>
      </w:r>
      <w:r w:rsidRPr="0085137E">
        <w:rPr>
          <w:rFonts w:ascii="Times New Roman" w:hAnsi="Times New Roman"/>
          <w:sz w:val="28"/>
          <w:szCs w:val="28"/>
        </w:rPr>
        <w:t>предусмотреть в бюджете района на 2015 год денежные средства на ремонт здания Думы.</w:t>
      </w:r>
    </w:p>
    <w:p w:rsidR="001C6F63" w:rsidRDefault="001C6F63" w:rsidP="00A3475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810F17">
        <w:rPr>
          <w:rFonts w:ascii="Times New Roman" w:hAnsi="Times New Roman"/>
          <w:sz w:val="28"/>
          <w:szCs w:val="28"/>
        </w:rPr>
        <w:t>спользование средств УНО Администрации Ханкайского муниципального района, выделенных решением Думы № 423 от 26.11.2013 на ремонт компьютерных кабинетов для сдачи ЕГЭ в школах района</w:t>
      </w:r>
      <w:r w:rsidR="00416119">
        <w:rPr>
          <w:rFonts w:ascii="Times New Roman" w:hAnsi="Times New Roman"/>
          <w:sz w:val="28"/>
          <w:szCs w:val="28"/>
        </w:rPr>
        <w:t>;</w:t>
      </w:r>
    </w:p>
    <w:p w:rsidR="001C6F63" w:rsidRDefault="001C6F63" w:rsidP="004161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Pr="0003488D">
        <w:rPr>
          <w:rFonts w:ascii="Times New Roman" w:hAnsi="Times New Roman"/>
          <w:sz w:val="28"/>
          <w:szCs w:val="28"/>
        </w:rPr>
        <w:t xml:space="preserve">средствах, выделяемых на ремонт общеобразовательных учреждений и о распределении данных средств между образовательными учреждениями Ханкайского </w:t>
      </w:r>
      <w:r w:rsidR="00416119">
        <w:rPr>
          <w:rFonts w:ascii="Times New Roman" w:hAnsi="Times New Roman"/>
          <w:sz w:val="28"/>
          <w:szCs w:val="28"/>
        </w:rPr>
        <w:t>района;</w:t>
      </w:r>
    </w:p>
    <w:p w:rsidR="001C6F63" w:rsidRPr="0085137E" w:rsidRDefault="001C6F63" w:rsidP="00416119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- о</w:t>
      </w:r>
      <w:r w:rsidRPr="000464B0">
        <w:rPr>
          <w:rFonts w:ascii="Times New Roman" w:hAnsi="Times New Roman"/>
          <w:sz w:val="28"/>
        </w:rPr>
        <w:t>б использовани</w:t>
      </w:r>
      <w:r w:rsidR="00416119">
        <w:rPr>
          <w:rFonts w:ascii="Times New Roman" w:hAnsi="Times New Roman"/>
          <w:sz w:val="28"/>
        </w:rPr>
        <w:t>и</w:t>
      </w:r>
      <w:r w:rsidRPr="000464B0">
        <w:rPr>
          <w:rFonts w:ascii="Times New Roman" w:hAnsi="Times New Roman"/>
          <w:sz w:val="28"/>
        </w:rPr>
        <w:t xml:space="preserve"> средств</w:t>
      </w:r>
      <w:r w:rsidR="00416119">
        <w:rPr>
          <w:rFonts w:ascii="Times New Roman" w:hAnsi="Times New Roman"/>
          <w:sz w:val="28"/>
        </w:rPr>
        <w:t>,</w:t>
      </w:r>
      <w:r w:rsidRPr="000464B0">
        <w:rPr>
          <w:rFonts w:ascii="Times New Roman" w:hAnsi="Times New Roman"/>
          <w:sz w:val="28"/>
        </w:rPr>
        <w:t xml:space="preserve"> выделенных </w:t>
      </w:r>
      <w:r w:rsidRPr="000464B0">
        <w:rPr>
          <w:rFonts w:ascii="Times New Roman" w:hAnsi="Times New Roman"/>
          <w:sz w:val="28"/>
          <w:szCs w:val="28"/>
        </w:rPr>
        <w:t xml:space="preserve"> решением Думы от 29.04.2014 № 484 </w:t>
      </w:r>
      <w:r w:rsidRPr="000464B0">
        <w:rPr>
          <w:rFonts w:ascii="Times New Roman" w:hAnsi="Times New Roman"/>
          <w:sz w:val="28"/>
        </w:rPr>
        <w:t>на софинансирование экспертизы по детскому саду</w:t>
      </w:r>
      <w:r w:rsidR="0041611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1C6F63" w:rsidRDefault="001C6F63" w:rsidP="004161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94085">
        <w:rPr>
          <w:rFonts w:ascii="Times New Roman" w:hAnsi="Times New Roman"/>
          <w:sz w:val="28"/>
          <w:szCs w:val="28"/>
        </w:rPr>
        <w:t xml:space="preserve"> средствах выделенных УНО на подготовку к отопительному сезону, согласно решению Думы Ханкайского муниципального района от 23.09.2014 № 513</w:t>
      </w:r>
      <w:r w:rsidR="004161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E08" w:rsidRDefault="008C6D4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6890">
        <w:rPr>
          <w:rFonts w:ascii="Times New Roman" w:hAnsi="Times New Roman"/>
          <w:sz w:val="28"/>
          <w:szCs w:val="28"/>
        </w:rPr>
        <w:t xml:space="preserve">- </w:t>
      </w:r>
      <w:r w:rsidRPr="00196890">
        <w:rPr>
          <w:rFonts w:ascii="Times New Roman" w:hAnsi="Times New Roman"/>
          <w:color w:val="000000"/>
          <w:sz w:val="28"/>
          <w:szCs w:val="28"/>
        </w:rPr>
        <w:t>об осуществлении Администрацией Ханкайского муниципального района полномочий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B66E08" w:rsidRDefault="00A346E4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</w:rPr>
      </w:pPr>
      <w:r w:rsidRPr="00B66E08">
        <w:rPr>
          <w:rFonts w:ascii="Times New Roman" w:hAnsi="Times New Roman"/>
          <w:sz w:val="28"/>
          <w:szCs w:val="28"/>
        </w:rPr>
        <w:t xml:space="preserve">- </w:t>
      </w:r>
      <w:r w:rsidR="002A6E4C" w:rsidRPr="00B66E08">
        <w:rPr>
          <w:rFonts w:ascii="Times New Roman" w:hAnsi="Times New Roman"/>
          <w:sz w:val="28"/>
        </w:rPr>
        <w:t>о</w:t>
      </w:r>
      <w:r w:rsidRPr="00B66E08">
        <w:rPr>
          <w:rFonts w:ascii="Times New Roman" w:hAnsi="Times New Roman"/>
          <w:sz w:val="28"/>
        </w:rPr>
        <w:t xml:space="preserve"> строительстве туалета в МКОУ СОШ № 2 с. Камень-Рыболов (проектно-сметная документация, условия договора, закупка матер</w:t>
      </w:r>
      <w:r w:rsidR="002A6E4C" w:rsidRPr="00B66E08">
        <w:rPr>
          <w:rFonts w:ascii="Times New Roman" w:hAnsi="Times New Roman"/>
          <w:sz w:val="28"/>
        </w:rPr>
        <w:t>иалов, формы выполненных работ);</w:t>
      </w:r>
    </w:p>
    <w:p w:rsidR="002A6E4C" w:rsidRDefault="002A6E4C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6E08">
        <w:rPr>
          <w:rFonts w:ascii="Times New Roman" w:hAnsi="Times New Roman"/>
          <w:sz w:val="28"/>
        </w:rPr>
        <w:t>- о</w:t>
      </w:r>
      <w:r w:rsidRPr="00B66E08">
        <w:rPr>
          <w:rFonts w:ascii="Times New Roman" w:hAnsi="Times New Roman"/>
          <w:sz w:val="28"/>
          <w:szCs w:val="28"/>
        </w:rPr>
        <w:t xml:space="preserve"> работе бюджетного муниципального автономного учреждения (Центр по организации детского питания) Ханкайского муниципального района Приморского края.</w:t>
      </w:r>
    </w:p>
    <w:p w:rsidR="000A701A" w:rsidRDefault="000A701A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25798" w:rsidRDefault="007D6206" w:rsidP="00753676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бюджетная комиссия</w:t>
      </w:r>
      <w:r w:rsidR="00B66E08">
        <w:rPr>
          <w:rFonts w:ascii="Times New Roman" w:hAnsi="Times New Roman"/>
          <w:sz w:val="28"/>
          <w:szCs w:val="28"/>
        </w:rPr>
        <w:t xml:space="preserve"> </w:t>
      </w:r>
      <w:r w:rsidR="00753676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 обращение</w:t>
      </w:r>
      <w:r w:rsidR="00B66E08">
        <w:rPr>
          <w:rFonts w:ascii="Times New Roman" w:hAnsi="Times New Roman"/>
          <w:sz w:val="28"/>
          <w:szCs w:val="28"/>
        </w:rPr>
        <w:t xml:space="preserve"> в Законодательное </w:t>
      </w:r>
      <w:r w:rsidR="000A701A">
        <w:rPr>
          <w:rFonts w:ascii="Times New Roman" w:hAnsi="Times New Roman"/>
          <w:sz w:val="28"/>
          <w:szCs w:val="28"/>
        </w:rPr>
        <w:t>Собрание Приморского к</w:t>
      </w:r>
      <w:r w:rsidR="00753676">
        <w:rPr>
          <w:rFonts w:ascii="Times New Roman" w:hAnsi="Times New Roman"/>
          <w:sz w:val="28"/>
          <w:szCs w:val="28"/>
        </w:rPr>
        <w:t>рая:</w:t>
      </w:r>
    </w:p>
    <w:p w:rsidR="00A25798" w:rsidRPr="007D6206" w:rsidRDefault="007D620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6206">
        <w:rPr>
          <w:rFonts w:ascii="Times New Roman" w:hAnsi="Times New Roman"/>
          <w:sz w:val="28"/>
          <w:szCs w:val="28"/>
        </w:rPr>
        <w:t xml:space="preserve">Обращение к председателю Законодательного Собрания Приморского края В.В. Горчакову с просьбой </w:t>
      </w:r>
      <w:r w:rsidRPr="007D6206">
        <w:rPr>
          <w:rFonts w:ascii="Times New Roman" w:hAnsi="Times New Roman"/>
          <w:sz w:val="28"/>
          <w:szCs w:val="28"/>
        </w:rPr>
        <w:t xml:space="preserve">распределить субвенции </w:t>
      </w:r>
      <w:proofErr w:type="spellStart"/>
      <w:r w:rsidRPr="007D6206">
        <w:rPr>
          <w:rFonts w:ascii="Times New Roman" w:hAnsi="Times New Roman"/>
          <w:sz w:val="28"/>
          <w:szCs w:val="28"/>
        </w:rPr>
        <w:t>Ханкайскому</w:t>
      </w:r>
      <w:proofErr w:type="spellEnd"/>
      <w:r w:rsidRPr="007D6206">
        <w:rPr>
          <w:rFonts w:ascii="Times New Roman" w:hAnsi="Times New Roman"/>
          <w:sz w:val="28"/>
          <w:szCs w:val="28"/>
        </w:rPr>
        <w:t xml:space="preserve"> муниц</w:t>
      </w:r>
      <w:r w:rsidRPr="007D6206">
        <w:rPr>
          <w:rFonts w:ascii="Times New Roman" w:hAnsi="Times New Roman"/>
          <w:sz w:val="28"/>
          <w:szCs w:val="28"/>
        </w:rPr>
        <w:t>и</w:t>
      </w:r>
      <w:r w:rsidRPr="007D6206">
        <w:rPr>
          <w:rFonts w:ascii="Times New Roman" w:hAnsi="Times New Roman"/>
          <w:sz w:val="28"/>
          <w:szCs w:val="28"/>
        </w:rPr>
        <w:t>пальному району на оплату труда обслуживающего 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AB09F1" w:rsidRDefault="007D620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676">
        <w:rPr>
          <w:rFonts w:ascii="Times New Roman" w:hAnsi="Times New Roman"/>
          <w:sz w:val="28"/>
          <w:szCs w:val="28"/>
        </w:rPr>
        <w:t xml:space="preserve">несла 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753676"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sz w:val="28"/>
          <w:szCs w:val="28"/>
        </w:rPr>
        <w:t xml:space="preserve"> в Думу района:</w:t>
      </w:r>
    </w:p>
    <w:p w:rsidR="00AB09F1" w:rsidRDefault="00AB09F1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36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казать содействие муниципальным комитетам по оформлению законодательной инициативы по вопросу </w:t>
      </w:r>
      <w:proofErr w:type="spellStart"/>
      <w:r>
        <w:rPr>
          <w:rFonts w:ascii="Times New Roman" w:hAnsi="Times New Roman"/>
          <w:sz w:val="28"/>
          <w:szCs w:val="28"/>
        </w:rPr>
        <w:t>софинсирования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повышения зарплаты работникам культуры в рамках краевой программы по культуре.</w:t>
      </w:r>
    </w:p>
    <w:p w:rsidR="00AB09F1" w:rsidRDefault="00AB09F1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53676" w:rsidRDefault="00753676" w:rsidP="007536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Уставом Ханкайского муниципального района о</w:t>
      </w:r>
      <w:r>
        <w:rPr>
          <w:sz w:val="28"/>
          <w:szCs w:val="28"/>
        </w:rPr>
        <w:t xml:space="preserve">существляла </w:t>
      </w:r>
      <w:r w:rsidRPr="007536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rFonts w:eastAsiaTheme="minorHAnsi"/>
          <w:sz w:val="28"/>
          <w:szCs w:val="28"/>
          <w:lang w:eastAsia="en-US"/>
        </w:rPr>
        <w:t>. В рамках реализации контрольных функций:</w:t>
      </w:r>
    </w:p>
    <w:p w:rsidR="00753676" w:rsidRDefault="0075367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A701A" w:rsidRDefault="00020E0E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3676">
        <w:rPr>
          <w:rFonts w:ascii="Times New Roman" w:hAnsi="Times New Roman"/>
          <w:sz w:val="28"/>
          <w:szCs w:val="28"/>
        </w:rPr>
        <w:t>Рекомендовала</w:t>
      </w:r>
      <w:r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пересмотреть Положение об оплате труда муниципальных служащих и провести экспертизу согласно действующему законодательству (2010 г.).</w:t>
      </w:r>
    </w:p>
    <w:p w:rsidR="00020E0E" w:rsidRDefault="00020E0E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53676">
        <w:rPr>
          <w:rFonts w:ascii="Times New Roman" w:hAnsi="Times New Roman"/>
          <w:sz w:val="28"/>
          <w:szCs w:val="28"/>
        </w:rPr>
        <w:t>Рекомендовала</w:t>
      </w:r>
      <w:r>
        <w:rPr>
          <w:rFonts w:ascii="Times New Roman" w:hAnsi="Times New Roman"/>
          <w:sz w:val="28"/>
          <w:szCs w:val="28"/>
        </w:rPr>
        <w:t xml:space="preserve"> МКУ «ХОЗУ» сократить расходы на содержание автомобилей</w:t>
      </w:r>
      <w:r w:rsidR="0018200C">
        <w:rPr>
          <w:rFonts w:ascii="Times New Roman" w:hAnsi="Times New Roman"/>
          <w:sz w:val="28"/>
          <w:szCs w:val="28"/>
        </w:rPr>
        <w:t xml:space="preserve"> (2011 г.)</w:t>
      </w:r>
      <w:r>
        <w:rPr>
          <w:rFonts w:ascii="Times New Roman" w:hAnsi="Times New Roman"/>
          <w:sz w:val="28"/>
          <w:szCs w:val="28"/>
        </w:rPr>
        <w:t>.</w:t>
      </w:r>
    </w:p>
    <w:p w:rsidR="00020E0E" w:rsidRDefault="00020E0E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3676">
        <w:rPr>
          <w:rFonts w:ascii="Times New Roman" w:hAnsi="Times New Roman"/>
          <w:sz w:val="28"/>
          <w:szCs w:val="28"/>
        </w:rPr>
        <w:t>Рекомендовала</w:t>
      </w:r>
      <w:r w:rsidR="0018200C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выделить денежные средства для приобретения видеокамеры (2011 г.)</w:t>
      </w:r>
    </w:p>
    <w:p w:rsidR="0018200C" w:rsidRDefault="0018200C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53676">
        <w:rPr>
          <w:rFonts w:ascii="Times New Roman" w:hAnsi="Times New Roman"/>
          <w:sz w:val="28"/>
          <w:szCs w:val="28"/>
        </w:rPr>
        <w:t>Инициировала проведение проверки</w:t>
      </w:r>
      <w:r>
        <w:rPr>
          <w:rFonts w:ascii="Times New Roman" w:hAnsi="Times New Roman"/>
          <w:sz w:val="28"/>
          <w:szCs w:val="28"/>
        </w:rPr>
        <w:t xml:space="preserve"> МУЗ «</w:t>
      </w:r>
      <w:proofErr w:type="spellStart"/>
      <w:r>
        <w:rPr>
          <w:rFonts w:ascii="Times New Roman" w:hAnsi="Times New Roman"/>
          <w:sz w:val="28"/>
          <w:szCs w:val="28"/>
        </w:rPr>
        <w:t>Ханкайская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по использованию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приобретения запчастей. </w:t>
      </w:r>
    </w:p>
    <w:p w:rsidR="0018200C" w:rsidRDefault="0018200C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и рассмотрении вопроса из состава бюджетной комиссии была создана рабочая группа, которая контролировала данный вопрос.</w:t>
      </w:r>
    </w:p>
    <w:p w:rsidR="0018200C" w:rsidRDefault="0075367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Рекомендовала</w:t>
      </w:r>
      <w:r w:rsidR="0018200C">
        <w:rPr>
          <w:rFonts w:ascii="Times New Roman" w:hAnsi="Times New Roman"/>
          <w:sz w:val="28"/>
          <w:szCs w:val="28"/>
        </w:rPr>
        <w:t xml:space="preserve"> Администрации муниципального района активизировать работу по наполняемост</w:t>
      </w:r>
      <w:r w:rsidR="00DF6D20">
        <w:rPr>
          <w:rFonts w:ascii="Times New Roman" w:hAnsi="Times New Roman"/>
          <w:sz w:val="28"/>
          <w:szCs w:val="28"/>
        </w:rPr>
        <w:t>и доходной части бюджета (2011)</w:t>
      </w:r>
      <w:r w:rsidR="0018200C">
        <w:rPr>
          <w:rFonts w:ascii="Times New Roman" w:hAnsi="Times New Roman"/>
          <w:sz w:val="28"/>
          <w:szCs w:val="28"/>
        </w:rPr>
        <w:t>.</w:t>
      </w:r>
    </w:p>
    <w:p w:rsidR="00DF6D20" w:rsidRDefault="0075367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Рекомендовала</w:t>
      </w:r>
      <w:r w:rsidR="00DF6D20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обратиться в прокуратуру </w:t>
      </w:r>
      <w:r w:rsidR="00AD2B5A">
        <w:rPr>
          <w:rFonts w:ascii="Times New Roman" w:hAnsi="Times New Roman"/>
          <w:sz w:val="28"/>
          <w:szCs w:val="28"/>
        </w:rPr>
        <w:t xml:space="preserve">с требованием провести проверку </w:t>
      </w:r>
      <w:r w:rsidR="00DF6D20">
        <w:rPr>
          <w:rFonts w:ascii="Times New Roman" w:hAnsi="Times New Roman"/>
          <w:sz w:val="28"/>
          <w:szCs w:val="28"/>
        </w:rPr>
        <w:t>по качеству выполненных</w:t>
      </w:r>
      <w:r w:rsidR="00AD2B5A">
        <w:rPr>
          <w:rFonts w:ascii="Times New Roman" w:hAnsi="Times New Roman"/>
          <w:sz w:val="28"/>
          <w:szCs w:val="28"/>
        </w:rPr>
        <w:t xml:space="preserve"> работ при проведении ремонта</w:t>
      </w:r>
      <w:r w:rsidR="00DF6D20">
        <w:rPr>
          <w:rFonts w:ascii="Times New Roman" w:hAnsi="Times New Roman"/>
          <w:sz w:val="28"/>
          <w:szCs w:val="28"/>
        </w:rPr>
        <w:t xml:space="preserve"> крыльца Администрации.</w:t>
      </w:r>
    </w:p>
    <w:p w:rsidR="006250C8" w:rsidRDefault="0075367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Рекомендовала</w:t>
      </w:r>
      <w:r w:rsidR="00AB09F1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довести объем финансирования на спортивные мероприятия в 2013 году до 500 тысяч рублей.</w:t>
      </w:r>
    </w:p>
    <w:p w:rsidR="00A25798" w:rsidRDefault="00A25798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Предусмотреть в бюджете района средства на приобретение дополнительного оборудования на котельные </w:t>
      </w:r>
      <w:proofErr w:type="gramStart"/>
      <w:r>
        <w:rPr>
          <w:rFonts w:ascii="Times New Roman" w:hAnsi="Times New Roman"/>
          <w:sz w:val="28"/>
          <w:szCs w:val="28"/>
        </w:rPr>
        <w:t>обслуживающий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общеобразовательные учреждения района.</w:t>
      </w:r>
    </w:p>
    <w:p w:rsidR="006250C8" w:rsidRDefault="007D6206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</w:t>
      </w:r>
      <w:r w:rsidR="00753676">
        <w:rPr>
          <w:rFonts w:ascii="Times New Roman" w:hAnsi="Times New Roman"/>
          <w:sz w:val="28"/>
          <w:szCs w:val="28"/>
        </w:rPr>
        <w:t>екомендовала</w:t>
      </w:r>
      <w:r w:rsidR="00A25798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выделить средства на дотирование расходов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района.</w:t>
      </w:r>
    </w:p>
    <w:p w:rsidR="007D6206" w:rsidRDefault="007D6206" w:rsidP="007D620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53676">
        <w:rPr>
          <w:rFonts w:ascii="Times New Roman" w:hAnsi="Times New Roman"/>
          <w:sz w:val="28"/>
          <w:szCs w:val="28"/>
        </w:rPr>
        <w:t>Р</w:t>
      </w:r>
      <w:proofErr w:type="gramEnd"/>
      <w:r w:rsidR="00753676">
        <w:rPr>
          <w:rFonts w:ascii="Times New Roman" w:hAnsi="Times New Roman"/>
          <w:sz w:val="28"/>
          <w:szCs w:val="28"/>
        </w:rPr>
        <w:t>екомендовала</w:t>
      </w:r>
      <w:r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 </w:t>
      </w:r>
      <w:r w:rsidR="00753676">
        <w:rPr>
          <w:rFonts w:ascii="Times New Roman" w:hAnsi="Times New Roman"/>
          <w:sz w:val="28"/>
          <w:szCs w:val="28"/>
        </w:rPr>
        <w:t xml:space="preserve">(учредителю) </w:t>
      </w:r>
      <w:r>
        <w:rPr>
          <w:rFonts w:ascii="Times New Roman" w:hAnsi="Times New Roman"/>
          <w:sz w:val="28"/>
          <w:szCs w:val="28"/>
        </w:rPr>
        <w:t>провести проверку деятельности МАУ «Центр по организации детск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питания Ханкайского муниципального района».</w:t>
      </w:r>
    </w:p>
    <w:p w:rsidR="006250C8" w:rsidRPr="00B66E08" w:rsidRDefault="006250C8" w:rsidP="00B66E0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74CD4" w:rsidRDefault="00645DF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4DE">
        <w:rPr>
          <w:sz w:val="28"/>
          <w:szCs w:val="28"/>
        </w:rPr>
        <w:t>Депутаты комиссии по бюджету, налогам и финансам принимали у</w:t>
      </w:r>
      <w:r w:rsidR="000E34DE" w:rsidRPr="000E34DE">
        <w:rPr>
          <w:sz w:val="28"/>
          <w:szCs w:val="28"/>
        </w:rPr>
        <w:t>частие в деятельности</w:t>
      </w:r>
      <w:r w:rsidR="000E34DE">
        <w:rPr>
          <w:sz w:val="28"/>
          <w:szCs w:val="28"/>
        </w:rPr>
        <w:t xml:space="preserve"> рабочих</w:t>
      </w:r>
      <w:r w:rsidR="000E34DE" w:rsidRPr="000E34DE">
        <w:rPr>
          <w:sz w:val="28"/>
          <w:szCs w:val="28"/>
        </w:rPr>
        <w:t xml:space="preserve"> </w:t>
      </w:r>
      <w:r w:rsidR="000E34DE">
        <w:rPr>
          <w:sz w:val="28"/>
          <w:szCs w:val="28"/>
        </w:rPr>
        <w:t xml:space="preserve">групп </w:t>
      </w:r>
    </w:p>
    <w:p w:rsidR="00574CD4" w:rsidRDefault="00574CD4" w:rsidP="00574C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О</w:t>
      </w:r>
      <w:r w:rsidR="000E34DE" w:rsidRPr="000E34DE">
        <w:rPr>
          <w:rFonts w:eastAsia="Calibri"/>
          <w:sz w:val="28"/>
          <w:szCs w:val="28"/>
          <w:lang w:eastAsia="en-US"/>
        </w:rPr>
        <w:t>б установлении размера выкупной стоимости при предоставлении в собственно</w:t>
      </w:r>
      <w:r>
        <w:rPr>
          <w:rFonts w:eastAsia="Calibri"/>
          <w:sz w:val="28"/>
          <w:szCs w:val="28"/>
          <w:lang w:eastAsia="en-US"/>
        </w:rPr>
        <w:t>сть за плату земельных участков.</w:t>
      </w:r>
    </w:p>
    <w:p w:rsidR="00574CD4" w:rsidRDefault="00574CD4" w:rsidP="00574C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</w:t>
      </w:r>
      <w:r w:rsidR="000E34DE">
        <w:rPr>
          <w:rFonts w:eastAsia="Calibri"/>
          <w:sz w:val="28"/>
          <w:szCs w:val="28"/>
          <w:lang w:eastAsia="en-US"/>
        </w:rPr>
        <w:t xml:space="preserve"> передаче имущества, передаваемого из муниципальной собственности Ханкайского муниципального района в муниципальную собственность Камень-</w:t>
      </w:r>
      <w:proofErr w:type="spellStart"/>
      <w:r w:rsidR="000E34DE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ыболовского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bookmarkStart w:id="0" w:name="_GoBack"/>
      <w:bookmarkEnd w:id="0"/>
      <w:r w:rsidR="000E34DE">
        <w:rPr>
          <w:rFonts w:eastAsia="Calibri"/>
          <w:sz w:val="28"/>
          <w:szCs w:val="28"/>
          <w:lang w:eastAsia="en-US"/>
        </w:rPr>
        <w:t>.</w:t>
      </w:r>
      <w:r w:rsidR="000A701A">
        <w:rPr>
          <w:rFonts w:eastAsia="Calibri"/>
          <w:sz w:val="28"/>
          <w:szCs w:val="28"/>
          <w:lang w:eastAsia="en-US"/>
        </w:rPr>
        <w:t xml:space="preserve"> </w:t>
      </w:r>
    </w:p>
    <w:p w:rsidR="00645DF5" w:rsidRDefault="000A701A" w:rsidP="00574C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принимали участие в работе комиссии по определению стоимости подарков, которая была создана при Думе, согласно решению Думы от 04.03.2014 № 452.</w:t>
      </w:r>
    </w:p>
    <w:p w:rsidR="000A701A" w:rsidRDefault="000A701A" w:rsidP="00F27972">
      <w:pPr>
        <w:jc w:val="both"/>
        <w:rPr>
          <w:rFonts w:eastAsia="Calibri"/>
          <w:sz w:val="28"/>
          <w:szCs w:val="28"/>
          <w:lang w:eastAsia="en-US"/>
        </w:rPr>
      </w:pPr>
    </w:p>
    <w:p w:rsidR="00B83BC9" w:rsidRPr="000E34DE" w:rsidRDefault="00B83BC9" w:rsidP="00F2797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Депутаты комиссии неоднократно обращались с письмами к Губернатору Приморского края и к председателю Законодательного Собрания Приморского края о пересмотре размера субсидий, поступающих в бюджет муниципального района на нужды образования и по вопросам поддержки финансирования культуры, </w:t>
      </w:r>
    </w:p>
    <w:p w:rsidR="00F27972" w:rsidRDefault="00F27972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691783">
        <w:rPr>
          <w:sz w:val="28"/>
          <w:szCs w:val="28"/>
        </w:rPr>
        <w:t>члены комиссии  взаимодействуют</w:t>
      </w:r>
      <w:r>
        <w:rPr>
          <w:sz w:val="28"/>
          <w:szCs w:val="28"/>
        </w:rPr>
        <w:t xml:space="preserve"> с депутатами других муниципальных образований края, направляя для поддержания  свои обращения в Законодательное Собрание, Губернатору Приморского края и поддерживая их обращения.</w:t>
      </w:r>
    </w:p>
    <w:p w:rsidR="00F27972" w:rsidRDefault="00D83483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нашей комиссии</w:t>
      </w:r>
      <w:r w:rsidR="00753676">
        <w:rPr>
          <w:sz w:val="28"/>
          <w:szCs w:val="28"/>
        </w:rPr>
        <w:t xml:space="preserve"> учувствовали во всех благотворительных </w:t>
      </w:r>
      <w:proofErr w:type="gramStart"/>
      <w:r w:rsidR="00753676">
        <w:rPr>
          <w:sz w:val="28"/>
          <w:szCs w:val="28"/>
        </w:rPr>
        <w:t>акциях</w:t>
      </w:r>
      <w:proofErr w:type="gramEnd"/>
      <w:r w:rsidR="00753676">
        <w:rPr>
          <w:sz w:val="28"/>
          <w:szCs w:val="28"/>
        </w:rPr>
        <w:t xml:space="preserve"> проводимых в районе. </w:t>
      </w:r>
      <w:r w:rsidR="00FD2450">
        <w:rPr>
          <w:sz w:val="28"/>
          <w:szCs w:val="28"/>
        </w:rPr>
        <w:t>За время работы в Думе члены комиссии постоянно принимали участие в оказании материальной помощи людям, оказавшимся в сложной жизненной ситуации.</w:t>
      </w:r>
    </w:p>
    <w:p w:rsidR="00753676" w:rsidRDefault="00F27972" w:rsidP="00E27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комиссии работают с обращен</w:t>
      </w:r>
      <w:r w:rsidR="00E278D6">
        <w:rPr>
          <w:sz w:val="28"/>
          <w:szCs w:val="28"/>
        </w:rPr>
        <w:t xml:space="preserve">иями учреждений, граждан района, ведут регулярный прием на своих избирательных </w:t>
      </w:r>
      <w:r w:rsidR="00630593">
        <w:rPr>
          <w:sz w:val="28"/>
          <w:szCs w:val="28"/>
        </w:rPr>
        <w:t>округах</w:t>
      </w:r>
      <w:r w:rsidR="00E278D6">
        <w:rPr>
          <w:sz w:val="28"/>
          <w:szCs w:val="28"/>
        </w:rPr>
        <w:t>.</w:t>
      </w:r>
      <w:r w:rsidR="00196890">
        <w:rPr>
          <w:sz w:val="28"/>
          <w:szCs w:val="28"/>
        </w:rPr>
        <w:t xml:space="preserve"> </w:t>
      </w:r>
    </w:p>
    <w:p w:rsidR="00FB6953" w:rsidRDefault="00FB6953" w:rsidP="00E27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депутатской деятельности члены комиссии были награждены Почетными грамотами и Благодарностями Законодательного Собрания Приморского края, Почетными грамотами и Благодарностями Главы Ханкайского муниципального района и Думы Ханкайского муниципального района.</w:t>
      </w:r>
    </w:p>
    <w:p w:rsidR="00196890" w:rsidRDefault="00196890" w:rsidP="00196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E04">
        <w:rPr>
          <w:sz w:val="28"/>
          <w:szCs w:val="28"/>
        </w:rPr>
        <w:t>Я благодарю всех членов комиссии за работу.</w:t>
      </w: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</w:t>
      </w:r>
      <w:r w:rsidR="00196890">
        <w:rPr>
          <w:sz w:val="28"/>
          <w:szCs w:val="28"/>
        </w:rPr>
        <w:t xml:space="preserve">иссии         </w:t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9A1E04">
        <w:rPr>
          <w:sz w:val="28"/>
          <w:szCs w:val="28"/>
        </w:rPr>
        <w:t>Е.Н. Литовченко</w:t>
      </w:r>
      <w:r>
        <w:rPr>
          <w:sz w:val="28"/>
          <w:szCs w:val="28"/>
        </w:rPr>
        <w:t xml:space="preserve">     </w:t>
      </w:r>
    </w:p>
    <w:p w:rsidR="007D286D" w:rsidRDefault="007D286D"/>
    <w:sectPr w:rsidR="007D286D" w:rsidSect="004E56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F8" w:rsidRDefault="000864F8" w:rsidP="00E278D6">
      <w:r>
        <w:separator/>
      </w:r>
    </w:p>
  </w:endnote>
  <w:endnote w:type="continuationSeparator" w:id="0">
    <w:p w:rsidR="000864F8" w:rsidRDefault="000864F8" w:rsidP="00E2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F8" w:rsidRDefault="000864F8" w:rsidP="00E278D6">
      <w:r>
        <w:separator/>
      </w:r>
    </w:p>
  </w:footnote>
  <w:footnote w:type="continuationSeparator" w:id="0">
    <w:p w:rsidR="000864F8" w:rsidRDefault="000864F8" w:rsidP="00E2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D6" w:rsidRDefault="00E278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540"/>
    <w:multiLevelType w:val="hybridMultilevel"/>
    <w:tmpl w:val="F91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3BB"/>
    <w:multiLevelType w:val="hybridMultilevel"/>
    <w:tmpl w:val="2FA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55E2"/>
    <w:multiLevelType w:val="hybridMultilevel"/>
    <w:tmpl w:val="7382BE14"/>
    <w:lvl w:ilvl="0" w:tplc="0E72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A47"/>
    <w:rsid w:val="00020E0E"/>
    <w:rsid w:val="000864F8"/>
    <w:rsid w:val="000A701A"/>
    <w:rsid w:val="000E34DE"/>
    <w:rsid w:val="0018200C"/>
    <w:rsid w:val="00196890"/>
    <w:rsid w:val="001C6F63"/>
    <w:rsid w:val="001D1584"/>
    <w:rsid w:val="002055A2"/>
    <w:rsid w:val="00280815"/>
    <w:rsid w:val="002A6E4C"/>
    <w:rsid w:val="00300A45"/>
    <w:rsid w:val="00360021"/>
    <w:rsid w:val="00372DE1"/>
    <w:rsid w:val="00377951"/>
    <w:rsid w:val="003F18CF"/>
    <w:rsid w:val="00416119"/>
    <w:rsid w:val="00493AD3"/>
    <w:rsid w:val="004E5685"/>
    <w:rsid w:val="00540FFB"/>
    <w:rsid w:val="00574CD4"/>
    <w:rsid w:val="00585ADE"/>
    <w:rsid w:val="005A4B29"/>
    <w:rsid w:val="005C2648"/>
    <w:rsid w:val="00607AD7"/>
    <w:rsid w:val="006250C8"/>
    <w:rsid w:val="00627326"/>
    <w:rsid w:val="00630593"/>
    <w:rsid w:val="00645DF5"/>
    <w:rsid w:val="006901C7"/>
    <w:rsid w:val="00691783"/>
    <w:rsid w:val="006B5432"/>
    <w:rsid w:val="007054C1"/>
    <w:rsid w:val="00735C3C"/>
    <w:rsid w:val="00753676"/>
    <w:rsid w:val="007D286D"/>
    <w:rsid w:val="007D6206"/>
    <w:rsid w:val="007E4D47"/>
    <w:rsid w:val="00832B16"/>
    <w:rsid w:val="0083360B"/>
    <w:rsid w:val="00875629"/>
    <w:rsid w:val="00884302"/>
    <w:rsid w:val="00897B3A"/>
    <w:rsid w:val="008C0801"/>
    <w:rsid w:val="008C57E5"/>
    <w:rsid w:val="008C6D46"/>
    <w:rsid w:val="0098107E"/>
    <w:rsid w:val="009A1E04"/>
    <w:rsid w:val="00A25798"/>
    <w:rsid w:val="00A346E4"/>
    <w:rsid w:val="00A34750"/>
    <w:rsid w:val="00A56CCB"/>
    <w:rsid w:val="00A610E5"/>
    <w:rsid w:val="00A6354B"/>
    <w:rsid w:val="00A63E80"/>
    <w:rsid w:val="00AB09F1"/>
    <w:rsid w:val="00AD2B5A"/>
    <w:rsid w:val="00B10A47"/>
    <w:rsid w:val="00B15F62"/>
    <w:rsid w:val="00B5571B"/>
    <w:rsid w:val="00B66E08"/>
    <w:rsid w:val="00B83BC9"/>
    <w:rsid w:val="00BB3A0A"/>
    <w:rsid w:val="00BB753A"/>
    <w:rsid w:val="00BE650E"/>
    <w:rsid w:val="00BF43F0"/>
    <w:rsid w:val="00C0589D"/>
    <w:rsid w:val="00C50419"/>
    <w:rsid w:val="00C9014B"/>
    <w:rsid w:val="00CA761C"/>
    <w:rsid w:val="00CB6A6D"/>
    <w:rsid w:val="00CE5614"/>
    <w:rsid w:val="00D334CA"/>
    <w:rsid w:val="00D56C9C"/>
    <w:rsid w:val="00D83483"/>
    <w:rsid w:val="00DB04F1"/>
    <w:rsid w:val="00DE25CC"/>
    <w:rsid w:val="00DF2F28"/>
    <w:rsid w:val="00DF6D20"/>
    <w:rsid w:val="00E14964"/>
    <w:rsid w:val="00E278D6"/>
    <w:rsid w:val="00EC538B"/>
    <w:rsid w:val="00EE13D6"/>
    <w:rsid w:val="00F01B8F"/>
    <w:rsid w:val="00F2439A"/>
    <w:rsid w:val="00F27972"/>
    <w:rsid w:val="00FB6953"/>
    <w:rsid w:val="00FD2450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BE650E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szCs w:val="24"/>
    </w:rPr>
  </w:style>
  <w:style w:type="paragraph" w:customStyle="1" w:styleId="Style4">
    <w:name w:val="Style4"/>
    <w:basedOn w:val="a"/>
    <w:rsid w:val="00BE650E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paragraph" w:customStyle="1" w:styleId="Style6">
    <w:name w:val="Style6"/>
    <w:basedOn w:val="a"/>
    <w:rsid w:val="00BE650E"/>
    <w:pPr>
      <w:widowControl w:val="0"/>
      <w:autoSpaceDE w:val="0"/>
      <w:autoSpaceDN w:val="0"/>
      <w:adjustRightInd w:val="0"/>
      <w:spacing w:line="326" w:lineRule="exact"/>
      <w:ind w:firstLine="706"/>
    </w:pPr>
    <w:rPr>
      <w:szCs w:val="24"/>
    </w:rPr>
  </w:style>
  <w:style w:type="character" w:customStyle="1" w:styleId="FontStyle12">
    <w:name w:val="Font Style12"/>
    <w:basedOn w:val="a0"/>
    <w:rsid w:val="00BE650E"/>
    <w:rPr>
      <w:rFonts w:ascii="Times New Roman" w:hAnsi="Times New Roman" w:cs="Times New Roman"/>
      <w:sz w:val="26"/>
      <w:szCs w:val="26"/>
    </w:rPr>
  </w:style>
  <w:style w:type="paragraph" w:styleId="aa">
    <w:name w:val="Plain Text"/>
    <w:basedOn w:val="a"/>
    <w:link w:val="ab"/>
    <w:uiPriority w:val="99"/>
    <w:unhideWhenUsed/>
    <w:rsid w:val="001C6F6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1C6F63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753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BE650E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szCs w:val="24"/>
    </w:rPr>
  </w:style>
  <w:style w:type="paragraph" w:customStyle="1" w:styleId="Style4">
    <w:name w:val="Style4"/>
    <w:basedOn w:val="a"/>
    <w:rsid w:val="00BE650E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paragraph" w:customStyle="1" w:styleId="Style6">
    <w:name w:val="Style6"/>
    <w:basedOn w:val="a"/>
    <w:rsid w:val="00BE650E"/>
    <w:pPr>
      <w:widowControl w:val="0"/>
      <w:autoSpaceDE w:val="0"/>
      <w:autoSpaceDN w:val="0"/>
      <w:adjustRightInd w:val="0"/>
      <w:spacing w:line="326" w:lineRule="exact"/>
      <w:ind w:firstLine="706"/>
    </w:pPr>
    <w:rPr>
      <w:szCs w:val="24"/>
    </w:rPr>
  </w:style>
  <w:style w:type="character" w:customStyle="1" w:styleId="FontStyle12">
    <w:name w:val="Font Style12"/>
    <w:basedOn w:val="a0"/>
    <w:rsid w:val="00BE650E"/>
    <w:rPr>
      <w:rFonts w:ascii="Times New Roman" w:hAnsi="Times New Roman" w:cs="Times New Roman"/>
      <w:sz w:val="26"/>
      <w:szCs w:val="26"/>
    </w:rPr>
  </w:style>
  <w:style w:type="paragraph" w:styleId="aa">
    <w:name w:val="Plain Text"/>
    <w:basedOn w:val="a"/>
    <w:link w:val="ab"/>
    <w:uiPriority w:val="99"/>
    <w:unhideWhenUsed/>
    <w:rsid w:val="001C6F6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1C6F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3AFD-0FF8-436C-B201-B682D69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MorozOA</cp:lastModifiedBy>
  <cp:revision>5</cp:revision>
  <cp:lastPrinted>2015-05-19T01:24:00Z</cp:lastPrinted>
  <dcterms:created xsi:type="dcterms:W3CDTF">2015-05-19T02:22:00Z</dcterms:created>
  <dcterms:modified xsi:type="dcterms:W3CDTF">2015-06-01T05:04:00Z</dcterms:modified>
</cp:coreProperties>
</file>