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9552" w14:textId="7262AB2C" w:rsidR="00A14016" w:rsidRPr="0077436D" w:rsidRDefault="00613C98" w:rsidP="00A14016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F579FB">
        <w:rPr>
          <w:rFonts w:ascii="Times New Roman" w:hAnsi="Times New Roman" w:cs="Times New Roman"/>
          <w:sz w:val="25"/>
          <w:szCs w:val="25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53FD4C62" w:rsidR="0052682A" w:rsidRPr="0077436D" w:rsidRDefault="008440D0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Приморский край</w:t>
            </w:r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36172647" w:rsidR="00F60B25" w:rsidRPr="0077436D" w:rsidRDefault="00D533D4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Двадцать </w:t>
            </w:r>
            <w:r w:rsidR="00F86EE8">
              <w:rPr>
                <w:rFonts w:ascii="Times New Roman" w:hAnsi="Times New Roman" w:cs="Times New Roman"/>
                <w:sz w:val="25"/>
                <w:szCs w:val="25"/>
              </w:rPr>
              <w:t>шестого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86EE8">
              <w:rPr>
                <w:rFonts w:ascii="Times New Roman" w:hAnsi="Times New Roman" w:cs="Times New Roman"/>
                <w:sz w:val="25"/>
                <w:szCs w:val="25"/>
              </w:rPr>
              <w:t>июня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48633ED" w14:textId="16A4650A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33D4">
              <w:rPr>
                <w:rFonts w:ascii="Times New Roman" w:hAnsi="Times New Roman" w:cs="Times New Roman"/>
                <w:sz w:val="25"/>
                <w:szCs w:val="25"/>
              </w:rPr>
              <w:t>третьего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0BF6F1C5" w:rsidR="0052682A" w:rsidRPr="0077436D" w:rsidRDefault="00F60B25" w:rsidP="0067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</w:t>
      </w:r>
      <w:r w:rsidR="00D533D4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аренды, дог</w:t>
      </w:r>
      <w:r w:rsidR="00D533D4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D533D4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воров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безвозмездного пользования, договоров доверительного управления имущ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ством, иных договоров, предусматривающих переход прав владения и (или) пользов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ния в отношении муниципального имущества Ханкайского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3F1D1EBC"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кайского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0DF82D99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О.М. Голубцова</w:t>
            </w:r>
          </w:p>
        </w:tc>
      </w:tr>
    </w:tbl>
    <w:p w14:paraId="3541C8C8" w14:textId="77777777" w:rsidR="0052682A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F86EE8" w:rsidRPr="0077436D" w14:paraId="70075E2E" w14:textId="77777777" w:rsidTr="00EA7563">
        <w:tc>
          <w:tcPr>
            <w:tcW w:w="4786" w:type="dxa"/>
          </w:tcPr>
          <w:p w14:paraId="32D6154B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59FBAB6C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14:paraId="26EC2B86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D4E6CA0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4AA11C3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B78454D" w14:textId="3EB8201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Л.П. Калашникова</w:t>
            </w:r>
          </w:p>
        </w:tc>
      </w:tr>
    </w:tbl>
    <w:p w14:paraId="1B089202" w14:textId="77777777" w:rsidR="00F86EE8" w:rsidRPr="0077436D" w:rsidRDefault="00F86EE8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1A7C09FB" w:rsidR="0052682A" w:rsidRPr="0077436D" w:rsidRDefault="00AE7E6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4440596C" w:rsidR="0052682A" w:rsidRPr="0077436D" w:rsidRDefault="00634A3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Е.С. Савенкова</w:t>
            </w:r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52A3624D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76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отдела градостроительства и земельных отношений</w:t>
            </w:r>
          </w:p>
          <w:p w14:paraId="7E1DB375" w14:textId="77777777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77777777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7AD91145" w14:textId="77777777" w:rsidR="00883AFD" w:rsidRDefault="00883AFD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D6E216B" w14:textId="410379DE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FC20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B3B420F" w14:textId="77777777" w:rsidR="00883AFD" w:rsidRDefault="00883A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FE7B2D" w14:textId="2C297C5D" w:rsidR="0052682A" w:rsidRPr="0077436D" w:rsidRDefault="00FC20E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39C1040F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говоров, предусматривающих переход прав владения и (или) пользования в отношении м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4A3C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4A3C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комиссии.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21709053" w14:textId="77777777" w:rsidR="00883AFD" w:rsidRPr="0077436D" w:rsidRDefault="00883AFD" w:rsidP="00883A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77436D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52A8E555"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190221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, об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ъ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явленном на 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F86EE8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FC20E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F86EE8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7A0C547D" w14:textId="77777777"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Владимиро-Петровка, ул. Горького, 13; </w:t>
      </w:r>
    </w:p>
    <w:p w14:paraId="4472C38B" w14:textId="5097558F"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Лот № 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26584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905BF64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FC8B262" w14:textId="77777777" w:rsidR="0067585B" w:rsidRDefault="0067585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415A49A9"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6706309B" w:rsidR="003805BB" w:rsidRPr="0077436D" w:rsidRDefault="00634A3C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Калашникова Л.П.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F86EE8">
        <w:rPr>
          <w:rFonts w:ascii="Times New Roman" w:hAnsi="Times New Roman" w:cs="Times New Roman"/>
          <w:b/>
          <w:sz w:val="25"/>
          <w:szCs w:val="25"/>
        </w:rPr>
        <w:t>6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6EE8">
        <w:rPr>
          <w:rFonts w:ascii="Times New Roman" w:hAnsi="Times New Roman" w:cs="Times New Roman"/>
          <w:b/>
          <w:sz w:val="25"/>
          <w:szCs w:val="25"/>
        </w:rPr>
        <w:t>июня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EC6F39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</w:t>
      </w:r>
      <w:r w:rsidR="003805BB" w:rsidRPr="0077436D">
        <w:rPr>
          <w:rFonts w:ascii="Times New Roman" w:hAnsi="Times New Roman" w:cs="Times New Roman"/>
          <w:sz w:val="25"/>
          <w:szCs w:val="25"/>
        </w:rPr>
        <w:t>а</w:t>
      </w:r>
      <w:r w:rsidR="003805BB" w:rsidRPr="0077436D">
        <w:rPr>
          <w:rFonts w:ascii="Times New Roman" w:hAnsi="Times New Roman" w:cs="Times New Roman"/>
          <w:sz w:val="25"/>
          <w:szCs w:val="25"/>
        </w:rPr>
        <w:t>кончился срок приёма заявок на участие в аукционе 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</w:t>
      </w:r>
      <w:r w:rsidR="003805BB" w:rsidRPr="0077436D">
        <w:rPr>
          <w:rFonts w:ascii="Times New Roman" w:hAnsi="Times New Roman" w:cs="Times New Roman"/>
          <w:sz w:val="25"/>
          <w:szCs w:val="25"/>
        </w:rPr>
        <w:t>о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дачи предложений о цене имущества и составу участников, объявленном на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F86EE8">
        <w:rPr>
          <w:rFonts w:ascii="Times New Roman" w:hAnsi="Times New Roman" w:cs="Times New Roman"/>
          <w:b/>
          <w:sz w:val="25"/>
          <w:szCs w:val="25"/>
        </w:rPr>
        <w:t>8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6EE8">
        <w:rPr>
          <w:rFonts w:ascii="Times New Roman" w:hAnsi="Times New Roman" w:cs="Times New Roman"/>
          <w:b/>
          <w:sz w:val="25"/>
          <w:szCs w:val="25"/>
        </w:rPr>
        <w:t>июня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  <w:proofErr w:type="gramEnd"/>
    </w:p>
    <w:p w14:paraId="72D78083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Владимиро-Петровка, ул. Горького, 13; </w:t>
      </w:r>
    </w:p>
    <w:p w14:paraId="4506DBE4" w14:textId="1E1C6DFA" w:rsidR="007D4B4D" w:rsidRPr="0077436D" w:rsidRDefault="0077436D" w:rsidP="002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нина, 22/4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18A4ACBE"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130AA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B130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130AA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Ханкайского муниципального округа </w:t>
      </w:r>
      <w:r w:rsidR="00B130AA" w:rsidRPr="00B130AA">
        <w:rPr>
          <w:rFonts w:ascii="Times New Roman" w:hAnsi="Times New Roman" w:cs="Times New Roman"/>
          <w:sz w:val="25"/>
          <w:szCs w:val="25"/>
        </w:rPr>
        <w:t>от 22.05.2023 № 578-па</w:t>
      </w:r>
      <w:r w:rsidRPr="00B130AA">
        <w:rPr>
          <w:rFonts w:ascii="Times New Roman" w:hAnsi="Times New Roman" w:cs="Times New Roman"/>
          <w:sz w:val="25"/>
          <w:szCs w:val="25"/>
        </w:rPr>
        <w:t>.</w:t>
      </w:r>
    </w:p>
    <w:p w14:paraId="25FA89E6" w14:textId="172EDF53"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</w:t>
      </w:r>
      <w:r w:rsidR="00F86EE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6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.0</w:t>
      </w:r>
      <w:r w:rsidR="00F86EE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6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F86EE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6</w:t>
      </w:r>
      <w:r w:rsidR="00FC20E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</w:t>
      </w:r>
      <w:r w:rsidR="00F86EE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6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63D049F3"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F86EE8">
        <w:rPr>
          <w:rFonts w:ascii="Times New Roman" w:hAnsi="Times New Roman" w:cs="Times New Roman"/>
          <w:b/>
          <w:sz w:val="25"/>
          <w:szCs w:val="25"/>
        </w:rPr>
        <w:t>8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6EE8">
        <w:rPr>
          <w:rFonts w:ascii="Times New Roman" w:hAnsi="Times New Roman" w:cs="Times New Roman"/>
          <w:b/>
          <w:sz w:val="25"/>
          <w:szCs w:val="25"/>
        </w:rPr>
        <w:t>июня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в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ки:</w:t>
      </w:r>
    </w:p>
    <w:p w14:paraId="079FBA7C" w14:textId="77777777" w:rsidR="002D2F68" w:rsidRDefault="0077436D" w:rsidP="002D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Владимиро-Петровка,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D2F68" w:rsidRP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0A61B7E4" w14:textId="2A5EA792" w:rsidR="002D2F68" w:rsidRPr="0077436D" w:rsidRDefault="00B125E3" w:rsidP="0088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4F64E76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6D7DA9DB" w14:textId="2334CDA3" w:rsidR="00E75354" w:rsidRPr="00E663E0" w:rsidRDefault="00634A3C" w:rsidP="00E7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Калашникова Л.П.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</w:t>
      </w:r>
      <w:r w:rsidR="00E75354">
        <w:rPr>
          <w:rFonts w:ascii="Times New Roman" w:hAnsi="Times New Roman" w:cs="Times New Roman"/>
          <w:sz w:val="25"/>
          <w:szCs w:val="25"/>
        </w:rPr>
        <w:t>в</w:t>
      </w:r>
      <w:r w:rsidR="00E75354" w:rsidRPr="0077436D">
        <w:rPr>
          <w:rFonts w:ascii="Times New Roman" w:hAnsi="Times New Roman" w:cs="Times New Roman"/>
          <w:sz w:val="25"/>
          <w:szCs w:val="25"/>
        </w:rPr>
        <w:t xml:space="preserve">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1D0F4FED" w14:textId="6DE0EBF9" w:rsidR="00E663E0" w:rsidRDefault="00E75354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связи с этим,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D73B4"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аукцион </w:t>
      </w:r>
      <w:r w:rsidR="00CA5F2D" w:rsidRPr="0077436D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190221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округа, об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>ъ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явленный на </w:t>
      </w:r>
      <w:r w:rsidR="00F86EE8">
        <w:rPr>
          <w:rFonts w:ascii="Times New Roman" w:eastAsia="Times New Roman" w:hAnsi="Times New Roman"/>
          <w:b/>
          <w:sz w:val="25"/>
          <w:szCs w:val="25"/>
          <w:lang w:eastAsia="ru-RU"/>
        </w:rPr>
        <w:t>28</w:t>
      </w:r>
      <w:r w:rsidR="00FC20E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F86EE8">
        <w:rPr>
          <w:rFonts w:ascii="Times New Roman" w:eastAsia="Times New Roman" w:hAnsi="Times New Roman"/>
          <w:b/>
          <w:sz w:val="25"/>
          <w:szCs w:val="25"/>
          <w:lang w:eastAsia="ru-RU"/>
        </w:rPr>
        <w:t>июня</w:t>
      </w:r>
      <w:r w:rsidR="00AD73B4"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</w:t>
      </w:r>
      <w:r w:rsidR="00D533D4">
        <w:rPr>
          <w:rFonts w:ascii="Times New Roman" w:eastAsia="Times New Roman" w:hAnsi="Times New Roman"/>
          <w:b/>
          <w:sz w:val="25"/>
          <w:szCs w:val="25"/>
          <w:lang w:eastAsia="ru-RU"/>
        </w:rPr>
        <w:t>3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6F7A07A5" w14:textId="77777777"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Владимиро-Петровка, ул. Горького, 13; </w:t>
      </w:r>
    </w:p>
    <w:p w14:paraId="7C7134A8" w14:textId="5A2802A6" w:rsidR="00E663E0" w:rsidRDefault="0077436D" w:rsidP="0088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нежилые помещения №№ 3-6, общей площадью 42,1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нина, 22/4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D38F0B" w14:textId="77777777" w:rsidR="003A2142" w:rsidRPr="00E663E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17A1EEFA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F86EE8">
        <w:rPr>
          <w:rFonts w:ascii="Times New Roman" w:hAnsi="Times New Roman" w:cs="Times New Roman"/>
          <w:sz w:val="25"/>
          <w:szCs w:val="25"/>
        </w:rPr>
        <w:t>6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14:paraId="01124EB6" w14:textId="6953523E"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D533D4">
        <w:rPr>
          <w:rFonts w:ascii="Times New Roman" w:hAnsi="Times New Roman" w:cs="Times New Roman"/>
          <w:b/>
          <w:sz w:val="25"/>
          <w:szCs w:val="25"/>
        </w:rPr>
        <w:t>2</w:t>
      </w:r>
      <w:r w:rsidR="00F86EE8">
        <w:rPr>
          <w:rFonts w:ascii="Times New Roman" w:hAnsi="Times New Roman" w:cs="Times New Roman"/>
          <w:b/>
          <w:sz w:val="25"/>
          <w:szCs w:val="25"/>
        </w:rPr>
        <w:t>8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6EE8">
        <w:rPr>
          <w:rFonts w:ascii="Times New Roman" w:hAnsi="Times New Roman" w:cs="Times New Roman"/>
          <w:b/>
          <w:sz w:val="25"/>
          <w:szCs w:val="25"/>
        </w:rPr>
        <w:t>июня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A21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</w:p>
    <w:p w14:paraId="36625F2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ные в здании по адресу: Приморский край, Ханкайский район, с. Владимиро-Петровка, ул. Горького, 13, не подано ни одной заявки;</w:t>
      </w:r>
    </w:p>
    <w:p w14:paraId="116657F1" w14:textId="50F87C99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22/4, 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E67778E" w14:textId="5591DE12" w:rsidR="00281BC7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8014350" w14:textId="77777777" w:rsidR="00883AFD" w:rsidRPr="0077436D" w:rsidRDefault="00883AFD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5F610CE4" w:rsidR="003A214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B125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29BD5D2F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51A0D5A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О.М. Голубцова</w:t>
            </w:r>
          </w:p>
        </w:tc>
      </w:tr>
    </w:tbl>
    <w:p w14:paraId="580E6621" w14:textId="77777777" w:rsidR="00DA5E0B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F86EE8" w:rsidRPr="0077436D" w14:paraId="58F7FD1A" w14:textId="77777777" w:rsidTr="00EA7563">
        <w:tc>
          <w:tcPr>
            <w:tcW w:w="5352" w:type="dxa"/>
          </w:tcPr>
          <w:p w14:paraId="510F7D23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14:paraId="5A409ABA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7B7CCACD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7D16A0" w14:textId="77777777" w:rsidR="00F86EE8" w:rsidRPr="0077436D" w:rsidRDefault="00F86EE8" w:rsidP="00EA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42D9F794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EFBC18E" w14:textId="77777777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B3D47CA" w14:textId="3D6D55C8" w:rsidR="00F86EE8" w:rsidRPr="0077436D" w:rsidRDefault="00F86EE8" w:rsidP="00EA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Л.П. Калашникова</w:t>
            </w:r>
          </w:p>
        </w:tc>
      </w:tr>
    </w:tbl>
    <w:p w14:paraId="4132B326" w14:textId="77777777" w:rsidR="00F86EE8" w:rsidRPr="0077436D" w:rsidRDefault="00F86EE8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3588AAA2" w14:textId="77777777" w:rsidTr="002C6E32">
        <w:tc>
          <w:tcPr>
            <w:tcW w:w="5352" w:type="dxa"/>
          </w:tcPr>
          <w:p w14:paraId="784CF7C4" w14:textId="77777777" w:rsidR="00E041E3" w:rsidRDefault="00E041E3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6637F" w14:textId="190F3ABC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57A13F2A" w:rsidR="007D4B4D" w:rsidRPr="0077436D" w:rsidRDefault="00AE7E6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BF08FE" w14:textId="77777777" w:rsidR="000838F6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3A904A37" w:rsidR="0052682A" w:rsidRPr="0077436D" w:rsidRDefault="00AE7E64" w:rsidP="0014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140E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 Савенкова</w:t>
            </w:r>
            <w:bookmarkStart w:id="0" w:name="_GoBack"/>
            <w:bookmarkEnd w:id="0"/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64301C7A" w14:textId="77777777" w:rsidR="0067585B" w:rsidRDefault="0067585B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5706D4D4" w14:textId="59426BD8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4D6934E9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F76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отдела градостроительства и з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77777777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77777777"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25DB5204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20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4B4BB03B" w:rsidR="0052682A" w:rsidRPr="0077436D" w:rsidRDefault="00FC20E6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883A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032F1"/>
    <w:rsid w:val="000838F6"/>
    <w:rsid w:val="000B1014"/>
    <w:rsid w:val="000B1924"/>
    <w:rsid w:val="000E2A5E"/>
    <w:rsid w:val="00121EDB"/>
    <w:rsid w:val="00140EF5"/>
    <w:rsid w:val="0014301B"/>
    <w:rsid w:val="001474F1"/>
    <w:rsid w:val="0016264A"/>
    <w:rsid w:val="001815A1"/>
    <w:rsid w:val="00190221"/>
    <w:rsid w:val="00197F3F"/>
    <w:rsid w:val="001F2DFE"/>
    <w:rsid w:val="0026584B"/>
    <w:rsid w:val="00281BC7"/>
    <w:rsid w:val="002C6E32"/>
    <w:rsid w:val="002D2F68"/>
    <w:rsid w:val="002E42B1"/>
    <w:rsid w:val="00312BDF"/>
    <w:rsid w:val="0037094B"/>
    <w:rsid w:val="003805BB"/>
    <w:rsid w:val="003A2142"/>
    <w:rsid w:val="003C7E3A"/>
    <w:rsid w:val="003D39D6"/>
    <w:rsid w:val="00482FD2"/>
    <w:rsid w:val="004A14D2"/>
    <w:rsid w:val="004B0F6F"/>
    <w:rsid w:val="004C1B8E"/>
    <w:rsid w:val="005129C3"/>
    <w:rsid w:val="00524A12"/>
    <w:rsid w:val="0052682A"/>
    <w:rsid w:val="005B236B"/>
    <w:rsid w:val="00604427"/>
    <w:rsid w:val="00613C98"/>
    <w:rsid w:val="00634A3C"/>
    <w:rsid w:val="0064367D"/>
    <w:rsid w:val="0067585B"/>
    <w:rsid w:val="006876D6"/>
    <w:rsid w:val="00732DFD"/>
    <w:rsid w:val="0073431B"/>
    <w:rsid w:val="007604CA"/>
    <w:rsid w:val="0077436D"/>
    <w:rsid w:val="0079461C"/>
    <w:rsid w:val="007D0E3E"/>
    <w:rsid w:val="007D4B4D"/>
    <w:rsid w:val="008031B8"/>
    <w:rsid w:val="0081380B"/>
    <w:rsid w:val="008440D0"/>
    <w:rsid w:val="008820B0"/>
    <w:rsid w:val="00883AFD"/>
    <w:rsid w:val="00893265"/>
    <w:rsid w:val="008E3E1C"/>
    <w:rsid w:val="008F71A6"/>
    <w:rsid w:val="00922CEA"/>
    <w:rsid w:val="00932CD9"/>
    <w:rsid w:val="00986697"/>
    <w:rsid w:val="009D3D66"/>
    <w:rsid w:val="00A14016"/>
    <w:rsid w:val="00A71DD4"/>
    <w:rsid w:val="00AD73B4"/>
    <w:rsid w:val="00AE7E64"/>
    <w:rsid w:val="00B125E3"/>
    <w:rsid w:val="00B130AA"/>
    <w:rsid w:val="00B30DBB"/>
    <w:rsid w:val="00B920DE"/>
    <w:rsid w:val="00BF11FD"/>
    <w:rsid w:val="00C51860"/>
    <w:rsid w:val="00C770B4"/>
    <w:rsid w:val="00CA5F2D"/>
    <w:rsid w:val="00CD6BFF"/>
    <w:rsid w:val="00D05780"/>
    <w:rsid w:val="00D21890"/>
    <w:rsid w:val="00D24968"/>
    <w:rsid w:val="00D431E3"/>
    <w:rsid w:val="00D533D4"/>
    <w:rsid w:val="00D63B51"/>
    <w:rsid w:val="00DA5E0B"/>
    <w:rsid w:val="00DB67D8"/>
    <w:rsid w:val="00E041E3"/>
    <w:rsid w:val="00E20CFB"/>
    <w:rsid w:val="00E449ED"/>
    <w:rsid w:val="00E44F2F"/>
    <w:rsid w:val="00E636B3"/>
    <w:rsid w:val="00E663E0"/>
    <w:rsid w:val="00E74F5E"/>
    <w:rsid w:val="00E75354"/>
    <w:rsid w:val="00E75A84"/>
    <w:rsid w:val="00EA1A62"/>
    <w:rsid w:val="00EA305F"/>
    <w:rsid w:val="00EA5C2C"/>
    <w:rsid w:val="00EC6F39"/>
    <w:rsid w:val="00F32D73"/>
    <w:rsid w:val="00F5064D"/>
    <w:rsid w:val="00F579FB"/>
    <w:rsid w:val="00F60B25"/>
    <w:rsid w:val="00F70393"/>
    <w:rsid w:val="00F7661C"/>
    <w:rsid w:val="00F86EE8"/>
    <w:rsid w:val="00FA27F8"/>
    <w:rsid w:val="00FB3B05"/>
    <w:rsid w:val="00FB685A"/>
    <w:rsid w:val="00FC20E6"/>
    <w:rsid w:val="00FC24E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Верневская Ольга Ивановна</cp:lastModifiedBy>
  <cp:revision>55</cp:revision>
  <cp:lastPrinted>2023-06-27T04:24:00Z</cp:lastPrinted>
  <dcterms:created xsi:type="dcterms:W3CDTF">2019-09-16T02:09:00Z</dcterms:created>
  <dcterms:modified xsi:type="dcterms:W3CDTF">2023-06-27T04:24:00Z</dcterms:modified>
</cp:coreProperties>
</file>