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B74F00">
        <w:rPr>
          <w:rFonts w:ascii="Times New Roman" w:hAnsi="Times New Roman"/>
          <w:b/>
          <w:sz w:val="28"/>
          <w:szCs w:val="28"/>
        </w:rPr>
        <w:t>27 июня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B74F00" w:rsidRDefault="00230EE7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4F00">
        <w:rPr>
          <w:rFonts w:ascii="Times New Roman" w:hAnsi="Times New Roman"/>
          <w:sz w:val="28"/>
          <w:szCs w:val="28"/>
        </w:rPr>
        <w:t xml:space="preserve"> О внесении изменений в Положение по осуществлению муниц</w:t>
      </w:r>
      <w:r w:rsidR="00B74F00">
        <w:rPr>
          <w:rFonts w:ascii="Times New Roman" w:hAnsi="Times New Roman"/>
          <w:sz w:val="28"/>
          <w:szCs w:val="28"/>
        </w:rPr>
        <w:t>и</w:t>
      </w:r>
      <w:r w:rsidR="00B74F00">
        <w:rPr>
          <w:rFonts w:ascii="Times New Roman" w:hAnsi="Times New Roman"/>
          <w:sz w:val="28"/>
          <w:szCs w:val="28"/>
        </w:rPr>
        <w:t>пального контроля на автомобильном транспорте и в дорожном хозяйстве на территории Ханкайского муниципального округа, утвержденное решением Думы Ханкайского муниципального округа от 28.09.2021 № 259.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B74F00" w:rsidRDefault="00C81972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4F00">
        <w:rPr>
          <w:rFonts w:ascii="Times New Roman" w:hAnsi="Times New Roman"/>
          <w:sz w:val="28"/>
          <w:szCs w:val="28"/>
        </w:rPr>
        <w:t>. О внесении изменений в Положение по осуществлению муниц</w:t>
      </w:r>
      <w:r w:rsidR="00B74F00">
        <w:rPr>
          <w:rFonts w:ascii="Times New Roman" w:hAnsi="Times New Roman"/>
          <w:sz w:val="28"/>
          <w:szCs w:val="28"/>
        </w:rPr>
        <w:t>и</w:t>
      </w:r>
      <w:r w:rsidR="00B74F00">
        <w:rPr>
          <w:rFonts w:ascii="Times New Roman" w:hAnsi="Times New Roman"/>
          <w:sz w:val="28"/>
          <w:szCs w:val="28"/>
        </w:rPr>
        <w:t>пального жилищного контроля на территории Ханкайского муниципального округа, утвержденное решением Думы Ханкайского муниципального округа от 28.09.2021 № 258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B74F00" w:rsidRDefault="00C81972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4F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4F00">
        <w:rPr>
          <w:rFonts w:ascii="Times New Roman" w:hAnsi="Times New Roman"/>
          <w:sz w:val="28"/>
          <w:szCs w:val="28"/>
        </w:rPr>
        <w:t>О внесении изменений в Положение по осуществлению функции м</w:t>
      </w:r>
      <w:r w:rsidR="00B74F00">
        <w:rPr>
          <w:rFonts w:ascii="Times New Roman" w:hAnsi="Times New Roman"/>
          <w:sz w:val="28"/>
          <w:szCs w:val="28"/>
        </w:rPr>
        <w:t>у</w:t>
      </w:r>
      <w:r w:rsidR="00B74F00">
        <w:rPr>
          <w:rFonts w:ascii="Times New Roman" w:hAnsi="Times New Roman"/>
          <w:sz w:val="28"/>
          <w:szCs w:val="28"/>
        </w:rPr>
        <w:t>ниципального контроля в ценовых зонах теплоснабжения за выполнением единой теплоснабжающей организацией мероприятий по строительству, р</w:t>
      </w:r>
      <w:r w:rsidR="00B74F00">
        <w:rPr>
          <w:rFonts w:ascii="Times New Roman" w:hAnsi="Times New Roman"/>
          <w:sz w:val="28"/>
          <w:szCs w:val="28"/>
        </w:rPr>
        <w:t>е</w:t>
      </w:r>
      <w:r w:rsidR="00B74F00">
        <w:rPr>
          <w:rFonts w:ascii="Times New Roman" w:hAnsi="Times New Roman"/>
          <w:sz w:val="28"/>
          <w:szCs w:val="28"/>
        </w:rPr>
        <w:t>конструкции и (или) модернизации объектов теплоснабжения, необходимых для развития, повышения надежности и энергетической эффективности с</w:t>
      </w:r>
      <w:r w:rsidR="00B74F00">
        <w:rPr>
          <w:rFonts w:ascii="Times New Roman" w:hAnsi="Times New Roman"/>
          <w:sz w:val="28"/>
          <w:szCs w:val="28"/>
        </w:rPr>
        <w:t>и</w:t>
      </w:r>
      <w:r w:rsidR="00B74F00">
        <w:rPr>
          <w:rFonts w:ascii="Times New Roman" w:hAnsi="Times New Roman"/>
          <w:sz w:val="28"/>
          <w:szCs w:val="28"/>
        </w:rPr>
        <w:t>стемы теплоснабжения и определенных для нее в схеме теплоснабжения на территории Ханкайского муниципального округа, утвержденное решением Думы Ханкайского муниципального округа от 28.09.2021 № 260.</w:t>
      </w:r>
      <w:proofErr w:type="gramEnd"/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B74F00" w:rsidRDefault="00C81972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4F00">
        <w:rPr>
          <w:rFonts w:ascii="Times New Roman" w:hAnsi="Times New Roman"/>
          <w:sz w:val="28"/>
          <w:szCs w:val="28"/>
        </w:rPr>
        <w:t>. О внесении изменений в Положение о порядке подготовки и утве</w:t>
      </w:r>
      <w:r w:rsidR="00B74F00">
        <w:rPr>
          <w:rFonts w:ascii="Times New Roman" w:hAnsi="Times New Roman"/>
          <w:sz w:val="28"/>
          <w:szCs w:val="28"/>
        </w:rPr>
        <w:t>р</w:t>
      </w:r>
      <w:r w:rsidR="00B74F00">
        <w:rPr>
          <w:rFonts w:ascii="Times New Roman" w:hAnsi="Times New Roman"/>
          <w:sz w:val="28"/>
          <w:szCs w:val="28"/>
        </w:rPr>
        <w:t>ждения документации по планировке территории Ханкайского муниципал</w:t>
      </w:r>
      <w:r w:rsidR="00B74F00">
        <w:rPr>
          <w:rFonts w:ascii="Times New Roman" w:hAnsi="Times New Roman"/>
          <w:sz w:val="28"/>
          <w:szCs w:val="28"/>
        </w:rPr>
        <w:t>ь</w:t>
      </w:r>
      <w:r w:rsidR="00B74F00">
        <w:rPr>
          <w:rFonts w:ascii="Times New Roman" w:hAnsi="Times New Roman"/>
          <w:sz w:val="28"/>
          <w:szCs w:val="28"/>
        </w:rPr>
        <w:t>ного округа, утвержденное решением Думы Ханкайского муниципального округа от 29.06.2021 № 202.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B74F00" w:rsidRDefault="00C81972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4F00">
        <w:rPr>
          <w:rFonts w:ascii="Times New Roman" w:hAnsi="Times New Roman"/>
          <w:sz w:val="28"/>
          <w:szCs w:val="28"/>
        </w:rPr>
        <w:t xml:space="preserve">. О признании </w:t>
      </w:r>
      <w:proofErr w:type="gramStart"/>
      <w:r w:rsidR="00B74F0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B74F00">
        <w:rPr>
          <w:rFonts w:ascii="Times New Roman" w:hAnsi="Times New Roman"/>
          <w:sz w:val="28"/>
          <w:szCs w:val="28"/>
        </w:rPr>
        <w:t xml:space="preserve"> силу решений Думы Ханкайского мун</w:t>
      </w:r>
      <w:r w:rsidR="00B74F00">
        <w:rPr>
          <w:rFonts w:ascii="Times New Roman" w:hAnsi="Times New Roman"/>
          <w:sz w:val="28"/>
          <w:szCs w:val="28"/>
        </w:rPr>
        <w:t>и</w:t>
      </w:r>
      <w:r w:rsidR="00B74F00">
        <w:rPr>
          <w:rFonts w:ascii="Times New Roman" w:hAnsi="Times New Roman"/>
          <w:sz w:val="28"/>
          <w:szCs w:val="28"/>
        </w:rPr>
        <w:t>ципального района.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B74F00" w:rsidRDefault="00C81972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4F00">
        <w:rPr>
          <w:rFonts w:ascii="Times New Roman" w:hAnsi="Times New Roman"/>
          <w:sz w:val="28"/>
          <w:szCs w:val="28"/>
        </w:rPr>
        <w:t>. О внесении изменений в приложение к Программе приватизации м</w:t>
      </w:r>
      <w:r w:rsidR="00B74F00">
        <w:rPr>
          <w:rFonts w:ascii="Times New Roman" w:hAnsi="Times New Roman"/>
          <w:sz w:val="28"/>
          <w:szCs w:val="28"/>
        </w:rPr>
        <w:t>у</w:t>
      </w:r>
      <w:r w:rsidR="00B74F00">
        <w:rPr>
          <w:rFonts w:ascii="Times New Roman" w:hAnsi="Times New Roman"/>
          <w:sz w:val="28"/>
          <w:szCs w:val="28"/>
        </w:rPr>
        <w:t>ниципального имущества Ханкайского муниципального округа на 2022 год, утвержденное решением Думы Ханкайского муниципального округа от 26.10.2021 № 274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округа. </w:t>
      </w:r>
    </w:p>
    <w:p w:rsidR="00B74F00" w:rsidRDefault="00C81972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4F00">
        <w:rPr>
          <w:rFonts w:ascii="Times New Roman" w:hAnsi="Times New Roman"/>
          <w:sz w:val="28"/>
          <w:szCs w:val="28"/>
        </w:rPr>
        <w:t>. О внесении изменений в Положение о порядке списания муниц</w:t>
      </w:r>
      <w:r w:rsidR="00B74F00">
        <w:rPr>
          <w:rFonts w:ascii="Times New Roman" w:hAnsi="Times New Roman"/>
          <w:sz w:val="28"/>
          <w:szCs w:val="28"/>
        </w:rPr>
        <w:t>и</w:t>
      </w:r>
      <w:r w:rsidR="00B74F00">
        <w:rPr>
          <w:rFonts w:ascii="Times New Roman" w:hAnsi="Times New Roman"/>
          <w:sz w:val="28"/>
          <w:szCs w:val="28"/>
        </w:rPr>
        <w:t>пального имущества, находящегося в собственности Ханкайского муниц</w:t>
      </w:r>
      <w:r w:rsidR="00B74F00">
        <w:rPr>
          <w:rFonts w:ascii="Times New Roman" w:hAnsi="Times New Roman"/>
          <w:sz w:val="28"/>
          <w:szCs w:val="28"/>
        </w:rPr>
        <w:t>и</w:t>
      </w:r>
      <w:r w:rsidR="00B74F00">
        <w:rPr>
          <w:rFonts w:ascii="Times New Roman" w:hAnsi="Times New Roman"/>
          <w:sz w:val="28"/>
          <w:szCs w:val="28"/>
        </w:rPr>
        <w:lastRenderedPageBreak/>
        <w:t>пального округа, утвержденное решением Думы Ханкайского муниципал</w:t>
      </w:r>
      <w:r w:rsidR="00B74F00">
        <w:rPr>
          <w:rFonts w:ascii="Times New Roman" w:hAnsi="Times New Roman"/>
          <w:sz w:val="28"/>
          <w:szCs w:val="28"/>
        </w:rPr>
        <w:t>ь</w:t>
      </w:r>
      <w:r w:rsidR="00B74F00">
        <w:rPr>
          <w:rFonts w:ascii="Times New Roman" w:hAnsi="Times New Roman"/>
          <w:sz w:val="28"/>
          <w:szCs w:val="28"/>
        </w:rPr>
        <w:t>ного округа от 23.12.2021 № 308.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округа. </w:t>
      </w:r>
    </w:p>
    <w:p w:rsidR="00B74F00" w:rsidRDefault="00C81972" w:rsidP="00B74F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4F00">
        <w:rPr>
          <w:rFonts w:ascii="Times New Roman" w:hAnsi="Times New Roman"/>
          <w:sz w:val="28"/>
          <w:szCs w:val="28"/>
        </w:rPr>
        <w:t>. О внесении изменений в Положение о Контрольно-счетной палате Ханкайского муниципального округа Приморского края, утвержденное р</w:t>
      </w:r>
      <w:r w:rsidR="00B74F00">
        <w:rPr>
          <w:rFonts w:ascii="Times New Roman" w:hAnsi="Times New Roman"/>
          <w:sz w:val="28"/>
          <w:szCs w:val="28"/>
        </w:rPr>
        <w:t>е</w:t>
      </w:r>
      <w:r w:rsidR="00B74F00">
        <w:rPr>
          <w:rFonts w:ascii="Times New Roman" w:hAnsi="Times New Roman"/>
          <w:sz w:val="28"/>
          <w:szCs w:val="28"/>
        </w:rPr>
        <w:t>шением Думы Ханкайского муниципального округа от 28.09.2021 № 255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B74F00" w:rsidRDefault="00C81972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4F00">
        <w:rPr>
          <w:rFonts w:ascii="Times New Roman" w:hAnsi="Times New Roman"/>
          <w:sz w:val="28"/>
          <w:szCs w:val="28"/>
        </w:rPr>
        <w:t>. О внесении изменений в Положение о порядке принятия решения о создании, реорганизации и ликвидации муниципальных унитарных предпр</w:t>
      </w:r>
      <w:r w:rsidR="00B74F00">
        <w:rPr>
          <w:rFonts w:ascii="Times New Roman" w:hAnsi="Times New Roman"/>
          <w:sz w:val="28"/>
          <w:szCs w:val="28"/>
        </w:rPr>
        <w:t>и</w:t>
      </w:r>
      <w:r w:rsidR="00B74F00">
        <w:rPr>
          <w:rFonts w:ascii="Times New Roman" w:hAnsi="Times New Roman"/>
          <w:sz w:val="28"/>
          <w:szCs w:val="28"/>
        </w:rPr>
        <w:t>ятий, расположенных на территории Ханкайского муниципального округа, утвержденное решением Думы Ханкайского муниципального  округа  от 31.08.2021 № 234.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B74F00" w:rsidRDefault="00B74F00" w:rsidP="00B74F0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округа от 31.08.2021 № 245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решение Думы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 xml:space="preserve"> от 30.10.2020 № 48 «О Реестре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стей муниципальной службы в </w:t>
      </w:r>
      <w:proofErr w:type="spellStart"/>
      <w:r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bCs/>
          <w:sz w:val="28"/>
          <w:szCs w:val="28"/>
        </w:rPr>
        <w:t>е».</w:t>
      </w:r>
    </w:p>
    <w:p w:rsidR="00B74F00" w:rsidRDefault="00B74F00" w:rsidP="00B74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 xml:space="preserve">Мороз Оксана Александровна – руководитель аппарата Думы Ханкайского муниципального округа. </w:t>
      </w:r>
    </w:p>
    <w:p w:rsidR="00976CBD" w:rsidRDefault="00B74F00" w:rsidP="00976CBD">
      <w:pPr>
        <w:pStyle w:val="a6"/>
        <w:jc w:val="both"/>
        <w:rPr>
          <w:bCs/>
          <w:szCs w:val="28"/>
          <w:lang w:eastAsia="en-US"/>
        </w:rPr>
      </w:pPr>
      <w:r>
        <w:rPr>
          <w:bCs/>
          <w:szCs w:val="28"/>
        </w:rPr>
        <w:t>1</w:t>
      </w:r>
      <w:r w:rsidR="00C81972">
        <w:rPr>
          <w:bCs/>
          <w:szCs w:val="28"/>
        </w:rPr>
        <w:t>0</w:t>
      </w:r>
      <w:r>
        <w:rPr>
          <w:bCs/>
          <w:szCs w:val="28"/>
        </w:rPr>
        <w:t xml:space="preserve">. </w:t>
      </w:r>
      <w:r w:rsidR="00976CBD">
        <w:rPr>
          <w:bCs/>
          <w:szCs w:val="28"/>
          <w:lang w:eastAsia="en-US"/>
        </w:rPr>
        <w:t xml:space="preserve">О депутатском запросе к </w:t>
      </w:r>
      <w:r w:rsidR="00976CBD">
        <w:rPr>
          <w:szCs w:val="28"/>
          <w:shd w:val="clear" w:color="auto" w:fill="FFFFFF"/>
        </w:rPr>
        <w:t>заместителю председателя правительства Ро</w:t>
      </w:r>
      <w:r w:rsidR="00976CBD">
        <w:rPr>
          <w:szCs w:val="28"/>
          <w:shd w:val="clear" w:color="auto" w:fill="FFFFFF"/>
        </w:rPr>
        <w:t>с</w:t>
      </w:r>
      <w:r w:rsidR="00976CBD">
        <w:rPr>
          <w:szCs w:val="28"/>
          <w:shd w:val="clear" w:color="auto" w:fill="FFFFFF"/>
        </w:rPr>
        <w:t xml:space="preserve">сийской Федерации - полномочному представителю президента Российской Федерации в Дальневосточном федеральном округе Ю.П. Трутневу </w:t>
      </w:r>
      <w:r w:rsidR="00976CBD">
        <w:rPr>
          <w:bCs/>
          <w:szCs w:val="28"/>
          <w:lang w:eastAsia="en-US"/>
        </w:rPr>
        <w:t>по в</w:t>
      </w:r>
      <w:r w:rsidR="00976CBD">
        <w:rPr>
          <w:bCs/>
          <w:szCs w:val="28"/>
          <w:lang w:eastAsia="en-US"/>
        </w:rPr>
        <w:t>о</w:t>
      </w:r>
      <w:r w:rsidR="00976CBD">
        <w:rPr>
          <w:bCs/>
          <w:szCs w:val="28"/>
          <w:lang w:eastAsia="en-US"/>
        </w:rPr>
        <w:t>просам процедуры получения лицензии на пользование недрами для мун</w:t>
      </w:r>
      <w:r w:rsidR="00976CBD">
        <w:rPr>
          <w:bCs/>
          <w:szCs w:val="28"/>
          <w:lang w:eastAsia="en-US"/>
        </w:rPr>
        <w:t>и</w:t>
      </w:r>
      <w:r w:rsidR="00976CBD">
        <w:rPr>
          <w:bCs/>
          <w:szCs w:val="28"/>
          <w:lang w:eastAsia="en-US"/>
        </w:rPr>
        <w:t>ципальных нужд</w:t>
      </w:r>
      <w:r w:rsidR="00976CBD">
        <w:rPr>
          <w:bCs/>
          <w:szCs w:val="28"/>
          <w:lang w:eastAsia="en-US"/>
        </w:rPr>
        <w:t>.</w:t>
      </w:r>
      <w:bookmarkStart w:id="0" w:name="_GoBack"/>
      <w:bookmarkEnd w:id="0"/>
    </w:p>
    <w:p w:rsidR="0015216E" w:rsidRDefault="0015216E" w:rsidP="00976CBD">
      <w:pPr>
        <w:pStyle w:val="a6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F7166F" w:rsidRDefault="00230EE7" w:rsidP="00152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19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 плане работы комиссии на 3 квартал 2022 года.</w:t>
      </w:r>
    </w:p>
    <w:p w:rsidR="00230EE7" w:rsidRDefault="00230EE7" w:rsidP="00B74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Попов Сергей Петрович – председатель комиссии. </w:t>
      </w:r>
    </w:p>
    <w:p w:rsidR="00C81972" w:rsidRDefault="00C81972" w:rsidP="00C8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 плане работы Думы Ханкайского муниципального округа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C81972" w:rsidRDefault="00C81972" w:rsidP="00C8197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C81972" w:rsidRDefault="00C81972" w:rsidP="00B74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1972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84E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76CBD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067B-0DAA-4568-A6F9-147EFF87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374</cp:revision>
  <cp:lastPrinted>2021-12-16T02:45:00Z</cp:lastPrinted>
  <dcterms:created xsi:type="dcterms:W3CDTF">2013-08-12T06:12:00Z</dcterms:created>
  <dcterms:modified xsi:type="dcterms:W3CDTF">2022-06-17T01:03:00Z</dcterms:modified>
</cp:coreProperties>
</file>