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0C3403" w:rsidTr="0066619D">
        <w:trPr>
          <w:trHeight w:val="15306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66619D" w:rsidRDefault="0066619D" w:rsidP="006661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 xml:space="preserve"> </w:t>
            </w:r>
          </w:p>
          <w:p w:rsidR="000C3403" w:rsidRPr="0045667A" w:rsidRDefault="0045667A" w:rsidP="006661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 w:rsidRPr="0045667A"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Юрий</w:t>
            </w:r>
          </w:p>
          <w:p w:rsidR="000C3403" w:rsidRPr="0045667A" w:rsidRDefault="0045667A" w:rsidP="006661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</w:pPr>
            <w:r w:rsidRPr="0045667A">
              <w:rPr>
                <w:rFonts w:ascii="Times New Roman" w:hAnsi="Times New Roman" w:cs="Times New Roman"/>
                <w:b/>
                <w:color w:val="76923C" w:themeColor="accent3" w:themeShade="BF"/>
                <w:sz w:val="72"/>
                <w:szCs w:val="72"/>
              </w:rPr>
              <w:t>Александрович</w:t>
            </w:r>
          </w:p>
          <w:p w:rsidR="0066619D" w:rsidRDefault="0045667A" w:rsidP="0066619D">
            <w:pPr>
              <w:spacing w:after="0" w:line="240" w:lineRule="auto"/>
              <w:ind w:left="125" w:right="160" w:hanging="125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ЖИЛЯЕВ</w:t>
            </w:r>
          </w:p>
          <w:p w:rsidR="0066619D" w:rsidRPr="0066619D" w:rsidRDefault="0066619D" w:rsidP="0066619D">
            <w:pPr>
              <w:spacing w:after="0" w:line="240" w:lineRule="auto"/>
              <w:ind w:left="125" w:right="160" w:hanging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F" w:rsidRPr="0066619D" w:rsidRDefault="0066619D" w:rsidP="0066619D">
            <w:pPr>
              <w:spacing w:after="0" w:line="240" w:lineRule="auto"/>
              <w:ind w:left="125" w:right="160" w:hanging="125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ACDF84" wp14:editId="5C07A876">
                  <wp:simplePos x="3780790" y="127381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73400" cy="4335145"/>
                  <wp:effectExtent l="0" t="0" r="0" b="0"/>
                  <wp:wrapSquare wrapText="bothSides"/>
                  <wp:docPr id="2" name="Рисунок 2" descr="C:\Users\MorozOA\Desktop\Мои документы\НАГРАЖДЕННЫЕ\ПОЧЕТНЫЕ ГРАЖДАНЕ\Жиляев\Жиляев\IMG_6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ozOA\Desktop\Мои документы\НАГРАЖДЕННЫЕ\ПОЧЕТНЫЕ ГРАЖДАНЕ\Жиляев\Жиляев\IMG_6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232" cy="433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45667A"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Александрович </w:t>
            </w:r>
            <w:proofErr w:type="spellStart"/>
            <w:r w:rsidR="000B4C83">
              <w:rPr>
                <w:rFonts w:ascii="Times New Roman" w:hAnsi="Times New Roman" w:cs="Times New Roman"/>
                <w:sz w:val="28"/>
                <w:szCs w:val="28"/>
              </w:rPr>
              <w:t>Жиляев</w:t>
            </w:r>
            <w:proofErr w:type="spellEnd"/>
            <w:r w:rsidR="000B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67A">
              <w:rPr>
                <w:rFonts w:ascii="Times New Roman" w:hAnsi="Times New Roman" w:cs="Times New Roman"/>
                <w:sz w:val="28"/>
                <w:szCs w:val="28"/>
              </w:rPr>
              <w:t>родился 25 января 1950 года  в селе Астраханка Ханкайского района Приморского края. Начин</w:t>
            </w:r>
            <w:r w:rsidR="000B4C83">
              <w:rPr>
                <w:rFonts w:ascii="Times New Roman" w:hAnsi="Times New Roman" w:cs="Times New Roman"/>
                <w:sz w:val="28"/>
                <w:szCs w:val="28"/>
              </w:rPr>
              <w:t>ал свой трудовой путь в 17 лет с</w:t>
            </w:r>
            <w:r w:rsidR="0045667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ученика токаря завода им. С.М. Кирова в г. Хабаровске. </w:t>
            </w:r>
            <w:r w:rsidR="00784F8F">
              <w:rPr>
                <w:rFonts w:ascii="Times New Roman" w:hAnsi="Times New Roman" w:cs="Times New Roman"/>
                <w:sz w:val="28"/>
                <w:szCs w:val="28"/>
              </w:rPr>
              <w:t xml:space="preserve">После службы в армии вернулся в родное село и стал работать в совхозе Астраханский методистом по спорту. Весь трудовой путь 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Юрия Александровича </w:t>
            </w:r>
            <w:r w:rsidR="00784F8F">
              <w:rPr>
                <w:rFonts w:ascii="Times New Roman" w:hAnsi="Times New Roman" w:cs="Times New Roman"/>
                <w:sz w:val="28"/>
                <w:szCs w:val="28"/>
              </w:rPr>
              <w:t xml:space="preserve">от ученика токаря до инструктора Ханкайского райкома КПСС неразрывно связан со спортом. 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>За активную деятельность в области развития ф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изкультуры и спорта в 1997 году 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0673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proofErr w:type="gramEnd"/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предсе</w:t>
            </w:r>
            <w:r w:rsidR="000B4C83">
              <w:rPr>
                <w:rFonts w:ascii="Times New Roman" w:hAnsi="Times New Roman" w:cs="Times New Roman"/>
                <w:sz w:val="28"/>
                <w:szCs w:val="28"/>
              </w:rPr>
              <w:t>дателем комитета по делам молодё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>жи и с</w:t>
            </w:r>
            <w:r w:rsidR="00236DA8">
              <w:rPr>
                <w:rFonts w:ascii="Times New Roman" w:hAnsi="Times New Roman" w:cs="Times New Roman"/>
                <w:sz w:val="28"/>
                <w:szCs w:val="28"/>
              </w:rPr>
              <w:t>порту Администрации Ханкайского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 xml:space="preserve"> Более 20 лет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ся спортивная жизнь района связана с его именем. Благодаря личной инициативе Юрия Александровича на базе Ханкайского района стали ежегодно проходить соревнования по пляжному волейболу. 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команды по хоккею и футболу, получил развитие городошный спорт. Каждый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районе знает, что по всем вопросам, касающимся</w:t>
            </w:r>
            <w:r w:rsidR="0046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>спортивной жизни</w:t>
            </w:r>
            <w:r w:rsidR="008C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C83">
              <w:rPr>
                <w:rFonts w:ascii="Times New Roman" w:hAnsi="Times New Roman" w:cs="Times New Roman"/>
                <w:sz w:val="28"/>
                <w:szCs w:val="28"/>
              </w:rPr>
              <w:t xml:space="preserve"> нужно обращаться к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Юрию Александровичу, который поддержит все предложения, создаст необходимые условия и окажет реальную помощь любой инициативе, связанной со спортом. Он является настоящим энтузиастом своего дела, часто</w:t>
            </w:r>
            <w:r w:rsidR="008C2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не считаясь с личным временем, за счет личных средств, организовывает участие </w:t>
            </w:r>
            <w:proofErr w:type="spellStart"/>
            <w:r w:rsidR="00B50103">
              <w:rPr>
                <w:rFonts w:ascii="Times New Roman" w:hAnsi="Times New Roman" w:cs="Times New Roman"/>
                <w:sz w:val="28"/>
                <w:szCs w:val="28"/>
              </w:rPr>
              <w:t>ханкайских</w:t>
            </w:r>
            <w:proofErr w:type="spellEnd"/>
            <w:r w:rsidR="00B50103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в соревнованиях различного уровня. Во многом благодаря 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 xml:space="preserve">Юрию Александровичу </w:t>
            </w:r>
            <w:proofErr w:type="spellStart"/>
            <w:r w:rsidR="000B4C83">
              <w:rPr>
                <w:rFonts w:ascii="Times New Roman" w:hAnsi="Times New Roman" w:cs="Times New Roman"/>
                <w:sz w:val="28"/>
                <w:szCs w:val="28"/>
              </w:rPr>
              <w:t>Жиляеву</w:t>
            </w:r>
            <w:proofErr w:type="spellEnd"/>
            <w:r w:rsidR="000B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>спортивная жизнь Ханкайского района стала насыщенной и интересной. В каждой спортивной победе ханкайцев есть вклад Юрия Александровича. Сегодня он активно проводит работу по внедрению норм ГТО в районе и пропагандирует здоровый образ жизни среди населения.</w:t>
            </w:r>
          </w:p>
          <w:p w:rsidR="009978AA" w:rsidRDefault="0066619D" w:rsidP="0066619D">
            <w:pPr>
              <w:spacing w:after="0" w:line="240" w:lineRule="auto"/>
              <w:ind w:left="125" w:right="160" w:hanging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>За свою т</w:t>
            </w:r>
            <w:r w:rsidR="000B4C83">
              <w:rPr>
                <w:rFonts w:ascii="Times New Roman" w:hAnsi="Times New Roman" w:cs="Times New Roman"/>
                <w:sz w:val="28"/>
                <w:szCs w:val="28"/>
              </w:rPr>
              <w:t>рудовую деятельность он награждё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>н знаком «Отличник «Готов к труду и обороне СССР», знаком «Отличник физической культуры и спорта»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 xml:space="preserve"> медалью «80 лет Госкомспорту России», имеет 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>почётное</w:t>
            </w:r>
            <w:r w:rsidR="00E311A7">
              <w:rPr>
                <w:rFonts w:ascii="Times New Roman" w:hAnsi="Times New Roman" w:cs="Times New Roman"/>
                <w:sz w:val="28"/>
                <w:szCs w:val="28"/>
              </w:rPr>
              <w:t xml:space="preserve"> звание «Лучший активист физической культуры</w:t>
            </w:r>
            <w:r w:rsidR="006C0C9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спорта», с 2010 года является ветераном труда Российской Федерации.</w:t>
            </w:r>
          </w:p>
          <w:p w:rsidR="009978AA" w:rsidRPr="001D3CEB" w:rsidRDefault="0066619D" w:rsidP="00666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   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Решением Думы Ханкайского муниципального района от 2</w:t>
            </w:r>
            <w:r w:rsidR="0045667A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8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.05.201</w:t>
            </w:r>
            <w:r w:rsidR="0045667A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9 № 477 Юрий Александрович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</w:t>
            </w:r>
            <w:proofErr w:type="spellStart"/>
            <w:r w:rsidR="000B4C83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Жиляев</w:t>
            </w:r>
            <w:proofErr w:type="spellEnd"/>
            <w:r w:rsidR="000B4C83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удостоен звания «Почетный гр</w:t>
            </w:r>
            <w:r w:rsidR="001D3CEB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ажданин Ханкайского муниципального района Приморского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края</w:t>
            </w:r>
            <w:r w:rsidR="001D3CEB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».</w:t>
            </w:r>
          </w:p>
        </w:tc>
      </w:tr>
    </w:tbl>
    <w:p w:rsidR="00AE0035" w:rsidRDefault="00AE0035" w:rsidP="001D3CEB">
      <w:bookmarkStart w:id="0" w:name="_GoBack"/>
      <w:bookmarkEnd w:id="0"/>
    </w:p>
    <w:sectPr w:rsidR="00AE0035" w:rsidSect="0066619D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03"/>
    <w:rsid w:val="000B4C83"/>
    <w:rsid w:val="000C3403"/>
    <w:rsid w:val="001D3CEB"/>
    <w:rsid w:val="00236DA8"/>
    <w:rsid w:val="0042168B"/>
    <w:rsid w:val="0045667A"/>
    <w:rsid w:val="00460673"/>
    <w:rsid w:val="004A60A5"/>
    <w:rsid w:val="0066619D"/>
    <w:rsid w:val="006A3075"/>
    <w:rsid w:val="006C0C93"/>
    <w:rsid w:val="00784F8F"/>
    <w:rsid w:val="008C2850"/>
    <w:rsid w:val="009978AA"/>
    <w:rsid w:val="00AE0035"/>
    <w:rsid w:val="00B50103"/>
    <w:rsid w:val="00DC010F"/>
    <w:rsid w:val="00DC39EE"/>
    <w:rsid w:val="00E311A7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12</cp:revision>
  <cp:lastPrinted>2019-11-07T02:18:00Z</cp:lastPrinted>
  <dcterms:created xsi:type="dcterms:W3CDTF">2014-06-27T00:59:00Z</dcterms:created>
  <dcterms:modified xsi:type="dcterms:W3CDTF">2019-11-07T02:19:00Z</dcterms:modified>
</cp:coreProperties>
</file>