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78" w:rsidRDefault="00AD067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0678" w:rsidRDefault="00AD0678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6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678" w:rsidRDefault="00AD0678">
            <w:pPr>
              <w:pStyle w:val="ConsPlusNormal"/>
              <w:outlineLvl w:val="0"/>
            </w:pPr>
            <w:r>
              <w:t>20 октября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678" w:rsidRDefault="00AD0678">
            <w:pPr>
              <w:pStyle w:val="ConsPlusNormal"/>
              <w:jc w:val="right"/>
              <w:outlineLvl w:val="0"/>
            </w:pPr>
            <w:r>
              <w:t>N 22-КЗ</w:t>
            </w:r>
          </w:p>
        </w:tc>
      </w:tr>
    </w:tbl>
    <w:p w:rsidR="00AD0678" w:rsidRDefault="00AD0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jc w:val="center"/>
      </w:pPr>
      <w:r>
        <w:t>ЗАКОН</w:t>
      </w:r>
    </w:p>
    <w:p w:rsidR="00AD0678" w:rsidRDefault="00AD0678">
      <w:pPr>
        <w:pStyle w:val="ConsPlusTitle"/>
        <w:jc w:val="center"/>
      </w:pPr>
      <w:r>
        <w:t>ПРИМОРСКОГО КРАЯ</w:t>
      </w:r>
    </w:p>
    <w:p w:rsidR="00AD0678" w:rsidRDefault="00AD0678">
      <w:pPr>
        <w:pStyle w:val="ConsPlusTitle"/>
        <w:jc w:val="center"/>
      </w:pPr>
    </w:p>
    <w:p w:rsidR="00AD0678" w:rsidRDefault="00AD0678">
      <w:pPr>
        <w:pStyle w:val="ConsPlusTitle"/>
        <w:jc w:val="center"/>
      </w:pPr>
      <w:r>
        <w:t>ОБ ОРГАНАХ ЗАПИСИ АКТОВ ГРАЖДАНСКОГО СОСТОЯНИЯ</w:t>
      </w:r>
    </w:p>
    <w:p w:rsidR="00AD0678" w:rsidRDefault="00AD0678">
      <w:pPr>
        <w:pStyle w:val="ConsPlusTitle"/>
        <w:jc w:val="center"/>
      </w:pPr>
      <w:r>
        <w:t>НА ТЕРРИТОРИИ ПРИМОРСКОГО КРАЯ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jc w:val="right"/>
      </w:pPr>
      <w:proofErr w:type="gramStart"/>
      <w:r>
        <w:t>Принят</w:t>
      </w:r>
      <w:proofErr w:type="gramEnd"/>
    </w:p>
    <w:p w:rsidR="00AD0678" w:rsidRDefault="00AD0678">
      <w:pPr>
        <w:pStyle w:val="ConsPlusNormal"/>
        <w:jc w:val="right"/>
      </w:pPr>
      <w:r>
        <w:t>Думой Приморского края</w:t>
      </w:r>
    </w:p>
    <w:p w:rsidR="00AD0678" w:rsidRDefault="00AD0678">
      <w:pPr>
        <w:pStyle w:val="ConsPlusNormal"/>
        <w:jc w:val="right"/>
      </w:pPr>
      <w:r>
        <w:t>30 сентября 1998 года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678" w:rsidRDefault="00AD06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01.07.2008 </w:t>
            </w:r>
            <w:hyperlink r:id="rId6" w:history="1">
              <w:r>
                <w:rPr>
                  <w:color w:val="0000FF"/>
                </w:rPr>
                <w:t>N 280-КЗ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7" w:history="1">
              <w:r>
                <w:rPr>
                  <w:color w:val="0000FF"/>
                </w:rPr>
                <w:t>N 313-КЗ</w:t>
              </w:r>
            </w:hyperlink>
            <w:r>
              <w:rPr>
                <w:color w:val="392C69"/>
              </w:rPr>
              <w:t>,</w:t>
            </w:r>
          </w:p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30.04.2009 </w:t>
            </w:r>
            <w:hyperlink r:id="rId8" w:history="1">
              <w:r>
                <w:rPr>
                  <w:color w:val="0000FF"/>
                </w:rPr>
                <w:t>N 414-КЗ</w:t>
              </w:r>
            </w:hyperlink>
            <w:r>
              <w:rPr>
                <w:color w:val="392C69"/>
              </w:rPr>
              <w:t xml:space="preserve">, от 07.10.2011 </w:t>
            </w:r>
            <w:hyperlink r:id="rId9" w:history="1">
              <w:r>
                <w:rPr>
                  <w:color w:val="0000FF"/>
                </w:rPr>
                <w:t>N 830-КЗ</w:t>
              </w:r>
            </w:hyperlink>
            <w:r>
              <w:rPr>
                <w:color w:val="392C69"/>
              </w:rPr>
              <w:t>,</w:t>
            </w:r>
          </w:p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10" w:history="1">
              <w:r>
                <w:rPr>
                  <w:color w:val="0000FF"/>
                </w:rPr>
                <w:t>N 145-КЗ</w:t>
              </w:r>
            </w:hyperlink>
            <w:r>
              <w:rPr>
                <w:color w:val="392C69"/>
              </w:rPr>
              <w:t xml:space="preserve">, от 03.10.2013 </w:t>
            </w:r>
            <w:hyperlink r:id="rId11" w:history="1">
              <w:r>
                <w:rPr>
                  <w:color w:val="0000FF"/>
                </w:rPr>
                <w:t>N 262-КЗ</w:t>
              </w:r>
            </w:hyperlink>
            <w:r>
              <w:rPr>
                <w:color w:val="392C69"/>
              </w:rPr>
              <w:t>,</w:t>
            </w:r>
          </w:p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09.08.2017 </w:t>
            </w:r>
            <w:hyperlink r:id="rId12" w:history="1">
              <w:r>
                <w:rPr>
                  <w:color w:val="0000FF"/>
                </w:rPr>
                <w:t>N 166-КЗ</w:t>
              </w:r>
            </w:hyperlink>
            <w:r>
              <w:rPr>
                <w:color w:val="392C69"/>
              </w:rPr>
              <w:t xml:space="preserve">, от 26.12.2019 </w:t>
            </w:r>
            <w:hyperlink r:id="rId13" w:history="1">
              <w:r>
                <w:rPr>
                  <w:color w:val="0000FF"/>
                </w:rPr>
                <w:t>N 686-КЗ</w:t>
              </w:r>
            </w:hyperlink>
            <w:r>
              <w:rPr>
                <w:color w:val="392C69"/>
              </w:rPr>
              <w:t>,</w:t>
            </w:r>
          </w:p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4" w:history="1">
              <w:r>
                <w:rPr>
                  <w:color w:val="0000FF"/>
                </w:rPr>
                <w:t>N 974-КЗ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gramStart"/>
      <w:r>
        <w:t>Настоящий Закон определяет порядок образования и деятельности органов записи актов гражданского состояния на территории Приморского края, их полномочия в сфере государственной регистрации актов гражданского состояния на территории Приморского края и возлагает полномочия на государственную регистрацию отдельных актов гражданского состояния на 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крае".</w:t>
      </w:r>
      <w:proofErr w:type="gramEnd"/>
    </w:p>
    <w:p w:rsidR="00AD0678" w:rsidRDefault="00AD0678">
      <w:pPr>
        <w:pStyle w:val="ConsPlusNormal"/>
        <w:jc w:val="both"/>
      </w:pPr>
      <w:r>
        <w:t xml:space="preserve">(в ред. Законов Приморского края от 30.04.2009 </w:t>
      </w:r>
      <w:hyperlink r:id="rId15" w:history="1">
        <w:r>
          <w:rPr>
            <w:color w:val="0000FF"/>
          </w:rPr>
          <w:t>N 414-КЗ</w:t>
        </w:r>
      </w:hyperlink>
      <w:r>
        <w:t xml:space="preserve">, от 23.12.2020 </w:t>
      </w:r>
      <w:hyperlink r:id="rId16" w:history="1">
        <w:r>
          <w:rPr>
            <w:color w:val="0000FF"/>
          </w:rPr>
          <w:t>N 974-КЗ</w:t>
        </w:r>
      </w:hyperlink>
      <w:r>
        <w:t>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 xml:space="preserve">Статья 1. Правовая основа </w:t>
      </w:r>
      <w:proofErr w:type="gramStart"/>
      <w:r>
        <w:t>деятельности органов записи актов гражданского состояния</w:t>
      </w:r>
      <w:proofErr w:type="gramEnd"/>
      <w:r>
        <w:t xml:space="preserve"> на территории Приморского края</w:t>
      </w:r>
    </w:p>
    <w:p w:rsidR="00AD0678" w:rsidRDefault="00AD0678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gramStart"/>
      <w:r>
        <w:t xml:space="preserve">Органы записи актов гражданского состояния на территории Приморского края осуществляют свою деятельность 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Семейным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состояния", настоящим Законом и иными нормативными правовыми актами Российской Федерации и Приморского края, муниципальными правовыми актами по вопросам осуществления государственных полномочий по</w:t>
      </w:r>
      <w:proofErr w:type="gramEnd"/>
      <w:r>
        <w:t xml:space="preserve"> государственной регистрации актов гражданского состояния.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2. Задачи органов записи актов гражданского состояния на территории Приморского края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Задачами органов записи актов гражданского состояния на территории Приморского края являются: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1) охрана имущественных и личных неимущественных прав граждан путем своевременной, </w:t>
      </w:r>
      <w:r>
        <w:lastRenderedPageBreak/>
        <w:t>полной и соответствующей законодательству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2) реализация государственной политики в области семейного права,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3) государственная регистрация актов гражданского состояния на территории Приморского края в порядке, установленном законодательством;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4) исправление, изменение, восстановление и аннулирование записей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5) создание и обеспечение </w:t>
      </w:r>
      <w:proofErr w:type="gramStart"/>
      <w:r>
        <w:t>сохранности архивного фонда записей актов гражданского состояния</w:t>
      </w:r>
      <w:proofErr w:type="gramEnd"/>
      <w:r>
        <w:t xml:space="preserve"> в Приморском крае;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6) повышение качества предоставления гражданам государственной услуги по государственной регистрации актов гражданского состояния.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3. Система органов записи актов гражданского состояния на территории Приморского края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Систему органов записи актов гражданского состояния на территории Приморского края составляют: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1) орган записи актов гражданского состояния Приморского края, в компетенцию которого входит организация и осуществление деятельности по государственной регистрации актов гражданского состояния на территории Приморского края;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Приморского края от 30.09.2008 N 313-КЗ)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2) органы записи актов гражданского состояния администраций муниципальных районов, муниципальных округов и городских округов Приморского края (далее - органы записи актов гражданского состояния администраций муниципальных образований), в компетенцию которых входит осуществление деятельности по государственной регистрации актов гражданского состояния на территориях муниципальных районов, муниципальных округов и городских округов Приморского края.</w:t>
      </w:r>
    </w:p>
    <w:p w:rsidR="00AD0678" w:rsidRDefault="00AD0678">
      <w:pPr>
        <w:pStyle w:val="ConsPlusNormal"/>
        <w:jc w:val="both"/>
      </w:pPr>
      <w:r>
        <w:t xml:space="preserve">(в ред. Законов Приморского края от 30.09.2008 </w:t>
      </w:r>
      <w:hyperlink r:id="rId26" w:history="1">
        <w:r>
          <w:rPr>
            <w:color w:val="0000FF"/>
          </w:rPr>
          <w:t>N 313-КЗ</w:t>
        </w:r>
      </w:hyperlink>
      <w:r>
        <w:t xml:space="preserve">, от 26.12.2019 </w:t>
      </w:r>
      <w:hyperlink r:id="rId27" w:history="1">
        <w:r>
          <w:rPr>
            <w:color w:val="0000FF"/>
          </w:rPr>
          <w:t>N 686-КЗ</w:t>
        </w:r>
      </w:hyperlink>
      <w:r>
        <w:t>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 xml:space="preserve">Статья 4. Организационные основы </w:t>
      </w:r>
      <w:proofErr w:type="gramStart"/>
      <w:r>
        <w:t>деятельности органа записи актов гражданского состояния Приморского края</w:t>
      </w:r>
      <w:proofErr w:type="gramEnd"/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1. Орган записи актов гражданского состояния Приморского края является органом исполнительной власти Приморского края, в компетенцию которого входит организация деятельности по государственной регистрации актов гражданского состояния на территории Приморского края.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2. Орган записи актов гражданского состояния Приморского края обладает правами юридического лица, имеет печать с изображением Государственного герба Российской Федерации и официальным наименованием.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3. Деятельность </w:t>
      </w:r>
      <w:proofErr w:type="gramStart"/>
      <w:r>
        <w:t>органа записи актов гражданского состояния Приморского края</w:t>
      </w:r>
      <w:proofErr w:type="gramEnd"/>
      <w:r>
        <w:t xml:space="preserve"> осуществляется на основании положения, утверждаемого Правительством Приморского края.</w:t>
      </w:r>
    </w:p>
    <w:p w:rsidR="00AD0678" w:rsidRDefault="00AD0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4. Работники </w:t>
      </w:r>
      <w:proofErr w:type="gramStart"/>
      <w:r>
        <w:t>органа записи актов гражданского состояния Приморского края</w:t>
      </w:r>
      <w:proofErr w:type="gramEnd"/>
      <w:r>
        <w:t xml:space="preserve"> являются государственными гражданскими служащими Приморского края, за исключением работников, </w:t>
      </w:r>
      <w:r>
        <w:lastRenderedPageBreak/>
        <w:t>замещающих должности, не являющиеся государственными должностями государственной гражданской службы Приморского края.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bookmarkStart w:id="1" w:name="P58"/>
      <w:bookmarkEnd w:id="1"/>
      <w:r>
        <w:t xml:space="preserve">Статья 5. Полномочия </w:t>
      </w:r>
      <w:proofErr w:type="gramStart"/>
      <w:r>
        <w:t>органа записи актов гражданского состояния Приморского края</w:t>
      </w:r>
      <w:proofErr w:type="gramEnd"/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 xml:space="preserve">1. К полномочиям </w:t>
      </w:r>
      <w:proofErr w:type="gramStart"/>
      <w:r>
        <w:t>органа записи актов гражданского состояния Приморского края</w:t>
      </w:r>
      <w:proofErr w:type="gramEnd"/>
      <w:r>
        <w:t xml:space="preserve"> в сфере государственной регистрации актов гражданского состояния относятся: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1) утратил силу с 1 января 2018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Приморского края от 09.08.2017 N 166-КЗ;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2) рассмотрение жалоб граждан на отказ </w:t>
      </w:r>
      <w:proofErr w:type="gramStart"/>
      <w:r>
        <w:t>органов записи актов гражданского состояния администраций муниципальных образований</w:t>
      </w:r>
      <w:proofErr w:type="gramEnd"/>
      <w:r>
        <w:t xml:space="preserve"> в государственной регистрации актов гражданского состояния, выдаче документов, подтверждающих факт государственной регистрации актов гражданского состояния, принятие по ним решения;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3) внесение исправлений и изменений в записи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4) выдача (высылка) повторных свидетельств и иных форм сведений (справок, извещений), подтверждающих государственную регистрацию актов гражданского состояния;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5)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6) удостоверение официальных документов, выданных компетентными органами Российской Федерации в подтверждение фактов государственной регистрации актов гражданского состояния или их отсутствия, путем проставления на них </w:t>
      </w:r>
      <w:proofErr w:type="spellStart"/>
      <w:r>
        <w:t>апостиля</w:t>
      </w:r>
      <w:proofErr w:type="spellEnd"/>
      <w:r>
        <w:t xml:space="preserve"> в случаях, установленных международными договорами Российской Федерации;</w:t>
      </w:r>
    </w:p>
    <w:p w:rsidR="00AD0678" w:rsidRDefault="00AD0678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7) проведение проверки соответствия документов иностранных граждан, предъявляемых для государственной регистрации актов гражданского состояния на территории Приморского края, требованиям действующего законодательства;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8) формирование книг государственной регистрации актов гражданского состояния (актовых книг), собранных из вторых экземпляров записей актов гражданского состояния на бумажных носителях, обеспечение их учета, создание надлежащих условий использования и хранения;</w:t>
      </w:r>
    </w:p>
    <w:p w:rsidR="00AD0678" w:rsidRDefault="00AD0678">
      <w:pPr>
        <w:pStyle w:val="ConsPlusNormal"/>
        <w:jc w:val="both"/>
      </w:pPr>
      <w:r>
        <w:t xml:space="preserve">(п. 8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9) утратил силу с 1 января 2018 года. - </w:t>
      </w:r>
      <w:hyperlink r:id="rId33" w:history="1">
        <w:proofErr w:type="gramStart"/>
        <w:r>
          <w:rPr>
            <w:color w:val="0000FF"/>
          </w:rPr>
          <w:t>Закон</w:t>
        </w:r>
      </w:hyperlink>
      <w:r>
        <w:t xml:space="preserve"> Приморского края от 09.08.2017 N 166-КЗ;</w:t>
      </w:r>
      <w:proofErr w:type="gramEnd"/>
    </w:p>
    <w:p w:rsidR="00AD0678" w:rsidRDefault="00AD0678">
      <w:pPr>
        <w:pStyle w:val="ConsPlusNormal"/>
        <w:spacing w:before="220"/>
        <w:ind w:firstLine="540"/>
        <w:jc w:val="both"/>
      </w:pPr>
      <w:r>
        <w:t>10) представление государственной статистической отчетности по установленным формам;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11) осуществление полномочий, предусмотренных </w:t>
      </w:r>
      <w:hyperlink w:anchor="P119" w:history="1">
        <w:r>
          <w:rPr>
            <w:color w:val="0000FF"/>
          </w:rPr>
          <w:t>частью 5 статьи 6</w:t>
        </w:r>
      </w:hyperlink>
      <w:r>
        <w:t xml:space="preserve"> настоящего Закона, в случае их изъятия из ведения администраций муниципальных образований в порядке, установленном настоящим Законом;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Приморского края от 23.12.2020 N 974-КЗ)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12) выдача письменных предписаний администрациям муниципальных районов, муниципальных округов и городских округов об устранении нарушений, допущенных по вопросам осуществления государственных полномочий по государственной регистрации актов гражданского состояния;</w:t>
      </w:r>
    </w:p>
    <w:p w:rsidR="00AD0678" w:rsidRDefault="00AD0678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Приморского края от 30.04.2009 N 414-КЗ;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Приморского края от 23.12.2020 N 974-КЗ;</w:t>
      </w:r>
    </w:p>
    <w:p w:rsidR="00AD0678" w:rsidRDefault="00AD067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14) подготовка проекта постановления Губернатора Приморского края об изъятии у администраций муниципальных образований государственных полномочий в случае, установленном </w:t>
      </w:r>
      <w:hyperlink w:anchor="P330" w:history="1">
        <w:r>
          <w:rPr>
            <w:color w:val="0000FF"/>
          </w:rPr>
          <w:t>частью 2 статьи 12</w:t>
        </w:r>
      </w:hyperlink>
      <w:r>
        <w:t xml:space="preserve"> настоящего Закона, а также об изъятии у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 (далее - многофункциональный центр предоставления государственных и муниципальных услуг) отдельных полномочий в случае, установленном </w:t>
      </w:r>
      <w:hyperlink w:anchor="P333" w:history="1">
        <w:r>
          <w:rPr>
            <w:color w:val="0000FF"/>
          </w:rPr>
          <w:t>частью 3</w:t>
        </w:r>
        <w:proofErr w:type="gramEnd"/>
        <w:r>
          <w:rPr>
            <w:color w:val="0000FF"/>
          </w:rPr>
          <w:t xml:space="preserve"> статьи 12</w:t>
        </w:r>
      </w:hyperlink>
      <w:r>
        <w:t xml:space="preserve"> настоящего Закона.</w:t>
      </w:r>
    </w:p>
    <w:p w:rsidR="00AD0678" w:rsidRDefault="00AD0678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Приморского края от 23.12.2020 N 974-КЗ)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2. К полномочиям </w:t>
      </w:r>
      <w:proofErr w:type="gramStart"/>
      <w:r>
        <w:t>органа записи актов гражданского состояния Приморского края</w:t>
      </w:r>
      <w:proofErr w:type="gramEnd"/>
      <w:r>
        <w:t xml:space="preserve"> в сфере организации деятельности по государственной регистрации актов гражданского состояния на территории Приморского края относятся: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1) осуществление взаимодействия с территориальным органом уполномоченного федерального органа исполнительной власти, администрирующего поступления сре</w:t>
      </w:r>
      <w:proofErr w:type="gramStart"/>
      <w:r>
        <w:t>дств в ф</w:t>
      </w:r>
      <w:proofErr w:type="gramEnd"/>
      <w:r>
        <w:t>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Федерации;</w:t>
      </w:r>
    </w:p>
    <w:p w:rsidR="00AD0678" w:rsidRDefault="00AD0678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2) обеспечение </w:t>
      </w:r>
      <w:proofErr w:type="gramStart"/>
      <w:r>
        <w:t>органов записи актов гражданского состояния администраций муниципальных образований</w:t>
      </w:r>
      <w:proofErr w:type="gramEnd"/>
      <w:r>
        <w:t xml:space="preserve"> бланками свидетельств о государственной регистрации актов гражданского состояния и иной необходимой для работы документацией, печатями и штампами единого образца;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3) создание надлежащих условий использования и хранения в органах </w:t>
      </w:r>
      <w:proofErr w:type="gramStart"/>
      <w:r>
        <w:t>записи актов гражданского состояния администраций муниципальных образований книг государственной регистрации актов гражданского</w:t>
      </w:r>
      <w:proofErr w:type="gramEnd"/>
      <w:r>
        <w:t xml:space="preserve"> состояния, в том числе обеспечение сохранности архивных фондов;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4) осуществление </w:t>
      </w:r>
      <w:proofErr w:type="gramStart"/>
      <w:r>
        <w:t>контроля за</w:t>
      </w:r>
      <w:proofErr w:type="gramEnd"/>
      <w:r>
        <w:t xml:space="preserve"> хранением и использованием бланков свидетельств о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5) осуществление приема и своевременное рассмотрение обращений граждан и организаций по вопросам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6) организация </w:t>
      </w:r>
      <w:proofErr w:type="gramStart"/>
      <w:r>
        <w:t>системы отчетности органов записи актов гражданского состояния администраций муниципальных образований</w:t>
      </w:r>
      <w:proofErr w:type="gramEnd"/>
      <w:r>
        <w:t xml:space="preserve"> об исполнении полномочий на государственную регистрацию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7) обеспечение представления органами записи актов гражданского состояния администраций муниципальных образований государственной статистической отчетности, осуществление </w:t>
      </w:r>
      <w:proofErr w:type="gramStart"/>
      <w:r>
        <w:t>контроля за</w:t>
      </w:r>
      <w:proofErr w:type="gramEnd"/>
      <w:r>
        <w:t xml:space="preserve"> соблюдением ими порядка предоставления сведений о государственной регистрации актов гражданского состояния и совершении иных юридически значимых действий;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proofErr w:type="gramStart"/>
      <w:r>
        <w:t>контроля за</w:t>
      </w:r>
      <w:proofErr w:type="gramEnd"/>
      <w:r>
        <w:t xml:space="preserve"> порядком и способом формирования, использования, доступа и хранения информации, полученной в результате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9) утратил силу с 1 января 2020 года. - </w:t>
      </w:r>
      <w:hyperlink r:id="rId41" w:history="1">
        <w:proofErr w:type="gramStart"/>
        <w:r>
          <w:rPr>
            <w:color w:val="0000FF"/>
          </w:rPr>
          <w:t>Закон</w:t>
        </w:r>
      </w:hyperlink>
      <w:r>
        <w:t xml:space="preserve"> Приморского края от 09.08.2017 N 166-КЗ;</w:t>
      </w:r>
      <w:proofErr w:type="gramEnd"/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10) обеспечение соблюдения органами записи </w:t>
      </w:r>
      <w:proofErr w:type="gramStart"/>
      <w:r>
        <w:t>актов гражданского состояния администраций муниципальных образований конфиденциальности сведений</w:t>
      </w:r>
      <w:proofErr w:type="gramEnd"/>
      <w:r>
        <w:t xml:space="preserve"> о государственной регистрации актов гражданского состояния, а также реализации права граждан на доступ к </w:t>
      </w:r>
      <w:r>
        <w:lastRenderedPageBreak/>
        <w:t>информации;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11) подготовка заключения о согласовании Губернатором Приморского края назначения на должность </w:t>
      </w:r>
      <w:proofErr w:type="gramStart"/>
      <w:r>
        <w:t>руководителей органов записи актов гражданского состояния администраций муниципальных образований</w:t>
      </w:r>
      <w:proofErr w:type="gramEnd"/>
      <w:r>
        <w:t>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12) осуществление мероприятий по совершенствованию организации труда в органах записи актов гражданского состояния администраций муниципальных образований, повышению уровня обслуживания населения;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13) изучение и обобщение практики применения органами записи актов гражданского состояния администраций муниципальных образований законодательства, регулирующего государственную регистрацию актов гражданского состояния, семейного законодательства, распространение положительного опыта их работы;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14) организация и проведение семинаров, смотров-конкурсов на лучшее проведение торжественных церемоний государственной регистрации брака и рождения, проведение показательных торжественных церемоний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proofErr w:type="gramStart"/>
      <w:r>
        <w:t>15) - 16) утратили силу.</w:t>
      </w:r>
      <w:proofErr w:type="gramEnd"/>
      <w:r>
        <w:t xml:space="preserve"> - </w:t>
      </w:r>
      <w:hyperlink r:id="rId42" w:history="1">
        <w:r>
          <w:rPr>
            <w:color w:val="0000FF"/>
          </w:rPr>
          <w:t>Закон</w:t>
        </w:r>
      </w:hyperlink>
      <w:r>
        <w:t xml:space="preserve"> Приморского края от 23.12.2020 N 974-КЗ;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17) обеспечение равных для всех органов записи актов гражданского состояния на территории Приморского края условий для осуществления полномочий на государственную регистрацию актов гражданского состояния, в том числе организационно-техническими и иными материальными ресурсами;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43" w:history="1">
        <w:proofErr w:type="gramStart"/>
        <w:r>
          <w:rPr>
            <w:color w:val="0000FF"/>
          </w:rPr>
          <w:t>Закон</w:t>
        </w:r>
      </w:hyperlink>
      <w:r>
        <w:t xml:space="preserve"> Приморского края от 23.12.2020 N 974-КЗ;</w:t>
      </w:r>
      <w:proofErr w:type="gramEnd"/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19) осуществление полномочий главного распорядителя средств субвенций на исполнение государственных полномочий на государственную регистрацию актов гражданского состояния в соответствии с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20) разработка проекта методики расчета субвенций бюджетам муниципальных районов (муниципальных или городских округов) на осуществление переданных полномочий на государственную регистрацию актов гражданского состояния в соответствии с бюджетным законодательством;</w:t>
      </w:r>
    </w:p>
    <w:p w:rsidR="00AD0678" w:rsidRDefault="00AD0678">
      <w:pPr>
        <w:pStyle w:val="ConsPlusNormal"/>
        <w:jc w:val="both"/>
      </w:pPr>
      <w:r>
        <w:t xml:space="preserve">(в ред. Законов Приморского края от 30.04.2009 </w:t>
      </w:r>
      <w:hyperlink r:id="rId45" w:history="1">
        <w:r>
          <w:rPr>
            <w:color w:val="0000FF"/>
          </w:rPr>
          <w:t>N 414-КЗ</w:t>
        </w:r>
      </w:hyperlink>
      <w:r>
        <w:t xml:space="preserve">, от 26.12.2019 </w:t>
      </w:r>
      <w:hyperlink r:id="rId46" w:history="1">
        <w:r>
          <w:rPr>
            <w:color w:val="0000FF"/>
          </w:rPr>
          <w:t>N 686-КЗ</w:t>
        </w:r>
      </w:hyperlink>
      <w:r>
        <w:t>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20(1)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Приморского края от 23.12.2020 N 974-КЗ;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20(2) организация передачи в государственные архивы книг государственной регистрации актов гражданского состояния (актовых книг), собранных из записей актов гражданского состояния на бумажных носителях, по истечении установленного срока хранения;</w:t>
      </w:r>
    </w:p>
    <w:p w:rsidR="00AD0678" w:rsidRDefault="00AD0678">
      <w:pPr>
        <w:pStyle w:val="ConsPlusNormal"/>
        <w:jc w:val="both"/>
      </w:pPr>
      <w:r>
        <w:t xml:space="preserve">(п. 20(2)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20(3) организация работ по переводу в электронную форму книг государственной регистрации актов гражданского состояния (актовых книг), собранных из первых экземпляров записей актов гражданского состояния, составленных до 1 апреля 2015 года, посредством конвертации (преобразования) в форму электронного документа;</w:t>
      </w:r>
    </w:p>
    <w:p w:rsidR="00AD0678" w:rsidRDefault="00AD0678">
      <w:pPr>
        <w:pStyle w:val="ConsPlusNormal"/>
        <w:jc w:val="both"/>
      </w:pPr>
      <w:r>
        <w:t xml:space="preserve">(п. 20(3)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21) осуществление иных полномочий, предусмотренных действующим законодательством.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 xml:space="preserve">Статья 6. Наделение органов местного самоуправления муниципальных районов, муниципальных округов и городских округов государственными полномочиями по </w:t>
      </w:r>
      <w:r>
        <w:lastRenderedPageBreak/>
        <w:t>государственной регистрации актов гражданского состояния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1. Государственными полномочиями по государственной регистрации актов гражданского состояния (далее - государственные полномочия) на территории муниципальных районов, муниципальных округов и городских округов наделяются администрации муниципальных районов, муниципальных округов и городских округов (далее - администрации муниципальных образований).</w:t>
      </w:r>
    </w:p>
    <w:p w:rsidR="00AD0678" w:rsidRDefault="00AD0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2. Администрации муниципальных образований, наделенные государственными полномочиями, наделяются ими на неограниченный срок.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3. В целях осуществления государственных полномочий в структуре администраций муниципальных образований образуются органы записи актов гражданского состояния.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4. Орган </w:t>
      </w:r>
      <w:proofErr w:type="gramStart"/>
      <w:r>
        <w:t>записи актов гражданского состояния администрации муниципального образования</w:t>
      </w:r>
      <w:proofErr w:type="gramEnd"/>
      <w:r>
        <w:t xml:space="preserve"> имеет печать с изображением Государственного герба Российской Федерации и официальным наименованием.</w:t>
      </w:r>
    </w:p>
    <w:p w:rsidR="00AD0678" w:rsidRDefault="00AD0678">
      <w:pPr>
        <w:pStyle w:val="ConsPlusNormal"/>
        <w:spacing w:before="220"/>
        <w:ind w:firstLine="540"/>
        <w:jc w:val="both"/>
      </w:pPr>
      <w:bookmarkStart w:id="2" w:name="P119"/>
      <w:bookmarkEnd w:id="2"/>
      <w:r>
        <w:t xml:space="preserve">5. К полномочиям </w:t>
      </w:r>
      <w:proofErr w:type="gramStart"/>
      <w:r>
        <w:t>органов записи актов гражданского состояния администраций муниципальных образований</w:t>
      </w:r>
      <w:proofErr w:type="gramEnd"/>
      <w:r>
        <w:t xml:space="preserve"> относятся: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1) государственная регистрация рождения, заключения брака, расторжения брака, усыновления, установления отцовства, перемены имени, смерти посредством составления в Едином государственном реестре </w:t>
      </w:r>
      <w:proofErr w:type="gramStart"/>
      <w:r>
        <w:t>записей актов гражданского состояния соответствующей записи акта гражданского состояния</w:t>
      </w:r>
      <w:proofErr w:type="gramEnd"/>
      <w:r>
        <w:t>;</w:t>
      </w:r>
    </w:p>
    <w:p w:rsidR="00AD0678" w:rsidRDefault="00AD0678">
      <w:pPr>
        <w:pStyle w:val="ConsPlusNormal"/>
        <w:jc w:val="both"/>
      </w:pPr>
      <w:r>
        <w:t xml:space="preserve">(п.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2) обеспечение государственной регистрации рождения и заключения брака в торжественной обстановке;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3) подготовка материалов и составление заключений о перемене гражданами Российской Федерации имени;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4) исправление, изменение, восстановление и аннулирование записей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5) подготовка материалов и составление заключений о внесении исправлений и изменений в записи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6) ведение учета записей актов гражданского состояния, произведенных на территории муниципального образования;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7) в установленном порядке представление отчетов о регистрации актов гражданского состояния и совершении иных юридически значимых действий, подготовка статистической отчетности;</w:t>
      </w:r>
    </w:p>
    <w:p w:rsidR="00AD0678" w:rsidRDefault="00AD0678">
      <w:pPr>
        <w:pStyle w:val="ConsPlusNormal"/>
        <w:jc w:val="both"/>
      </w:pPr>
      <w:r>
        <w:t xml:space="preserve">(п. 7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8) обеспечение учета и хранения книг регистрации актов гражданского состояния и другой документации в течение установленных сроков;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9) выдача повторных свидетельств о государственной регистрации акта гражданского состояния, иных документов, подтверждающих факт государственной регистрации акта гражданского состояния, на основании соответствующей записи акта гражданского состояния, содержащейся в Едином государственном реестре записей актов гражданского состояния;</w:t>
      </w:r>
    </w:p>
    <w:p w:rsidR="00AD0678" w:rsidRDefault="00AD0678">
      <w:pPr>
        <w:pStyle w:val="ConsPlusNormal"/>
        <w:jc w:val="both"/>
      </w:pPr>
      <w:r>
        <w:lastRenderedPageBreak/>
        <w:t xml:space="preserve">(п. 9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10) ведение приема граждан по вопросам разъяснения семейного законодательства и порядка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11) истребование от организаций, органов, осуществляющих регистрацию актов гражданского состояния, и граждан сведений и документов, необходимых для совершения государственной регистрации актов гражданского состояния, а также внесения изменений в записи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12) создание базы данных об актах гражданского состояния на территории муниципального образования на бумажных носителях;</w:t>
      </w:r>
    </w:p>
    <w:p w:rsidR="00AD0678" w:rsidRDefault="00AD0678">
      <w:pPr>
        <w:pStyle w:val="ConsPlusNormal"/>
        <w:jc w:val="both"/>
      </w:pPr>
      <w:r>
        <w:t xml:space="preserve">(п. 12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13) осуществление взаимодействия с территориальным органом уполномоченного федерального органа исполнительной власти, администрирующего поступления сре</w:t>
      </w:r>
      <w:proofErr w:type="gramStart"/>
      <w:r>
        <w:t>дств в ф</w:t>
      </w:r>
      <w:proofErr w:type="gramEnd"/>
      <w:r>
        <w:t>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Федерации;</w:t>
      </w:r>
    </w:p>
    <w:p w:rsidR="00AD0678" w:rsidRDefault="00AD0678">
      <w:pPr>
        <w:pStyle w:val="ConsPlusNormal"/>
        <w:jc w:val="both"/>
      </w:pPr>
      <w:r>
        <w:t xml:space="preserve">(п. 13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14) перевод в электронную форму книг государственной регистрации актов гражданского состояния (актовых книг), собранных из первых экземпляров записей актов гражданского состояния, составленных до 1 апреля 2015 года, посредством конвертации (преобразования) в форму электронного документа;</w:t>
      </w:r>
    </w:p>
    <w:p w:rsidR="00AD0678" w:rsidRDefault="00AD0678">
      <w:pPr>
        <w:pStyle w:val="ConsPlusNormal"/>
        <w:jc w:val="both"/>
      </w:pPr>
      <w:r>
        <w:t xml:space="preserve">(п. 14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14(1) передача в государственные архивы книг государственной регистрации актов гражданского состояния (актовых книг), собранных из записей актов гражданского состояния на бумажных носителях, по истечении установленного срока хранения;</w:t>
      </w:r>
    </w:p>
    <w:p w:rsidR="00AD0678" w:rsidRDefault="00AD0678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15) иные полномочия, предусмотренные действующим законодательством.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6. При осуществлении государственных полномочий администрации муниципальных образований имеют право </w:t>
      </w:r>
      <w:proofErr w:type="gramStart"/>
      <w:r>
        <w:t>на</w:t>
      </w:r>
      <w:proofErr w:type="gramEnd"/>
      <w:r>
        <w:t>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1) представление в пределах своей </w:t>
      </w:r>
      <w:proofErr w:type="gramStart"/>
      <w:r>
        <w:t>компетенции интересов органа записи актов гражданского состояния администрации муниципального образования</w:t>
      </w:r>
      <w:proofErr w:type="gramEnd"/>
      <w:r>
        <w:t xml:space="preserve"> в органах государственной власти, органах местного самоуправления и организациях, заключение от его имени договоров и соглашений;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2) финансовое обеспечение осуществления государственных полномочий за счет передаваемых бюджетам муниципальных районов (муниципальных или городских округов) субвенций из краевого бюджета;</w:t>
      </w:r>
    </w:p>
    <w:p w:rsidR="00AD0678" w:rsidRDefault="00AD0678">
      <w:pPr>
        <w:pStyle w:val="ConsPlusNormal"/>
        <w:jc w:val="both"/>
      </w:pPr>
      <w:r>
        <w:t xml:space="preserve">(в ред. Законов Приморского края от 30.04.2009 </w:t>
      </w:r>
      <w:hyperlink r:id="rId59" w:history="1">
        <w:r>
          <w:rPr>
            <w:color w:val="0000FF"/>
          </w:rPr>
          <w:t>N 414-КЗ</w:t>
        </w:r>
      </w:hyperlink>
      <w:r>
        <w:t xml:space="preserve">, от 26.12.2019 </w:t>
      </w:r>
      <w:hyperlink r:id="rId60" w:history="1">
        <w:r>
          <w:rPr>
            <w:color w:val="0000FF"/>
          </w:rPr>
          <w:t>N 686-КЗ</w:t>
        </w:r>
      </w:hyperlink>
      <w:r>
        <w:t>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3) получение разъяснений от уполномоченного органа записи актов гражданского состояния Приморского края по вопросам осуществления государственных полномочий;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4) дополнительное использование собственных материальных ресурсов и финансовых сре</w:t>
      </w:r>
      <w:proofErr w:type="gramStart"/>
      <w:r>
        <w:t>дств дл</w:t>
      </w:r>
      <w:proofErr w:type="gramEnd"/>
      <w:r>
        <w:t>я осуществления государственных полномочий в случаях и порядке, предусмотренных уставом муниципального образования;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5) принятие муниципальных правовых актов по вопросам осуществления государственных полномочий на основании и во исполнение положений, установленных настоящим Законом;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lastRenderedPageBreak/>
        <w:t xml:space="preserve">6) обжалование в судебном порядке письменных </w:t>
      </w:r>
      <w:proofErr w:type="gramStart"/>
      <w:r>
        <w:t>предписаний органа записи актов гражданского состояния Приморского края</w:t>
      </w:r>
      <w:proofErr w:type="gramEnd"/>
      <w:r>
        <w:t xml:space="preserve"> по устранению нарушений, допущенных по вопросам осуществления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7) осуществление иных прав, предусмотренных федеральными законами и законами Приморского края.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7. При осуществлении государственных полномочий администрации муниципальных образований обязаны: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1) в пределах средств субвенции на исполнение государственных полномочий обеспечить надлежащее предоставление государственных услуг по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2) обеспечивать эффективное, рациональное и целевое использование финансовых средств, выделенных из краевого бюджета на осуществление государственных полномочий;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3) обеспечивать конфиденциальность информации о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4) в случаях, установленных федеральными законами, сообщать сведения о государственной регистрации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5) исполнять письменные предписания </w:t>
      </w:r>
      <w:proofErr w:type="gramStart"/>
      <w:r>
        <w:t>органа записи актов гражданского состояния Приморского края</w:t>
      </w:r>
      <w:proofErr w:type="gramEnd"/>
      <w:r>
        <w:t xml:space="preserve"> по устранению нарушений, допущенных по вопросам осуществления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6) предоставлять органу записи актов гражданского состояния Приморского края необходимую информацию, связанную с осуществлением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Приморского края от 30.09.2008 N 313-КЗ)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7) в случае прекращения осуществления государственных полномочий возвратить неиспользованные финансовые средства, выделенные на осуществление государственных полномочий, в порядке, установленном действующим законодательством;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8) выполнять иные обязанности, предусмотренные федеральными законами и законами Приморского края.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8. Руководители </w:t>
      </w:r>
      <w:proofErr w:type="gramStart"/>
      <w:r>
        <w:t>органов записи актов гражданского состояния администраций муниципальных образований</w:t>
      </w:r>
      <w:proofErr w:type="gramEnd"/>
      <w:r>
        <w:t xml:space="preserve"> назначаются на должность и освобождаются от должности главой администрации муниципального образования по согласованию с Губернатором Приморского края.</w:t>
      </w:r>
    </w:p>
    <w:p w:rsidR="00AD0678" w:rsidRDefault="00AD0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9.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Приморского края от 30.04.2009 N 414-КЗ.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10. Орган записи актов гражданского состояния Приморского края вправе вносить на рассмотрение глав администраций муниципальных образований представления о поощрении руководителей и работников </w:t>
      </w:r>
      <w:proofErr w:type="gramStart"/>
      <w:r>
        <w:t>органов записи актов гражданского состояния администраций муниципальных образований</w:t>
      </w:r>
      <w:proofErr w:type="gramEnd"/>
      <w:r>
        <w:t>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11. В целях определения уровня профессиональной подготовки и соответствия замещаемой должности аттестация руководителей и работников </w:t>
      </w:r>
      <w:proofErr w:type="gramStart"/>
      <w:r>
        <w:t>органов записи актов гражданского состояния администраций муниципальных образований</w:t>
      </w:r>
      <w:proofErr w:type="gramEnd"/>
      <w:r>
        <w:t xml:space="preserve"> проводится с учетом мнения органа записи актов </w:t>
      </w:r>
      <w:r>
        <w:lastRenderedPageBreak/>
        <w:t>гражданского состояния Приморского края, содержащего оценку деятельности по государственной регистрации актов гражданского состояния.</w:t>
      </w:r>
    </w:p>
    <w:p w:rsidR="00AD0678" w:rsidRDefault="00AD0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6(1). Место хранения записей актов гражданского состояния на бумажных носителях и в форме электронных документов. Место восстановления утраченных записей актов гражданского состояния, составленных органами местного самоуправления городских и сельских поселений на бумажных носителях</w:t>
      </w:r>
    </w:p>
    <w:p w:rsidR="00AD0678" w:rsidRDefault="00AD067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Приморского края от 09.08.2017 N 166-КЗ)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 xml:space="preserve">Записи актов гражданского состояния на бумажных носителях и в форме электронных документов, составленные на территории муниципальных образований, находятся на хранении в органах </w:t>
      </w:r>
      <w:proofErr w:type="gramStart"/>
      <w:r>
        <w:t>записи актов гражданского состояния администраций муниципальных образований</w:t>
      </w:r>
      <w:proofErr w:type="gramEnd"/>
      <w:r>
        <w:t>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Восстановление утраченных записей актов гражданского состояния, составленных органами местного самоуправления городских и сельских поселений на бумажных носителях, производится органами записи актов гражданского состояния администраций муниципальных образований, в границах которых были расположены соответствующие поселения на день государственной регистрации актов гражданского состояния.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6(2). Полномочия, возложенные на многофункциональный центр предоставления государственных и муниципальных услуг в Приморском крае</w:t>
      </w:r>
    </w:p>
    <w:p w:rsidR="00AD0678" w:rsidRDefault="00AD067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Приморского края от 23.12.2020 N 974-КЗ)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1. Полномочия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 (далее - отдельные полномочия) возлагаются также на многофункциональный центр предоставления государственных и муниципальных услуг.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2. Отдельные полномочия осуществляются структурными подразделениями (отделениями) многофункционального центра предоставления государственных и муниципальных услуг, указанными в </w:t>
      </w:r>
      <w:hyperlink w:anchor="P359" w:history="1">
        <w:r>
          <w:rPr>
            <w:color w:val="0000FF"/>
          </w:rPr>
          <w:t>приложении 1</w:t>
        </w:r>
      </w:hyperlink>
      <w:r>
        <w:t xml:space="preserve"> к настоящему Закону.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3. Отдельные полномочия возлагаются на многофункциональный центр предоставления государственных и муниципальных услуг на неопределенный срок.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Записи актов гражданского состояния, составленные структурными подразделениями (отделениями) многофункционального центра предоставления государственных и муниципальных услуг на бумажных носителях, а также документы, послужившие основаниями для государственной регистрации рождения и смерти, передаются структурными подразделениями (отделениями) многофункционального центра предоставления государственных и муниципальных услуг на хранение в органы записи актов гражданского состояния администраций муниципальных образований, указанные в </w:t>
      </w:r>
      <w:hyperlink w:anchor="P402" w:history="1">
        <w:r>
          <w:rPr>
            <w:color w:val="0000FF"/>
          </w:rPr>
          <w:t>приложении 2</w:t>
        </w:r>
      </w:hyperlink>
      <w:r>
        <w:t xml:space="preserve"> к настоящему Закону,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уполномоченным федеральным органом исполнительной власти.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7. Права и обязанности Губернатора Приморского края, связанные с осуществлением администрациями муниципальных образований государственных полномочий и осуществлением многофункциональным центром предоставления государственных и муниципальных услуг отдельных полномочий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Приморского края от 23.12.2020 N 974-КЗ)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Губернатор Приморского края: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1) координирует деятельность органов записи актов гражданского состояния на территории </w:t>
      </w:r>
      <w:r>
        <w:lastRenderedPageBreak/>
        <w:t>Приморского края;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администрациями муниципальных образований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3) по представлению главы администрации муниципального образования дает согласие на назначение </w:t>
      </w:r>
      <w:proofErr w:type="gramStart"/>
      <w:r>
        <w:t>руководителя органа записи актов гражданского состояния администрации муниципального образования</w:t>
      </w:r>
      <w:proofErr w:type="gramEnd"/>
      <w:r>
        <w:t>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4) принимает постановление об изъят</w:t>
      </w:r>
      <w:proofErr w:type="gramStart"/>
      <w:r>
        <w:t>ии у а</w:t>
      </w:r>
      <w:proofErr w:type="gramEnd"/>
      <w:r>
        <w:t xml:space="preserve">дминистраций муниципальных образований государственных полномочий в случае, установленном </w:t>
      </w:r>
      <w:hyperlink w:anchor="P330" w:history="1">
        <w:r>
          <w:rPr>
            <w:color w:val="0000FF"/>
          </w:rPr>
          <w:t>частью 2 статьи 12</w:t>
        </w:r>
      </w:hyperlink>
      <w:r>
        <w:t xml:space="preserve"> настоящего Закона, а также об изъятии у многофункционального центра предоставления государственных и муниципальных услуг отдельных полномочий в случае, установленном </w:t>
      </w:r>
      <w:hyperlink w:anchor="P333" w:history="1">
        <w:r>
          <w:rPr>
            <w:color w:val="0000FF"/>
          </w:rPr>
          <w:t>частью 3 статьи 12</w:t>
        </w:r>
      </w:hyperlink>
      <w:r>
        <w:t xml:space="preserve"> настоящего Закона;</w:t>
      </w:r>
    </w:p>
    <w:p w:rsidR="00AD0678" w:rsidRDefault="00AD0678">
      <w:pPr>
        <w:pStyle w:val="ConsPlusNormal"/>
        <w:jc w:val="both"/>
      </w:pPr>
      <w:r>
        <w:t xml:space="preserve">(п. 4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Приморского края от 23.12.2020 N 974-КЗ)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5) вносит на рассмотрение Законодательного Собрания Приморского края проект закона Приморского края о прекращении осуществления государственных полномочий администрациями муниципальных образований в случае, установленном </w:t>
      </w:r>
      <w:hyperlink w:anchor="P328" w:history="1">
        <w:r>
          <w:rPr>
            <w:color w:val="0000FF"/>
          </w:rPr>
          <w:t>частью 1 статьи 12</w:t>
        </w:r>
      </w:hyperlink>
      <w:r>
        <w:t xml:space="preserve"> настоящего Закона.</w:t>
      </w:r>
    </w:p>
    <w:p w:rsidR="00AD0678" w:rsidRDefault="00AD067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Приморского края от 23.12.2020 N 974-КЗ)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8. Права и обязанности органов государственной власти Приморского края, связанные с осуществлением администрациями муниципальных образований государственных полномочий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Приморского края от 30.09.2008 N 313-КЗ)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1. Органы государственной власти Приморского края имеют право: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1) издавать в пределах своей компетенции нормативные правовые акты по вопросам осуществления администрациями муниципальных образований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2) оказывать консультативную помощь администрациям муниципальных образований в организации их работы по осуществлению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Приморского края от 07.10.2011 N 830-КЗ;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4) получать в установленном порядке от администраций муниципальных образований необходимую информацию об использовании финансовых средств на осуществление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5) осуществлять иные права в соответствии с федеральными законами и законами Приморского края.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2. Органы государственной власти Приморского края обязаны: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1) обеспечить передачу администрациям муниципальных образований финансовых средств, необходимых для осуществления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2) давать разъяснения и оказывать консультативную помощь администрациям </w:t>
      </w:r>
      <w:r>
        <w:lastRenderedPageBreak/>
        <w:t>муниципальных образований по вопросам осуществления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3) оказывать содействие администрациям муниципальных образований в разрешении вопросов, связанных с осуществлением ими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4) выполнять иные обязанности в соответствии с федеральными законами и законами Приморского края.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9. Порядок определения перечня материальных средств, необходимых для осуществления государственных полномочий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Приморского края от 30.09.2008 N 313-КЗ)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1. Перечень материальных ресурсов, в том числе технических и иных основных средств, необходимых для осуществления государственных полномочий, передаваемых администрациям муниципальных образований, устанавливается Правительством Приморского края.</w:t>
      </w:r>
    </w:p>
    <w:p w:rsidR="00AD0678" w:rsidRDefault="00AD0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30.04.2009 </w:t>
      </w:r>
      <w:hyperlink r:id="rId82" w:history="1">
        <w:r>
          <w:rPr>
            <w:color w:val="0000FF"/>
          </w:rPr>
          <w:t>N 414-КЗ</w:t>
        </w:r>
      </w:hyperlink>
      <w:r>
        <w:t xml:space="preserve">, от 26.12.2019 </w:t>
      </w:r>
      <w:hyperlink r:id="rId83" w:history="1">
        <w:r>
          <w:rPr>
            <w:color w:val="0000FF"/>
          </w:rPr>
          <w:t>N 686-КЗ</w:t>
        </w:r>
      </w:hyperlink>
      <w:r>
        <w:t>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2. Помещения, предназначенные для размещения органов записи актов гражданского состояния, должны соответствовать требованиям, обеспечивающим государственную регистрацию актов гражданского состояния, сохранность книг государственной регистрации актов гражданского состояния, государственных бланков свидетельств о государственной регистрации актов гражданского состояния, других документов постоянного хранения и печатей с изображением Государственного герба Российской Федерации.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10. Финансирование органов записи актов гражданского состояния на территории Приморского края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1. Финансирование государственных полномочий осуществляется за счет субвенций из федерального бюджета.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2. Объем субвенций на исполнение государственных полномочий, выделяемых бюджетам муниципальных районов (муниципальных или городских округов), устанавливается законом о краевом бюджете на соответствующий финансовый год и плановый период.</w:t>
      </w:r>
    </w:p>
    <w:p w:rsidR="00AD0678" w:rsidRDefault="00AD0678">
      <w:pPr>
        <w:pStyle w:val="ConsPlusNormal"/>
        <w:jc w:val="both"/>
      </w:pPr>
      <w:r>
        <w:t xml:space="preserve">(в ред. Законов Приморского края от 30.04.2009 </w:t>
      </w:r>
      <w:hyperlink r:id="rId85" w:history="1">
        <w:r>
          <w:rPr>
            <w:color w:val="0000FF"/>
          </w:rPr>
          <w:t>N 414-КЗ</w:t>
        </w:r>
      </w:hyperlink>
      <w:r>
        <w:t xml:space="preserve">, от 20.12.2012 </w:t>
      </w:r>
      <w:hyperlink r:id="rId86" w:history="1">
        <w:r>
          <w:rPr>
            <w:color w:val="0000FF"/>
          </w:rPr>
          <w:t>N 145-КЗ</w:t>
        </w:r>
      </w:hyperlink>
      <w:r>
        <w:t xml:space="preserve">, от 26.12.2019 </w:t>
      </w:r>
      <w:hyperlink r:id="rId87" w:history="1">
        <w:r>
          <w:rPr>
            <w:color w:val="0000FF"/>
          </w:rPr>
          <w:t>N 686-КЗ</w:t>
        </w:r>
      </w:hyperlink>
      <w:r>
        <w:t>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3. Общий объем средств субвенций, предоставляемых бюджетам муниципальных районов (муниципальных или городских округов) на реализацию государственных полномочий </w:t>
      </w:r>
      <w:r w:rsidR="00C103E6">
        <w:rPr>
          <w:position w:val="-8"/>
        </w:rPr>
        <w:pict>
          <v:shape id="_x0000_i1025" style="width:39pt;height:19.8pt" coordsize="" o:spt="100" adj="0,,0" path="" filled="f" stroked="f">
            <v:stroke joinstyle="miter"/>
            <v:imagedata r:id="rId88" o:title="base_23572_153263_32768"/>
            <v:formulas/>
            <v:path o:connecttype="segments"/>
          </v:shape>
        </w:pict>
      </w:r>
      <w:r>
        <w:t>, определяется по формуле:</w:t>
      </w:r>
    </w:p>
    <w:p w:rsidR="00AD0678" w:rsidRDefault="00AD0678">
      <w:pPr>
        <w:pStyle w:val="ConsPlusNormal"/>
        <w:jc w:val="both"/>
      </w:pPr>
      <w:r>
        <w:t xml:space="preserve">(в ред. Законов Приморского края от 30.04.2009 </w:t>
      </w:r>
      <w:hyperlink r:id="rId89" w:history="1">
        <w:r>
          <w:rPr>
            <w:color w:val="0000FF"/>
          </w:rPr>
          <w:t>N 414-КЗ</w:t>
        </w:r>
      </w:hyperlink>
      <w:r>
        <w:t xml:space="preserve">, от 26.12.2019 </w:t>
      </w:r>
      <w:hyperlink r:id="rId90" w:history="1">
        <w:r>
          <w:rPr>
            <w:color w:val="0000FF"/>
          </w:rPr>
          <w:t>N 686-КЗ</w:t>
        </w:r>
      </w:hyperlink>
      <w:r>
        <w:t>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C103E6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128.4pt;height:19.8pt" coordsize="" o:spt="100" adj="0,,0" path="" filled="f" stroked="f">
            <v:stroke joinstyle="miter"/>
            <v:imagedata r:id="rId91" o:title="base_23572_153263_32769"/>
            <v:formulas/>
            <v:path o:connecttype="segments"/>
          </v:shape>
        </w:pict>
      </w:r>
    </w:p>
    <w:p w:rsidR="00AD0678" w:rsidRDefault="00AD0678">
      <w:pPr>
        <w:pStyle w:val="ConsPlusNormal"/>
        <w:ind w:firstLine="540"/>
        <w:jc w:val="both"/>
      </w:pPr>
    </w:p>
    <w:p w:rsidR="00AD0678" w:rsidRDefault="00C103E6">
      <w:pPr>
        <w:pStyle w:val="ConsPlusNormal"/>
        <w:ind w:firstLine="540"/>
        <w:jc w:val="both"/>
      </w:pPr>
      <w:r>
        <w:rPr>
          <w:position w:val="-6"/>
        </w:rPr>
        <w:pict>
          <v:shape id="_x0000_i1027" style="width:29.4pt;height:17.4pt" coordsize="" o:spt="100" adj="0,,0" path="" filled="f" stroked="f">
            <v:stroke joinstyle="miter"/>
            <v:imagedata r:id="rId92" o:title="base_23572_153263_32770"/>
            <v:formulas/>
            <v:path o:connecttype="segments"/>
          </v:shape>
        </w:pict>
      </w:r>
      <w:r w:rsidR="00AD0678">
        <w:t xml:space="preserve"> - объем средств, необходимый администрациям муниципальных образований для осуществления государственных полномочий;</w:t>
      </w:r>
    </w:p>
    <w:p w:rsidR="00AD0678" w:rsidRDefault="00AD0678">
      <w:pPr>
        <w:pStyle w:val="ConsPlusNormal"/>
        <w:jc w:val="both"/>
      </w:pPr>
      <w:r>
        <w:t xml:space="preserve">(в ред. Законов Приморского края от 30.09.2008 </w:t>
      </w:r>
      <w:hyperlink r:id="rId93" w:history="1">
        <w:r>
          <w:rPr>
            <w:color w:val="0000FF"/>
          </w:rPr>
          <w:t>N 313-КЗ</w:t>
        </w:r>
      </w:hyperlink>
      <w:r>
        <w:t xml:space="preserve">, от 30.04.2009 </w:t>
      </w:r>
      <w:hyperlink r:id="rId94" w:history="1">
        <w:r>
          <w:rPr>
            <w:color w:val="0000FF"/>
          </w:rPr>
          <w:t>N 414-КЗ</w:t>
        </w:r>
      </w:hyperlink>
      <w:r>
        <w:t>)</w:t>
      </w:r>
    </w:p>
    <w:p w:rsidR="00AD0678" w:rsidRDefault="00C103E6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8" style="width:24pt;height:19.8pt" coordsize="" o:spt="100" adj="0,,0" path="" filled="f" stroked="f">
            <v:stroke joinstyle="miter"/>
            <v:imagedata r:id="rId95" o:title="base_23572_153263_32771"/>
            <v:formulas/>
            <v:path o:connecttype="segments"/>
          </v:shape>
        </w:pict>
      </w:r>
      <w:r w:rsidR="00AD0678">
        <w:t xml:space="preserve"> - объем субвенций из федерального бюджета;</w:t>
      </w:r>
    </w:p>
    <w:p w:rsidR="00AD0678" w:rsidRDefault="00C103E6">
      <w:pPr>
        <w:pStyle w:val="ConsPlusNormal"/>
        <w:spacing w:before="220"/>
        <w:ind w:firstLine="540"/>
        <w:jc w:val="both"/>
      </w:pPr>
      <w:r>
        <w:rPr>
          <w:position w:val="-6"/>
        </w:rPr>
        <w:pict>
          <v:shape id="_x0000_i1029" style="width:30.6pt;height:17.4pt" coordsize="" o:spt="100" adj="0,,0" path="" filled="f" stroked="f">
            <v:stroke joinstyle="miter"/>
            <v:imagedata r:id="rId96" o:title="base_23572_153263_32772"/>
            <v:formulas/>
            <v:path o:connecttype="segments"/>
          </v:shape>
        </w:pict>
      </w:r>
      <w:r w:rsidR="00AD0678">
        <w:t xml:space="preserve"> - объем средств, необходимый органу записи актов гражданского состояния </w:t>
      </w:r>
      <w:r w:rsidR="00AD0678">
        <w:lastRenderedPageBreak/>
        <w:t xml:space="preserve">Приморского края для осуществления государственных полномочий, предусмотренных </w:t>
      </w:r>
      <w:hyperlink w:anchor="P58" w:history="1">
        <w:r w:rsidR="00AD0678">
          <w:rPr>
            <w:color w:val="0000FF"/>
          </w:rPr>
          <w:t>статьей 5</w:t>
        </w:r>
      </w:hyperlink>
      <w:r w:rsidR="00AD0678">
        <w:t xml:space="preserve"> настоящего Закона.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Приморского края от 30.09.2008 N 313-КЗ)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4. Объем расходов на исполнение государственных </w:t>
      </w:r>
      <w:proofErr w:type="gramStart"/>
      <w:r>
        <w:t>полномочий органа записи актов гражданского состояния Приморского края</w:t>
      </w:r>
      <w:proofErr w:type="gramEnd"/>
      <w:r>
        <w:t xml:space="preserve"> рассчитывается по формуле: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C103E6">
      <w:pPr>
        <w:pStyle w:val="ConsPlusNormal"/>
        <w:ind w:firstLine="540"/>
        <w:jc w:val="both"/>
      </w:pPr>
      <w:r>
        <w:rPr>
          <w:position w:val="-9"/>
        </w:rPr>
        <w:pict>
          <v:shape id="_x0000_i1030" style="width:2in;height:21pt" coordsize="" o:spt="100" adj="0,,0" path="" filled="f" stroked="f">
            <v:stroke joinstyle="miter"/>
            <v:imagedata r:id="rId98" o:title="base_23572_153263_32773"/>
            <v:formulas/>
            <v:path o:connecttype="segments"/>
          </v:shape>
        </w:pict>
      </w:r>
    </w:p>
    <w:p w:rsidR="00AD0678" w:rsidRDefault="00AD067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ч. 4 ст. 10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23.12.2020 N 974-КЗ, </w:t>
            </w:r>
            <w:hyperlink r:id="rId100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составлении, утверждении и исполнении краевого бюджета на 2021 год и на плановый период 2022 и 2023 годов.</w:t>
            </w:r>
          </w:p>
        </w:tc>
      </w:tr>
    </w:tbl>
    <w:p w:rsidR="00AD0678" w:rsidRDefault="00AD0678">
      <w:pPr>
        <w:pStyle w:val="ConsPlusNormal"/>
        <w:spacing w:before="280"/>
        <w:ind w:firstLine="540"/>
        <w:jc w:val="both"/>
      </w:pPr>
      <w:proofErr w:type="spellStart"/>
      <w:r>
        <w:t>ОТ</w:t>
      </w:r>
      <w:r>
        <w:rPr>
          <w:vertAlign w:val="subscript"/>
        </w:rPr>
        <w:t>оив</w:t>
      </w:r>
      <w:proofErr w:type="spellEnd"/>
      <w:r>
        <w:t xml:space="preserve"> - расходы на оплату труда и начисление на оплату труда работников органа записи актов гражданского состояния Приморского края, определенные в соответствии с действующими нормативными правовыми актами Приморского края, согласно штатному расписанию, действующему на период составления краевого </w:t>
      </w:r>
      <w:proofErr w:type="gramStart"/>
      <w:r>
        <w:t>бюджета</w:t>
      </w:r>
      <w:proofErr w:type="gramEnd"/>
      <w:r>
        <w:t xml:space="preserve"> на очередной финансовый год и плановый период;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Приморского края от 23.12.2020 N 974-КЗ)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ч. 4 ст. 10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23.12.2020 N 974-КЗ, </w:t>
            </w:r>
            <w:hyperlink r:id="rId103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составлении, утверждении и исполнении краевого бюджета на 2021 год и на плановый период 2022 и 2023 годов.</w:t>
            </w:r>
          </w:p>
        </w:tc>
      </w:tr>
    </w:tbl>
    <w:p w:rsidR="00AD0678" w:rsidRDefault="00AD0678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МЗ</w:t>
      </w:r>
      <w:r>
        <w:rPr>
          <w:vertAlign w:val="subscript"/>
        </w:rPr>
        <w:t>оив</w:t>
      </w:r>
      <w:proofErr w:type="spellEnd"/>
      <w:r>
        <w:t xml:space="preserve"> - материальные затраты, необходимые для функционирования органа записи актов гражданского состояния Приморского края (в том числе на техническое сопровождение и администрирование автоматизированных систем, используемых при осуществлении полномочий на государственную регистрацию актов гражданского состояния, приобретение бланков свидетельств о регистрации актов гражданского состояния и записей актов гражданского состояния, оплата услуг связи, транспортные расходы, оплата коммунальных услуг, охраны помещений, прочие расходы и услуги</w:t>
      </w:r>
      <w:proofErr w:type="gramEnd"/>
      <w:r>
        <w:t xml:space="preserve">, </w:t>
      </w:r>
      <w:proofErr w:type="gramStart"/>
      <w:r>
        <w:t>связанные</w:t>
      </w:r>
      <w:proofErr w:type="gramEnd"/>
      <w:r>
        <w:t xml:space="preserve"> с осуществлением государственных полномочий).</w:t>
      </w:r>
    </w:p>
    <w:p w:rsidR="00AD0678" w:rsidRDefault="00AD067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Приморского края от 23.12.2020 N 974-КЗ)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ч. 5 ст. 10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23.12.2020 N 974-КЗ, </w:t>
            </w:r>
            <w:hyperlink r:id="rId106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составлении, утверждении и исполнении краевого бюджета на 2021 год и на плановый период 2022 и 2023 годов.</w:t>
            </w:r>
          </w:p>
        </w:tc>
      </w:tr>
    </w:tbl>
    <w:p w:rsidR="00AD0678" w:rsidRDefault="00AD0678">
      <w:pPr>
        <w:pStyle w:val="ConsPlusNormal"/>
        <w:spacing w:before="280"/>
        <w:ind w:firstLine="540"/>
        <w:jc w:val="both"/>
      </w:pPr>
      <w:r>
        <w:t>5. Размер субвенции, выделяемой бюджету муниципального района (муниципального или городского округа) на осуществление государственных полномочий</w:t>
      </w:r>
      <w:proofErr w:type="gramStart"/>
      <w:r>
        <w:t xml:space="preserve"> (</w:t>
      </w:r>
      <w:r w:rsidR="00C103E6">
        <w:rPr>
          <w:position w:val="-11"/>
        </w:rPr>
        <w:pict>
          <v:shape id="_x0000_i1031" style="width:33.6pt;height:22.8pt" coordsize="" o:spt="100" adj="0,,0" path="" filled="f" stroked="f">
            <v:stroke joinstyle="miter"/>
            <v:imagedata r:id="rId107" o:title="base_23572_153263_32774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C103E6">
      <w:pPr>
        <w:pStyle w:val="ConsPlusNormal"/>
        <w:ind w:firstLine="540"/>
        <w:jc w:val="both"/>
      </w:pPr>
      <w:r>
        <w:rPr>
          <w:position w:val="-11"/>
        </w:rPr>
        <w:pict>
          <v:shape id="_x0000_i1032" style="width:150.6pt;height:22.8pt" coordsize="" o:spt="100" adj="0,,0" path="" filled="f" stroked="f">
            <v:stroke joinstyle="miter"/>
            <v:imagedata r:id="rId108" o:title="base_23572_153263_32775"/>
            <v:formulas/>
            <v:path o:connecttype="segments"/>
          </v:shape>
        </w:pic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spellStart"/>
      <w:r>
        <w:t>Z</w:t>
      </w:r>
      <w:r>
        <w:rPr>
          <w:vertAlign w:val="subscript"/>
        </w:rPr>
        <w:t>н</w:t>
      </w:r>
      <w:proofErr w:type="spellEnd"/>
      <w:r>
        <w:t xml:space="preserve"> - расходы на оплату труда и начисления на оплату </w:t>
      </w:r>
      <w:proofErr w:type="gramStart"/>
      <w:r>
        <w:t>труда муниципальных служащих органа записи актов гражданского состояния администрации муниципального образования</w:t>
      </w:r>
      <w:proofErr w:type="gramEnd"/>
      <w:r>
        <w:t>;</w:t>
      </w:r>
    </w:p>
    <w:p w:rsidR="00AD0678" w:rsidRDefault="00AD0678">
      <w:pPr>
        <w:pStyle w:val="ConsPlusNormal"/>
        <w:spacing w:before="220"/>
        <w:ind w:firstLine="540"/>
        <w:jc w:val="both"/>
      </w:pPr>
      <w:proofErr w:type="spellStart"/>
      <w:r>
        <w:t>М</w:t>
      </w:r>
      <w:r>
        <w:rPr>
          <w:vertAlign w:val="subscript"/>
        </w:rPr>
        <w:t>з</w:t>
      </w:r>
      <w:proofErr w:type="spellEnd"/>
      <w:r>
        <w:t xml:space="preserve"> - прочие расходы на осуществление полномочий на государственную регистрацию актов гражданского состояния;</w:t>
      </w:r>
    </w:p>
    <w:p w:rsidR="00AD0678" w:rsidRDefault="00AD0678">
      <w:pPr>
        <w:pStyle w:val="ConsPlusNormal"/>
        <w:spacing w:before="220"/>
        <w:ind w:firstLine="540"/>
        <w:jc w:val="both"/>
      </w:pPr>
      <w:proofErr w:type="spellStart"/>
      <w:r>
        <w:lastRenderedPageBreak/>
        <w:t>О</w:t>
      </w:r>
      <w:r>
        <w:rPr>
          <w:vertAlign w:val="subscript"/>
        </w:rPr>
        <w:t>кс</w:t>
      </w:r>
      <w:proofErr w:type="spellEnd"/>
      <w:r>
        <w:t xml:space="preserve"> - компенсация расходов на оплату стоимости проезда и провоза багажа к месту использования отпуска и обратно лицам, работающим в органе записи актов гражданского состояния администрации муниципального образования, расположенного в местностях, приравненных к районам Крайнего Севера (один раз в два года).</w:t>
      </w:r>
    </w:p>
    <w:p w:rsidR="00AD0678" w:rsidRDefault="00AD0678">
      <w:pPr>
        <w:pStyle w:val="ConsPlusNormal"/>
        <w:jc w:val="both"/>
      </w:pPr>
      <w:r>
        <w:t xml:space="preserve">(часть 5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Приморского края от 23.12.2020 N 974-КЗ)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both"/>
            </w:pPr>
            <w:r>
              <w:rPr>
                <w:color w:val="392C69"/>
              </w:rPr>
              <w:t xml:space="preserve">Ч. 5(1) ст. 10,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23.12.2020 N 974-КЗ, </w:t>
            </w:r>
            <w:hyperlink r:id="rId111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составлении, утверждении и исполнении краевого бюджета на 2021 год и на плановый период 2022 и 2023 годов.</w:t>
            </w:r>
          </w:p>
        </w:tc>
      </w:tr>
    </w:tbl>
    <w:p w:rsidR="00AD0678" w:rsidRDefault="00AD0678">
      <w:pPr>
        <w:pStyle w:val="ConsPlusNormal"/>
        <w:spacing w:before="280"/>
        <w:ind w:firstLine="540"/>
        <w:jc w:val="both"/>
      </w:pPr>
      <w:r>
        <w:t xml:space="preserve">5(1). Расходы на оплату труда и начисления на оплату </w:t>
      </w:r>
      <w:proofErr w:type="gramStart"/>
      <w:r>
        <w:t>труда муниципальных служащих органа записи актов гражданского состояния администрации муниципального</w:t>
      </w:r>
      <w:proofErr w:type="gramEnd"/>
      <w:r>
        <w:t xml:space="preserve"> образования (</w:t>
      </w:r>
      <w:proofErr w:type="spellStart"/>
      <w:r>
        <w:t>Z</w:t>
      </w:r>
      <w:r>
        <w:rPr>
          <w:vertAlign w:val="subscript"/>
        </w:rPr>
        <w:t>н</w:t>
      </w:r>
      <w:proofErr w:type="spellEnd"/>
      <w:r>
        <w:t>) определяются по формуле: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spellStart"/>
      <w:r>
        <w:t>Z</w:t>
      </w:r>
      <w:r>
        <w:rPr>
          <w:vertAlign w:val="subscript"/>
        </w:rPr>
        <w:t>н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н</w:t>
      </w:r>
      <w:proofErr w:type="spellEnd"/>
      <w:r>
        <w:t>, где:</w:t>
      </w:r>
    </w:p>
    <w:p w:rsidR="00AD0678" w:rsidRDefault="00AD067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н</w:t>
      </w:r>
      <w:proofErr w:type="spellEnd"/>
      <w:r>
        <w:t xml:space="preserve"> - расходы на оплату труда одного муниципального служащего органа записи актов гражданского состояния администрации муниципального образования, определенные в соответствии с </w:t>
      </w:r>
      <w:hyperlink r:id="rId112" w:history="1">
        <w:r>
          <w:rPr>
            <w:color w:val="0000FF"/>
          </w:rPr>
          <w:t>пунктом 8</w:t>
        </w:r>
      </w:hyperlink>
      <w:r>
        <w:t xml:space="preserve">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состояния, утвержденной постановлением Правительства Российской Федерации от 21 августа 2006 года N 513;</w:t>
      </w:r>
      <w:proofErr w:type="gramEnd"/>
    </w:p>
    <w:p w:rsidR="00AD0678" w:rsidRDefault="00AD067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</w:t>
      </w:r>
      <w:proofErr w:type="spellEnd"/>
      <w:r>
        <w:t xml:space="preserve"> - норматив численности муниципальных служащих органа записи актов гражданского состояния администрации муниципального образования.</w:t>
      </w:r>
    </w:p>
    <w:p w:rsidR="00AD0678" w:rsidRDefault="00AD0678">
      <w:pPr>
        <w:pStyle w:val="ConsPlusNormal"/>
        <w:jc w:val="both"/>
      </w:pPr>
      <w:r>
        <w:t xml:space="preserve">(часть 5(1) введена </w:t>
      </w:r>
      <w:hyperlink r:id="rId113" w:history="1">
        <w:r>
          <w:rPr>
            <w:color w:val="0000FF"/>
          </w:rPr>
          <w:t>Законом</w:t>
        </w:r>
      </w:hyperlink>
      <w:r>
        <w:t xml:space="preserve"> Приморского края от 23.12.2020 N 974-КЗ)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both"/>
            </w:pPr>
            <w:r>
              <w:rPr>
                <w:color w:val="392C69"/>
              </w:rPr>
              <w:t xml:space="preserve">Ч. 5(2) ст. 10,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hyperlink r:id="rId1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23.12.2020 N 974-КЗ, </w:t>
            </w:r>
            <w:hyperlink r:id="rId11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составлении, утверждении и исполнении краевого бюджета на 2021 год и на плановый период 2022 и 2023 годов.</w:t>
            </w:r>
          </w:p>
        </w:tc>
      </w:tr>
    </w:tbl>
    <w:p w:rsidR="00AD0678" w:rsidRDefault="00AD0678">
      <w:pPr>
        <w:pStyle w:val="ConsPlusNormal"/>
        <w:spacing w:before="280"/>
        <w:ind w:firstLine="540"/>
        <w:jc w:val="both"/>
      </w:pPr>
      <w:r>
        <w:t>5(2). Норматив численности муниципальных служащих органа записи актов гражданского состояния администрации муниципального образования (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н</w:t>
      </w:r>
      <w:proofErr w:type="spellEnd"/>
      <w:r>
        <w:t>) определяется по формуле: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н</w:t>
      </w:r>
      <w:proofErr w:type="spellEnd"/>
      <w:proofErr w:type="gramStart"/>
      <w:r>
        <w:t xml:space="preserve"> = Т</w:t>
      </w:r>
      <w:proofErr w:type="gramEnd"/>
      <w:r>
        <w:rPr>
          <w:vertAlign w:val="subscript"/>
        </w:rPr>
        <w:t>о</w:t>
      </w:r>
      <w:r>
        <w:t xml:space="preserve"> / </w:t>
      </w:r>
      <w:proofErr w:type="spellStart"/>
      <w:r>
        <w:t>Т</w:t>
      </w:r>
      <w:r>
        <w:rPr>
          <w:vertAlign w:val="subscript"/>
        </w:rPr>
        <w:t>норм</w:t>
      </w:r>
      <w:proofErr w:type="spellEnd"/>
      <w:r>
        <w:t xml:space="preserve"> x К</w:t>
      </w:r>
      <w:r>
        <w:rPr>
          <w:vertAlign w:val="subscript"/>
        </w:rPr>
        <w:t>расс</w:t>
      </w:r>
      <w:r>
        <w:t>, где: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о</w:t>
      </w:r>
      <w:r>
        <w:t xml:space="preserve"> - общее время, необходимое для совершения всего количества актов гражданского состояния и иных юридически значимых действий, рассчитываемое в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по каждому виду действий;</w:t>
      </w:r>
    </w:p>
    <w:p w:rsidR="00AD0678" w:rsidRDefault="00AD0678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норм</w:t>
      </w:r>
      <w:proofErr w:type="spellEnd"/>
      <w:r>
        <w:t xml:space="preserve"> - норматив рабочего времени в году, который составляет 1980 часов (247,5 рабочего дня в году по 8 рабочих часов в день);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расс</w:t>
      </w:r>
      <w:r>
        <w:t xml:space="preserve"> - коэффициент расселения.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Норматив </w:t>
      </w:r>
      <w:proofErr w:type="gramStart"/>
      <w:r>
        <w:t>численности муниципальных служащих органов записи актов гражданского состояния администраций муниципальных</w:t>
      </w:r>
      <w:proofErr w:type="gramEnd"/>
      <w:r>
        <w:t xml:space="preserve"> образований, рассчитанный в соответствии с настоящей частью, но не менее 1,5 штатной единицы на один муниципальный район (округ), городской округ, утверждается законом о краевом бюджете на соответствующий финансовый год и плановый период.</w:t>
      </w:r>
    </w:p>
    <w:p w:rsidR="00AD0678" w:rsidRDefault="00AD0678">
      <w:pPr>
        <w:pStyle w:val="ConsPlusNormal"/>
        <w:jc w:val="both"/>
      </w:pPr>
      <w:r>
        <w:lastRenderedPageBreak/>
        <w:t xml:space="preserve">(часть 5(2) введена </w:t>
      </w:r>
      <w:hyperlink r:id="rId116" w:history="1">
        <w:r>
          <w:rPr>
            <w:color w:val="0000FF"/>
          </w:rPr>
          <w:t>Законом</w:t>
        </w:r>
      </w:hyperlink>
      <w:r>
        <w:t xml:space="preserve"> Приморского края от 23.12.2020 N 974-КЗ)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both"/>
            </w:pPr>
            <w:r>
              <w:rPr>
                <w:color w:val="392C69"/>
              </w:rPr>
              <w:t xml:space="preserve">Ч. 5(3) ст. 10,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23.12.2020 N 974-КЗ, </w:t>
            </w:r>
            <w:hyperlink r:id="rId11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составлении, утверждении и исполнении краевого бюджета на 2021 год и на плановый период 2022 и 2023 годов.</w:t>
            </w:r>
          </w:p>
        </w:tc>
      </w:tr>
    </w:tbl>
    <w:p w:rsidR="00AD0678" w:rsidRDefault="00AD0678">
      <w:pPr>
        <w:pStyle w:val="ConsPlusNormal"/>
        <w:spacing w:before="280"/>
        <w:ind w:firstLine="540"/>
        <w:jc w:val="both"/>
      </w:pPr>
      <w:r>
        <w:t>5(3). Коэффициент расселения (К</w:t>
      </w:r>
      <w:r>
        <w:rPr>
          <w:vertAlign w:val="subscript"/>
        </w:rPr>
        <w:t>расс</w:t>
      </w:r>
      <w:r>
        <w:t>) определяется по формуле: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расс</w:t>
      </w:r>
      <w:r>
        <w:t xml:space="preserve"> = </w:t>
      </w:r>
      <w:proofErr w:type="spellStart"/>
      <w:r>
        <w:t>И</w:t>
      </w:r>
      <w:r>
        <w:rPr>
          <w:vertAlign w:val="subscript"/>
        </w:rPr>
        <w:t>i</w:t>
      </w:r>
      <w:proofErr w:type="spellEnd"/>
      <w:r>
        <w:t xml:space="preserve"> + 1</w:t>
      </w:r>
      <w:proofErr w:type="gramStart"/>
      <w:r>
        <w:t xml:space="preserve"> / И</w:t>
      </w:r>
      <w:proofErr w:type="gramEnd"/>
      <w:r>
        <w:t xml:space="preserve"> + 1, где: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spellStart"/>
      <w:r>
        <w:t>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удельный вес населения, проживающего в населенных пунктах с численностью населения до 500 человек, в общей численности постоянного населения муниципального образования на конец последнего отчетного года по данным территориального органа статистики;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И - удельный вес населения, проживающего в населенных пунктах с численностью населения до 500 человек, в общей численности постоянного населения в среднем по всем муниципальным образованиям Приморского края на конец последнего отчетного года по данным территориального органа статистики.</w:t>
      </w:r>
    </w:p>
    <w:p w:rsidR="00AD0678" w:rsidRDefault="00AD0678">
      <w:pPr>
        <w:pStyle w:val="ConsPlusNormal"/>
        <w:jc w:val="both"/>
      </w:pPr>
      <w:r>
        <w:t xml:space="preserve">(часть 5(3) 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Приморского края от 23.12.2020 N 974-КЗ)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both"/>
            </w:pPr>
            <w:r>
              <w:rPr>
                <w:color w:val="392C69"/>
              </w:rPr>
              <w:t xml:space="preserve">Ч. 5(4) ст. 10,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23.12.2020 N 974-КЗ, </w:t>
            </w:r>
            <w:hyperlink r:id="rId121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составлении, утверждении и исполнении краевого бюджета на 2021 год и на плановый период 2022 и 2023 годов.</w:t>
            </w:r>
          </w:p>
        </w:tc>
      </w:tr>
    </w:tbl>
    <w:p w:rsidR="00AD0678" w:rsidRDefault="00AD0678">
      <w:pPr>
        <w:pStyle w:val="ConsPlusNormal"/>
        <w:spacing w:before="280"/>
        <w:ind w:firstLine="540"/>
        <w:jc w:val="both"/>
      </w:pPr>
      <w:r>
        <w:t>5(4). Прочие расходы на осуществление полномочий на государственную регистрацию актов гражданского состояния (</w:t>
      </w:r>
      <w:proofErr w:type="spellStart"/>
      <w:r>
        <w:t>М</w:t>
      </w:r>
      <w:r>
        <w:rPr>
          <w:vertAlign w:val="subscript"/>
        </w:rPr>
        <w:t>з</w:t>
      </w:r>
      <w:proofErr w:type="spellEnd"/>
      <w:r>
        <w:t>) определяются по формуле: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spellStart"/>
      <w:r>
        <w:t>М</w:t>
      </w:r>
      <w:r>
        <w:rPr>
          <w:vertAlign w:val="subscript"/>
        </w:rPr>
        <w:t>з</w:t>
      </w:r>
      <w:proofErr w:type="spellEnd"/>
      <w:r>
        <w:t xml:space="preserve"> = </w:t>
      </w:r>
      <w:proofErr w:type="spellStart"/>
      <w:proofErr w:type="gramStart"/>
      <w:r>
        <w:t>Z</w:t>
      </w:r>
      <w:proofErr w:type="gramEnd"/>
      <w:r>
        <w:rPr>
          <w:vertAlign w:val="subscript"/>
        </w:rPr>
        <w:t>н</w:t>
      </w:r>
      <w:proofErr w:type="spellEnd"/>
      <w:r>
        <w:t xml:space="preserve"> x 0,2.</w:t>
      </w:r>
    </w:p>
    <w:p w:rsidR="00AD0678" w:rsidRDefault="00AD0678">
      <w:pPr>
        <w:pStyle w:val="ConsPlusNormal"/>
        <w:jc w:val="both"/>
      </w:pPr>
      <w:r>
        <w:t xml:space="preserve">(часть 5(4) 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Приморского края от 23.12.2020 N 974-КЗ)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both"/>
            </w:pPr>
            <w:r>
              <w:rPr>
                <w:color w:val="392C69"/>
              </w:rPr>
              <w:t xml:space="preserve">Ч. 5(5) ст. 10,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23.12.2020 N 974-КЗ, </w:t>
            </w:r>
            <w:hyperlink r:id="rId12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составлении, утверждении и исполнении краевого бюджета на 2021 год и на плановый период 2022 и 2023 годов.</w:t>
            </w:r>
          </w:p>
        </w:tc>
      </w:tr>
    </w:tbl>
    <w:p w:rsidR="00AD0678" w:rsidRDefault="00AD0678">
      <w:pPr>
        <w:pStyle w:val="ConsPlusNormal"/>
        <w:spacing w:before="280"/>
        <w:ind w:firstLine="540"/>
        <w:jc w:val="both"/>
      </w:pPr>
      <w:r>
        <w:t>5(5). Компенсация расходов на оплату стоимости проезда и провоза багажа к месту использования отпуска и обратно лицам, работающим в органах записи актов гражданского состояния администрации муниципального образования, расположенного в местностях, приравненных к районам Крайнего Севера (</w:t>
      </w:r>
      <w:proofErr w:type="spellStart"/>
      <w:r>
        <w:t>О</w:t>
      </w:r>
      <w:r>
        <w:rPr>
          <w:vertAlign w:val="subscript"/>
        </w:rPr>
        <w:t>кс</w:t>
      </w:r>
      <w:proofErr w:type="spellEnd"/>
      <w:r>
        <w:t>), определяется по формуле: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spellStart"/>
      <w:r>
        <w:t>О</w:t>
      </w:r>
      <w:r>
        <w:rPr>
          <w:vertAlign w:val="subscript"/>
        </w:rPr>
        <w:t>кс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н</w:t>
      </w:r>
      <w:proofErr w:type="spellEnd"/>
      <w:r>
        <w:t xml:space="preserve"> / 2 x </w:t>
      </w:r>
      <w:proofErr w:type="spellStart"/>
      <w:r>
        <w:t>S</w:t>
      </w:r>
      <w:r>
        <w:rPr>
          <w:vertAlign w:val="subscript"/>
        </w:rPr>
        <w:t>н</w:t>
      </w:r>
      <w:proofErr w:type="spellEnd"/>
      <w:r>
        <w:t xml:space="preserve"> / 12 x </w:t>
      </w:r>
      <w:proofErr w:type="spellStart"/>
      <w:r>
        <w:t>Ч</w:t>
      </w:r>
      <w:r>
        <w:rPr>
          <w:vertAlign w:val="subscript"/>
        </w:rPr>
        <w:t>кс</w:t>
      </w:r>
      <w:proofErr w:type="spellEnd"/>
      <w:r>
        <w:t xml:space="preserve"> / </w:t>
      </w:r>
      <w:proofErr w:type="spellStart"/>
      <w:r>
        <w:t>Ч</w:t>
      </w:r>
      <w:r>
        <w:rPr>
          <w:vertAlign w:val="subscript"/>
        </w:rPr>
        <w:t>о</w:t>
      </w:r>
      <w:proofErr w:type="spellEnd"/>
      <w:r>
        <w:t>, где: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кс</w:t>
      </w:r>
      <w:proofErr w:type="spellEnd"/>
      <w:r>
        <w:t xml:space="preserve"> - численность населения муниципального образования, проживающего в местностях, приравненных к районам Крайнего Севера;</w:t>
      </w:r>
    </w:p>
    <w:p w:rsidR="00AD0678" w:rsidRDefault="00AD067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</w:t>
      </w:r>
      <w:proofErr w:type="spellEnd"/>
      <w:r>
        <w:t xml:space="preserve"> - общая численность населения Приморского края.</w:t>
      </w:r>
    </w:p>
    <w:p w:rsidR="00AD0678" w:rsidRDefault="00AD0678">
      <w:pPr>
        <w:pStyle w:val="ConsPlusNormal"/>
        <w:jc w:val="both"/>
      </w:pPr>
      <w:r>
        <w:t xml:space="preserve">(часть 5(5) введена </w:t>
      </w:r>
      <w:hyperlink r:id="rId125" w:history="1">
        <w:r>
          <w:rPr>
            <w:color w:val="0000FF"/>
          </w:rPr>
          <w:t>Законом</w:t>
        </w:r>
      </w:hyperlink>
      <w:r>
        <w:t xml:space="preserve"> Приморского края от 23.12.2020 N 974-КЗ)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6. Субвенции, выделяемые на исполнение органами записи актов гражданского состояния администраций муниципальных образований государственных полномочий, зачисляются в установленном порядке на счета бюджетов муниципальных районов (муниципальных или городских округов).</w:t>
      </w:r>
    </w:p>
    <w:p w:rsidR="00AD0678" w:rsidRDefault="00AD0678">
      <w:pPr>
        <w:pStyle w:val="ConsPlusNormal"/>
        <w:jc w:val="both"/>
      </w:pPr>
      <w:r>
        <w:lastRenderedPageBreak/>
        <w:t xml:space="preserve">(в ред. Законов Приморского края от 30.04.2009 </w:t>
      </w:r>
      <w:hyperlink r:id="rId126" w:history="1">
        <w:r>
          <w:rPr>
            <w:color w:val="0000FF"/>
          </w:rPr>
          <w:t>N 414-КЗ</w:t>
        </w:r>
      </w:hyperlink>
      <w:r>
        <w:t xml:space="preserve">, от 26.12.2019 </w:t>
      </w:r>
      <w:hyperlink r:id="rId127" w:history="1">
        <w:r>
          <w:rPr>
            <w:color w:val="0000FF"/>
          </w:rPr>
          <w:t>N 686-КЗ</w:t>
        </w:r>
      </w:hyperlink>
      <w:r>
        <w:t>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7. Средства на реализацию государственных полномочий носят целевой характер и не могут быть использованы на другие цели.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8. Администрации муниципальных образований не вправе принимать решения, приводящие к увеличению объема субвенций, передаваемых на осуществление указанных полномочий на соответствующий финансовый год.</w:t>
      </w:r>
    </w:p>
    <w:p w:rsidR="00AD0678" w:rsidRDefault="00AD0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9. Органы государственной власти Приморского края и администрации муниципальных образований имеют право дополнительно использовать собственные материальные ресурсы и финансовые средства для осуществления государственных полномочий.</w:t>
      </w:r>
    </w:p>
    <w:p w:rsidR="00AD0678" w:rsidRDefault="00AD0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Приморского края от 30.04.2009 N 414-КЗ)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Приморского края от 30.09.2008 N 313-КЗ.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 xml:space="preserve">Статья 11. </w:t>
      </w:r>
      <w:proofErr w:type="gramStart"/>
      <w:r>
        <w:t>Контроль за</w:t>
      </w:r>
      <w:proofErr w:type="gramEnd"/>
      <w:r>
        <w:t xml:space="preserve"> исполнением администрациями муниципальных образований государственных полномочий и порядок его осуществления</w:t>
      </w:r>
    </w:p>
    <w:p w:rsidR="00AD0678" w:rsidRDefault="00AD0678">
      <w:pPr>
        <w:pStyle w:val="ConsPlusNormal"/>
        <w:ind w:firstLine="540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Приморского края от 07.10.2011 N 830-КЗ)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 xml:space="preserve">1. Органы государственной власти Приморского края осуществляют </w:t>
      </w:r>
      <w:proofErr w:type="gramStart"/>
      <w:r>
        <w:t>контроль за</w:t>
      </w:r>
      <w:proofErr w:type="gramEnd"/>
      <w:r>
        <w:t xml:space="preserve"> исполнением администрациями муниципальных образований государственных полномочий, а также за использованием предоставленных на эти цели материальных ресурсов и финансовых средств (далее - контроль).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2. Контроль осуществляется органом записи актов гражданского состояния Приморского края.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3. Орган записи актов гражданского состояния Приморского края при осуществлении контроля: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1) производит проверки деятельности администраций муниципальных образований по реализации ими государственных полномочий;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2) запрашивает и получает в срок до семи календарных дней, а при чрезвычайных обстоятельствах - незамедлительно (в течение рабочего дня) информацию, материалы и документы от администраций муниципальных образований об осуществлении ими государственных полномочий;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3) заслушивает отчеты должностных лиц администраций муниципальных образований об осуществлении государственных полномочий;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4) в случае выявления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администрациями муниципальных образований или должностными лицами администраций муниципальных образований государственных полномочий вправе давать письменные предписания по устранению таких нарушений, обязательные для исполнения администрациями муниципальных образований и должностными лицами администраций муниципальных образований.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11(1). Порядок отчетности об осуществлении государственных полномочий и расходовании выделенных субвенций</w:t>
      </w:r>
    </w:p>
    <w:p w:rsidR="00AD0678" w:rsidRDefault="00AD067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2" w:history="1">
        <w:r>
          <w:rPr>
            <w:color w:val="0000FF"/>
          </w:rPr>
          <w:t>Законом</w:t>
        </w:r>
      </w:hyperlink>
      <w:r>
        <w:t xml:space="preserve"> Приморского края от 30.09.2008 N 313-КЗ)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 xml:space="preserve">1. Администрации муниципальных образований не позднее 5-го числа месяца, следующего за отчетным периодом, представляют органу записи актов гражданского состояния Приморского </w:t>
      </w:r>
      <w:r>
        <w:lastRenderedPageBreak/>
        <w:t>края ежемесячный, ежеквартальный и годовой отчеты об осуществлении переданных государственных полномочий, ежеквартальный и годовой отчеты о расходовании выделенных субвенций по установленной форме.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2. Орган записи актов гражданского состояния Приморского края не позднее 11-го числа месяца, следующего за отчетным периодом, представляет в финансовый орган исполнительной власти Приморского края ежеквартальный и годовой отчеты о расходовании выделенных субвенций по установленной форме.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12. Условия и порядок прекращения осуществления государственных полномочий, изъятия государственных полномочий и отдельных полномочий</w:t>
      </w:r>
    </w:p>
    <w:p w:rsidR="00AD0678" w:rsidRDefault="00AD0678">
      <w:pPr>
        <w:pStyle w:val="ConsPlusNormal"/>
        <w:ind w:firstLine="540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Приморского края от 23.12.2020 N 974-КЗ)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bookmarkStart w:id="3" w:name="P328"/>
      <w:bookmarkEnd w:id="3"/>
      <w:r>
        <w:t>1. Осуществление администрациями муниципальных образований в соответствии с настоящим Законом государственных полномочий прекращается в случае вступления в силу федерального закона, в связи с которым органы государственной власти Приморского края утрачивают возможность делегировать исполнение государственных полномочий органам местного самоуправления.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Прекращение государственных полномочий осуществляется законом Приморского края, внесенным на рассмотрение Законодательного Собрания Приморского края Губернатором Приморского края.</w:t>
      </w:r>
    </w:p>
    <w:p w:rsidR="00AD0678" w:rsidRDefault="00AD0678">
      <w:pPr>
        <w:pStyle w:val="ConsPlusNormal"/>
        <w:spacing w:before="220"/>
        <w:ind w:firstLine="540"/>
        <w:jc w:val="both"/>
      </w:pPr>
      <w:bookmarkStart w:id="4" w:name="P330"/>
      <w:bookmarkEnd w:id="4"/>
      <w:r>
        <w:t>2. Государственные полномочия изымаются у администраций муниципальных образований постановлением Губернатора Приморского края в случае их ненадлежащего исполнения, выявленного органом записи актов гражданского состояния Приморского края.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Основанием для изъятия государственных полномочий у администраций муниципальных образований является неоднократное неисполнение ими письменных предписаний </w:t>
      </w:r>
      <w:proofErr w:type="gramStart"/>
      <w:r>
        <w:t>органа записи актов гражданского состояния Приморского края</w:t>
      </w:r>
      <w:proofErr w:type="gramEnd"/>
      <w:r>
        <w:t xml:space="preserve"> об устранении нарушений, допущенных по вопросам осуществления государственных полномочий (далее - письменное предписание).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Орган записи актов гражданского состояния Приморского края в течение 10 дней со дня выявления второго факта неисполнения администрацией муниципального образования письменного предписания готовит проект постановления Губернатора Приморского края об изъятии государственных полномочий у администрации муниципального образования.</w:t>
      </w:r>
    </w:p>
    <w:p w:rsidR="00AD0678" w:rsidRDefault="00AD0678">
      <w:pPr>
        <w:pStyle w:val="ConsPlusNormal"/>
        <w:spacing w:before="220"/>
        <w:ind w:firstLine="540"/>
        <w:jc w:val="both"/>
      </w:pPr>
      <w:bookmarkStart w:id="5" w:name="P333"/>
      <w:bookmarkEnd w:id="5"/>
      <w:r>
        <w:t xml:space="preserve">3. </w:t>
      </w:r>
      <w:proofErr w:type="gramStart"/>
      <w:r>
        <w:t>Отдельные полномочия изымаются у многофункционального центра предоставления государственных и муниципальных услуг в случае их ненадлежащего осуществления многофункциональным центром предоставления государственных и муниципальных услуг, выявленного уполномоченным федеральным органом исполнительной власти, осуществляющим функции по контролю и надзору в сфере государственной регистрации актов гражданского состояния (далее - уполномоченный федеральный орган исполнительной власти) при осуществлении им контроля и надзора за осуществлением возложенных отдельных полномочий.</w:t>
      </w:r>
      <w:proofErr w:type="gramEnd"/>
    </w:p>
    <w:p w:rsidR="00AD0678" w:rsidRDefault="00AD0678">
      <w:pPr>
        <w:pStyle w:val="ConsPlusNormal"/>
        <w:spacing w:before="220"/>
        <w:ind w:firstLine="540"/>
        <w:jc w:val="both"/>
      </w:pPr>
      <w:r>
        <w:t>Основанием для изъятия отдельных полномочий у многофункционального центра предоставления государственных и муниципальных услуг является представление уполномоченного федерального органа исполнительной власти.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Орган записи актов гражданского состояния Приморского края в течение пяти дней со дня поступления представления уполномоченного федерального органа исполнительной власти готовит проект постановления Губернатора Приморского края об изъятии отдельных полномочий у многофункционального центра предоставления государственных и муниципальных услуг.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 xml:space="preserve">Постановление Губернатора Приморского края об изъятии отдельных полномочий у </w:t>
      </w:r>
      <w:r>
        <w:lastRenderedPageBreak/>
        <w:t>многофункционального центра предоставления государственных и муниципальных услуг принимается не позднее 20 дней со дня поступления представления уполномоченного федерального органа исполнительной власти.</w:t>
      </w:r>
    </w:p>
    <w:p w:rsidR="00AD0678" w:rsidRDefault="00AD0678">
      <w:pPr>
        <w:pStyle w:val="ConsPlusNormal"/>
        <w:spacing w:before="220"/>
        <w:ind w:firstLine="540"/>
        <w:jc w:val="both"/>
      </w:pPr>
      <w:r>
        <w:t>4. Прекращение государственных полномочий, изъятие государственных полномочий и отдельных полномочий влечет за собой прекращение их финансирования. Неиспользованные финансовые и материальные средства подлежат возврату в порядке, установленном действующим законодательством.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AD0678" w:rsidRDefault="00AD0678">
      <w:pPr>
        <w:pStyle w:val="ConsPlusNormal"/>
        <w:ind w:firstLine="540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Приморского края от 03.10.2013 N 262-КЗ)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края</w:t>
      </w:r>
    </w:p>
    <w:p w:rsidR="00AD0678" w:rsidRDefault="00AD0678">
      <w:pPr>
        <w:pStyle w:val="ConsPlusNormal"/>
        <w:jc w:val="right"/>
      </w:pPr>
      <w:r>
        <w:t>К.ТОЛСТОШЕИН</w:t>
      </w:r>
    </w:p>
    <w:p w:rsidR="00AD0678" w:rsidRDefault="00AD0678">
      <w:pPr>
        <w:pStyle w:val="ConsPlusNormal"/>
      </w:pPr>
      <w:r>
        <w:t>г. Владивосток</w:t>
      </w:r>
    </w:p>
    <w:p w:rsidR="00AD0678" w:rsidRDefault="00AD0678">
      <w:pPr>
        <w:pStyle w:val="ConsPlusNormal"/>
        <w:spacing w:before="220"/>
      </w:pPr>
      <w:r>
        <w:t>20 октября 1998 года</w:t>
      </w:r>
    </w:p>
    <w:p w:rsidR="00AD0678" w:rsidRDefault="00AD0678">
      <w:pPr>
        <w:pStyle w:val="ConsPlusNormal"/>
        <w:spacing w:before="220"/>
      </w:pPr>
      <w:r>
        <w:t>N 22-КЗ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jc w:val="right"/>
        <w:outlineLvl w:val="0"/>
      </w:pPr>
      <w:r>
        <w:t>Приложение 1</w:t>
      </w:r>
    </w:p>
    <w:p w:rsidR="00AD0678" w:rsidRDefault="00AD0678">
      <w:pPr>
        <w:pStyle w:val="ConsPlusNormal"/>
        <w:jc w:val="right"/>
      </w:pPr>
      <w:r>
        <w:t>к Закону</w:t>
      </w:r>
    </w:p>
    <w:p w:rsidR="00AD0678" w:rsidRDefault="00AD0678">
      <w:pPr>
        <w:pStyle w:val="ConsPlusNormal"/>
        <w:jc w:val="right"/>
      </w:pPr>
      <w:r>
        <w:t>Приморского края</w:t>
      </w:r>
    </w:p>
    <w:p w:rsidR="00AD0678" w:rsidRDefault="00AD0678">
      <w:pPr>
        <w:pStyle w:val="ConsPlusNormal"/>
        <w:jc w:val="right"/>
      </w:pPr>
      <w:r>
        <w:t>от 20.10.1998 N 22-КЗ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jc w:val="center"/>
      </w:pPr>
      <w:bookmarkStart w:id="6" w:name="P359"/>
      <w:bookmarkEnd w:id="6"/>
      <w:r>
        <w:t>ПЕРЕЧЕНЬ</w:t>
      </w:r>
    </w:p>
    <w:p w:rsidR="00AD0678" w:rsidRDefault="00AD0678">
      <w:pPr>
        <w:pStyle w:val="ConsPlusTitle"/>
        <w:jc w:val="center"/>
      </w:pPr>
      <w:r>
        <w:t>СТРУКТУРНЫХ ПОДРАЗДЕЛЕНИЙ (ОТДЕЛЕНИЙ)</w:t>
      </w:r>
    </w:p>
    <w:p w:rsidR="00AD0678" w:rsidRDefault="00AD0678">
      <w:pPr>
        <w:pStyle w:val="ConsPlusTitle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AD0678" w:rsidRDefault="00AD0678">
      <w:pPr>
        <w:pStyle w:val="ConsPlusTitle"/>
        <w:jc w:val="center"/>
      </w:pPr>
      <w:r>
        <w:t xml:space="preserve">И МУНИЦИПАЛЬНЫХ УСЛУГ, ОСУЩЕСТВЛЯЮЩИХ </w:t>
      </w:r>
      <w:proofErr w:type="gramStart"/>
      <w:r>
        <w:t>ГОСУДАРСТВЕННУЮ</w:t>
      </w:r>
      <w:proofErr w:type="gramEnd"/>
    </w:p>
    <w:p w:rsidR="00AD0678" w:rsidRDefault="00AD0678">
      <w:pPr>
        <w:pStyle w:val="ConsPlusTitle"/>
        <w:jc w:val="center"/>
      </w:pPr>
      <w:proofErr w:type="gramStart"/>
      <w:r>
        <w:t>РЕГИСТРАЦИЮ РОЖДЕНИЯ (ЗА ИСКЛЮЧЕНИЕМ РОЖДЕНИЯ,</w:t>
      </w:r>
      <w:proofErr w:type="gramEnd"/>
    </w:p>
    <w:p w:rsidR="00AD0678" w:rsidRDefault="00AD0678">
      <w:pPr>
        <w:pStyle w:val="ConsPlusTitle"/>
        <w:jc w:val="center"/>
      </w:pPr>
      <w:r>
        <w:t xml:space="preserve">ГОСУДАРСТВЕННАЯ </w:t>
      </w:r>
      <w:proofErr w:type="gramStart"/>
      <w:r>
        <w:t>РЕГИСТРАЦИЯ</w:t>
      </w:r>
      <w:proofErr w:type="gramEnd"/>
      <w:r>
        <w:t xml:space="preserve"> КОТОРОГО ПРОИЗВОДИТСЯ</w:t>
      </w:r>
    </w:p>
    <w:p w:rsidR="00AD0678" w:rsidRDefault="00AD0678">
      <w:pPr>
        <w:pStyle w:val="ConsPlusTitle"/>
        <w:jc w:val="center"/>
      </w:pPr>
      <w:r>
        <w:t>ОДНОВРЕМЕННО С ГОСУДАРСТВЕННОЙ РЕГИСТРАЦИЕЙ</w:t>
      </w:r>
    </w:p>
    <w:p w:rsidR="00AD0678" w:rsidRDefault="00AD0678">
      <w:pPr>
        <w:pStyle w:val="ConsPlusTitle"/>
        <w:jc w:val="center"/>
      </w:pPr>
      <w:proofErr w:type="gramStart"/>
      <w:r>
        <w:t>УСТАНОВЛЕНИЯ ОТЦОВСТВА) И СМЕРТИ</w:t>
      </w:r>
      <w:proofErr w:type="gramEnd"/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678" w:rsidRDefault="00AD06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>от 23.12.2020 N 974-КЗ)</w:t>
            </w:r>
          </w:p>
        </w:tc>
      </w:tr>
    </w:tbl>
    <w:p w:rsidR="00AD0678" w:rsidRDefault="00AD06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515"/>
        <w:gridCol w:w="4820"/>
      </w:tblGrid>
      <w:tr w:rsidR="00AD0678">
        <w:tc>
          <w:tcPr>
            <w:tcW w:w="675" w:type="dxa"/>
          </w:tcPr>
          <w:p w:rsidR="00AD0678" w:rsidRDefault="00AD06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AD0678" w:rsidRDefault="00AD0678">
            <w:pPr>
              <w:pStyle w:val="ConsPlusNormal"/>
              <w:jc w:val="center"/>
            </w:pPr>
            <w:r>
              <w:t>Наименование структурного подразделения (отделения) многофункционального центра предоставления государственных и муниципальных услуг</w:t>
            </w:r>
          </w:p>
        </w:tc>
        <w:tc>
          <w:tcPr>
            <w:tcW w:w="4820" w:type="dxa"/>
          </w:tcPr>
          <w:p w:rsidR="00AD0678" w:rsidRDefault="00AD0678">
            <w:pPr>
              <w:pStyle w:val="ConsPlusNormal"/>
              <w:jc w:val="center"/>
            </w:pPr>
            <w:r>
              <w:t>Адрес места нахождения структурного подразделения (отделения) многофункционального центра предоставления государственных и муниципальных услуг</w:t>
            </w:r>
          </w:p>
        </w:tc>
      </w:tr>
      <w:tr w:rsidR="00AD0678">
        <w:tc>
          <w:tcPr>
            <w:tcW w:w="675" w:type="dxa"/>
          </w:tcPr>
          <w:p w:rsidR="00AD0678" w:rsidRDefault="00AD0678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AD0678" w:rsidRDefault="00AD0678">
            <w:pPr>
              <w:pStyle w:val="ConsPlusNormal"/>
            </w:pPr>
            <w:r>
              <w:t>Артемовское отделение</w:t>
            </w:r>
          </w:p>
        </w:tc>
        <w:tc>
          <w:tcPr>
            <w:tcW w:w="4820" w:type="dxa"/>
          </w:tcPr>
          <w:p w:rsidR="00AD0678" w:rsidRDefault="00AD0678">
            <w:pPr>
              <w:pStyle w:val="ConsPlusNormal"/>
            </w:pPr>
            <w:r>
              <w:t xml:space="preserve">692760, Приморский край, г. Артем, ул. </w:t>
            </w:r>
            <w:proofErr w:type="gramStart"/>
            <w:r>
              <w:t>Интернациональная</w:t>
            </w:r>
            <w:proofErr w:type="gramEnd"/>
            <w:r>
              <w:t>, д. 56</w:t>
            </w:r>
          </w:p>
        </w:tc>
      </w:tr>
      <w:tr w:rsidR="00AD0678">
        <w:tc>
          <w:tcPr>
            <w:tcW w:w="675" w:type="dxa"/>
          </w:tcPr>
          <w:p w:rsidR="00AD0678" w:rsidRDefault="00AD067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515" w:type="dxa"/>
          </w:tcPr>
          <w:p w:rsidR="00AD0678" w:rsidRDefault="00AD0678">
            <w:pPr>
              <w:pStyle w:val="ConsPlusNormal"/>
            </w:pPr>
            <w:r>
              <w:t>Владивостокское отделение на ул. Борисенко</w:t>
            </w:r>
          </w:p>
        </w:tc>
        <w:tc>
          <w:tcPr>
            <w:tcW w:w="4820" w:type="dxa"/>
          </w:tcPr>
          <w:p w:rsidR="00AD0678" w:rsidRDefault="00AD0678">
            <w:pPr>
              <w:pStyle w:val="ConsPlusNormal"/>
            </w:pPr>
            <w:r>
              <w:t>690080, Приморский край, г. Владивосток, ул. Борисенко, д. 102</w:t>
            </w:r>
          </w:p>
        </w:tc>
      </w:tr>
      <w:tr w:rsidR="00AD0678">
        <w:tc>
          <w:tcPr>
            <w:tcW w:w="675" w:type="dxa"/>
          </w:tcPr>
          <w:p w:rsidR="00AD0678" w:rsidRDefault="00AD0678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AD0678" w:rsidRDefault="00AD0678">
            <w:pPr>
              <w:pStyle w:val="ConsPlusNormal"/>
            </w:pPr>
            <w:r>
              <w:t>Владивостокское отделение на ул. Давыдова</w:t>
            </w:r>
          </w:p>
        </w:tc>
        <w:tc>
          <w:tcPr>
            <w:tcW w:w="4820" w:type="dxa"/>
          </w:tcPr>
          <w:p w:rsidR="00AD0678" w:rsidRDefault="00AD0678">
            <w:pPr>
              <w:pStyle w:val="ConsPlusNormal"/>
            </w:pPr>
            <w:r>
              <w:t>690069, Приморский край, г. Владивосток, ул. Давыдова, д. 9</w:t>
            </w:r>
          </w:p>
        </w:tc>
      </w:tr>
      <w:tr w:rsidR="00AD0678">
        <w:tc>
          <w:tcPr>
            <w:tcW w:w="675" w:type="dxa"/>
          </w:tcPr>
          <w:p w:rsidR="00AD0678" w:rsidRDefault="00AD0678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</w:tcPr>
          <w:p w:rsidR="00AD0678" w:rsidRDefault="00AD0678">
            <w:pPr>
              <w:pStyle w:val="ConsPlusNormal"/>
            </w:pPr>
            <w:r>
              <w:t>Владивостокское отделение на Партизанском проспекте</w:t>
            </w:r>
          </w:p>
        </w:tc>
        <w:tc>
          <w:tcPr>
            <w:tcW w:w="4820" w:type="dxa"/>
          </w:tcPr>
          <w:p w:rsidR="00AD0678" w:rsidRDefault="00AD0678">
            <w:pPr>
              <w:pStyle w:val="ConsPlusNormal"/>
            </w:pPr>
            <w:r>
              <w:t>690106, Приморский край, г. Владивосток, проспект Партизанский, д. 28-а</w:t>
            </w:r>
          </w:p>
        </w:tc>
      </w:tr>
      <w:tr w:rsidR="00AD0678">
        <w:tc>
          <w:tcPr>
            <w:tcW w:w="675" w:type="dxa"/>
          </w:tcPr>
          <w:p w:rsidR="00AD0678" w:rsidRDefault="00AD0678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</w:tcPr>
          <w:p w:rsidR="00AD0678" w:rsidRDefault="00AD0678">
            <w:pPr>
              <w:pStyle w:val="ConsPlusNormal"/>
            </w:pPr>
            <w:r>
              <w:t>Находкинское отделение</w:t>
            </w:r>
          </w:p>
        </w:tc>
        <w:tc>
          <w:tcPr>
            <w:tcW w:w="4820" w:type="dxa"/>
          </w:tcPr>
          <w:p w:rsidR="00AD0678" w:rsidRDefault="00AD0678">
            <w:pPr>
              <w:pStyle w:val="ConsPlusNormal"/>
            </w:pPr>
            <w:r>
              <w:t>692909, Приморский край, г. Находка, ул. Сенявина, д. 13</w:t>
            </w:r>
          </w:p>
        </w:tc>
      </w:tr>
      <w:tr w:rsidR="00AD0678">
        <w:tc>
          <w:tcPr>
            <w:tcW w:w="675" w:type="dxa"/>
          </w:tcPr>
          <w:p w:rsidR="00AD0678" w:rsidRDefault="00AD0678">
            <w:pPr>
              <w:pStyle w:val="ConsPlusNormal"/>
            </w:pPr>
            <w:r>
              <w:t>6.</w:t>
            </w:r>
          </w:p>
        </w:tc>
        <w:tc>
          <w:tcPr>
            <w:tcW w:w="3515" w:type="dxa"/>
          </w:tcPr>
          <w:p w:rsidR="00AD0678" w:rsidRDefault="00AD0678">
            <w:pPr>
              <w:pStyle w:val="ConsPlusNormal"/>
            </w:pPr>
            <w:r>
              <w:t>Уссурийское отделение на ул. Тургенева</w:t>
            </w:r>
          </w:p>
        </w:tc>
        <w:tc>
          <w:tcPr>
            <w:tcW w:w="4820" w:type="dxa"/>
          </w:tcPr>
          <w:p w:rsidR="00AD0678" w:rsidRDefault="00AD0678">
            <w:pPr>
              <w:pStyle w:val="ConsPlusNormal"/>
            </w:pPr>
            <w:r>
              <w:t>692522, Приморский край, г. Уссурийск, ул. Тургенева, д. 2</w:t>
            </w:r>
          </w:p>
        </w:tc>
      </w:tr>
    </w:tbl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jc w:val="right"/>
        <w:outlineLvl w:val="0"/>
      </w:pPr>
      <w:r>
        <w:t>Приложение 2</w:t>
      </w:r>
    </w:p>
    <w:p w:rsidR="00AD0678" w:rsidRDefault="00AD0678">
      <w:pPr>
        <w:pStyle w:val="ConsPlusNormal"/>
        <w:jc w:val="right"/>
      </w:pPr>
      <w:r>
        <w:t>к Закону</w:t>
      </w:r>
    </w:p>
    <w:p w:rsidR="00AD0678" w:rsidRDefault="00AD0678">
      <w:pPr>
        <w:pStyle w:val="ConsPlusNormal"/>
        <w:jc w:val="right"/>
      </w:pPr>
      <w:r>
        <w:t>Приморского края</w:t>
      </w:r>
    </w:p>
    <w:p w:rsidR="00AD0678" w:rsidRDefault="00AD0678">
      <w:pPr>
        <w:pStyle w:val="ConsPlusNormal"/>
        <w:jc w:val="right"/>
      </w:pPr>
      <w:r>
        <w:t>от 20.10.1998 N 22-КЗ</w:t>
      </w: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Title"/>
        <w:jc w:val="center"/>
      </w:pPr>
      <w:bookmarkStart w:id="7" w:name="P402"/>
      <w:bookmarkEnd w:id="7"/>
      <w:r>
        <w:t>ПЕРЕЧЕНЬ</w:t>
      </w:r>
    </w:p>
    <w:p w:rsidR="00AD0678" w:rsidRDefault="00AD0678">
      <w:pPr>
        <w:pStyle w:val="ConsPlusTitle"/>
        <w:jc w:val="center"/>
      </w:pPr>
      <w:r>
        <w:t>ОРГАНОВ ЗАПИСИ АКТОВ ГРАЖДАНСКОГО СОСТОЯНИЯ</w:t>
      </w:r>
    </w:p>
    <w:p w:rsidR="00AD0678" w:rsidRDefault="00AD0678">
      <w:pPr>
        <w:pStyle w:val="ConsPlusTitle"/>
        <w:jc w:val="center"/>
      </w:pPr>
      <w:r>
        <w:t>АДМИНИСТРАЦИЙ МУНИЦИПАЛЬНЫХ ОБРАЗОВАНИЙ, В КОТОРЫЕ</w:t>
      </w:r>
    </w:p>
    <w:p w:rsidR="00AD0678" w:rsidRDefault="00AD0678">
      <w:pPr>
        <w:pStyle w:val="ConsPlusTitle"/>
        <w:jc w:val="center"/>
      </w:pPr>
      <w:r>
        <w:t>СТРУКТУРНЫМИ ПОДРАЗДЕЛЕНИЯМИ (ОТДЕЛЕНИЯМИ)</w:t>
      </w:r>
    </w:p>
    <w:p w:rsidR="00AD0678" w:rsidRDefault="00AD0678">
      <w:pPr>
        <w:pStyle w:val="ConsPlusTitle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AD0678" w:rsidRDefault="00AD0678">
      <w:pPr>
        <w:pStyle w:val="ConsPlusTitle"/>
        <w:jc w:val="center"/>
      </w:pPr>
      <w:r>
        <w:t xml:space="preserve">И МУНИЦИПАЛЬНЫХ УСЛУГ ПЕРЕДАЮТСЯ НА ХРАНЕНИЕ </w:t>
      </w:r>
      <w:proofErr w:type="gramStart"/>
      <w:r>
        <w:t>СОСТАВЛЕННЫЕ</w:t>
      </w:r>
      <w:proofErr w:type="gramEnd"/>
    </w:p>
    <w:p w:rsidR="00AD0678" w:rsidRDefault="00AD0678">
      <w:pPr>
        <w:pStyle w:val="ConsPlusTitle"/>
        <w:jc w:val="center"/>
      </w:pPr>
      <w:r>
        <w:t xml:space="preserve">НА БУМАЖНЫХ НОСИТЕЛЯХ ЗАПИСИ АКТОВ </w:t>
      </w:r>
      <w:proofErr w:type="gramStart"/>
      <w:r>
        <w:t>ГРАЖДАНСКОГО</w:t>
      </w:r>
      <w:proofErr w:type="gramEnd"/>
    </w:p>
    <w:p w:rsidR="00AD0678" w:rsidRDefault="00AD0678">
      <w:pPr>
        <w:pStyle w:val="ConsPlusTitle"/>
        <w:jc w:val="center"/>
      </w:pPr>
      <w:r>
        <w:t>СОСТОЯНИЯ, А ТАКЖЕ ДОКУМЕНТЫ, ПОСЛУЖИВШИЕ ОСНОВАНИЯМИ</w:t>
      </w:r>
    </w:p>
    <w:p w:rsidR="00AD0678" w:rsidRDefault="00AD0678">
      <w:pPr>
        <w:pStyle w:val="ConsPlusTitle"/>
        <w:jc w:val="center"/>
      </w:pPr>
      <w:r>
        <w:t>ДЛЯ ГОСУДАРСТВЕННОЙ РЕГИСТРАЦИИ РОЖДЕНИЯ И СМЕРТИ</w:t>
      </w:r>
    </w:p>
    <w:p w:rsidR="00AD0678" w:rsidRDefault="00AD0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678" w:rsidRDefault="00AD06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AD0678" w:rsidRDefault="00AD0678">
            <w:pPr>
              <w:pStyle w:val="ConsPlusNormal"/>
              <w:jc w:val="center"/>
            </w:pPr>
            <w:r>
              <w:rPr>
                <w:color w:val="392C69"/>
              </w:rPr>
              <w:t>от 23.12.2020 N 974-КЗ)</w:t>
            </w:r>
          </w:p>
        </w:tc>
      </w:tr>
    </w:tbl>
    <w:p w:rsidR="00AD0678" w:rsidRDefault="00AD06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80"/>
        <w:gridCol w:w="2584"/>
        <w:gridCol w:w="3628"/>
      </w:tblGrid>
      <w:tr w:rsidR="00AD0678">
        <w:tc>
          <w:tcPr>
            <w:tcW w:w="460" w:type="dxa"/>
          </w:tcPr>
          <w:p w:rsidR="00AD0678" w:rsidRDefault="00AD06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органа записи актов гражданского состояния администрации муниципального образования</w:t>
            </w:r>
            <w:proofErr w:type="gramEnd"/>
          </w:p>
        </w:tc>
        <w:tc>
          <w:tcPr>
            <w:tcW w:w="2584" w:type="dxa"/>
          </w:tcPr>
          <w:p w:rsidR="00AD0678" w:rsidRDefault="00AD0678">
            <w:pPr>
              <w:pStyle w:val="ConsPlusNormal"/>
              <w:jc w:val="center"/>
            </w:pPr>
            <w:r>
              <w:t>Наименование структурного подразделения (отделения) многофункционального центра предоставления государственных и муниципальных услуг, составившего запись акта гражданского состояния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  <w:jc w:val="center"/>
            </w:pPr>
            <w:r>
              <w:t>Вид записи акта гражданского состояния, документа</w:t>
            </w:r>
          </w:p>
        </w:tc>
      </w:tr>
      <w:tr w:rsidR="00AD0678">
        <w:tc>
          <w:tcPr>
            <w:tcW w:w="460" w:type="dxa"/>
          </w:tcPr>
          <w:p w:rsidR="00AD0678" w:rsidRDefault="00AD06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AD0678" w:rsidRDefault="00AD06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  <w:jc w:val="center"/>
            </w:pPr>
            <w:r>
              <w:t>4</w:t>
            </w:r>
          </w:p>
        </w:tc>
      </w:tr>
      <w:tr w:rsidR="00AD0678">
        <w:tc>
          <w:tcPr>
            <w:tcW w:w="460" w:type="dxa"/>
          </w:tcPr>
          <w:p w:rsidR="00AD0678" w:rsidRDefault="00AD0678">
            <w:pPr>
              <w:pStyle w:val="ConsPlusNormal"/>
            </w:pPr>
            <w:r>
              <w:t>1.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</w:pPr>
            <w:r>
              <w:t xml:space="preserve">Орган </w:t>
            </w:r>
            <w:proofErr w:type="gramStart"/>
            <w:r>
              <w:t xml:space="preserve">записи актов </w:t>
            </w:r>
            <w:r>
              <w:lastRenderedPageBreak/>
              <w:t>гражданского состояния администрации Артемовского городского округа</w:t>
            </w:r>
            <w:proofErr w:type="gramEnd"/>
          </w:p>
        </w:tc>
        <w:tc>
          <w:tcPr>
            <w:tcW w:w="2584" w:type="dxa"/>
          </w:tcPr>
          <w:p w:rsidR="00AD0678" w:rsidRDefault="00AD0678">
            <w:pPr>
              <w:pStyle w:val="ConsPlusNormal"/>
            </w:pPr>
            <w:r>
              <w:lastRenderedPageBreak/>
              <w:t>Артемовское отделение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</w:pPr>
            <w:r>
              <w:t xml:space="preserve">Составленные на бумажных </w:t>
            </w:r>
            <w:r>
              <w:lastRenderedPageBreak/>
              <w:t>носителях записи актов о рождении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смерти, а также документы, послужившие основаниями для государственной регистрации рождения и смерти</w:t>
            </w:r>
          </w:p>
        </w:tc>
      </w:tr>
      <w:tr w:rsidR="00AD0678">
        <w:tc>
          <w:tcPr>
            <w:tcW w:w="460" w:type="dxa"/>
          </w:tcPr>
          <w:p w:rsidR="00AD0678" w:rsidRDefault="00AD067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</w:pPr>
            <w:r>
              <w:t>Орган записи актов гражданского состояния по Первомайскому району администрации города Владивостока</w:t>
            </w:r>
          </w:p>
        </w:tc>
        <w:tc>
          <w:tcPr>
            <w:tcW w:w="2584" w:type="dxa"/>
          </w:tcPr>
          <w:p w:rsidR="00AD0678" w:rsidRDefault="00AD0678">
            <w:pPr>
              <w:pStyle w:val="ConsPlusNormal"/>
            </w:pPr>
            <w:r>
              <w:t>Владивостокское отделение на ул. Борисенко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</w:pPr>
            <w:r>
              <w:t>Составленные на бумажных носителях записи актов о рождении (за исключением рождения, государственная регистрация которого производится одновременно с государственной регистрацией установления отцовства), а также документы, послужившие основаниями для государственной регистрации рождения</w:t>
            </w:r>
          </w:p>
        </w:tc>
      </w:tr>
      <w:tr w:rsidR="00AD0678">
        <w:tc>
          <w:tcPr>
            <w:tcW w:w="460" w:type="dxa"/>
          </w:tcPr>
          <w:p w:rsidR="00AD0678" w:rsidRDefault="00AD0678">
            <w:pPr>
              <w:pStyle w:val="ConsPlusNormal"/>
            </w:pPr>
            <w:r>
              <w:t>3.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</w:pPr>
            <w:r>
              <w:t>Орган записи актов гражданского состояния по Советскому району администрации города Владивостока</w:t>
            </w:r>
          </w:p>
        </w:tc>
        <w:tc>
          <w:tcPr>
            <w:tcW w:w="2584" w:type="dxa"/>
          </w:tcPr>
          <w:p w:rsidR="00AD0678" w:rsidRDefault="00AD0678">
            <w:pPr>
              <w:pStyle w:val="ConsPlusNormal"/>
            </w:pPr>
            <w:r>
              <w:t>Владивостокское отделение на ул. Давыдова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</w:pPr>
            <w:r>
              <w:t>Составленные на бумажных носителях записи актов о рождении (за исключением рождения, государственная регистрация которого производится одновременно с государственной регистрацией установления отцовства), а также документы, послужившие основаниями для государственной регистрации рождения</w:t>
            </w:r>
          </w:p>
        </w:tc>
      </w:tr>
      <w:tr w:rsidR="00AD0678">
        <w:tc>
          <w:tcPr>
            <w:tcW w:w="460" w:type="dxa"/>
          </w:tcPr>
          <w:p w:rsidR="00AD0678" w:rsidRDefault="00AD0678">
            <w:pPr>
              <w:pStyle w:val="ConsPlusNormal"/>
            </w:pPr>
            <w:r>
              <w:t>4.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</w:pPr>
            <w:r>
              <w:t>Орган записи актов гражданского состояния по Фрунзенскому району администрации города Владивостока</w:t>
            </w:r>
          </w:p>
        </w:tc>
        <w:tc>
          <w:tcPr>
            <w:tcW w:w="2584" w:type="dxa"/>
          </w:tcPr>
          <w:p w:rsidR="00AD0678" w:rsidRDefault="00AD0678">
            <w:pPr>
              <w:pStyle w:val="ConsPlusNormal"/>
            </w:pPr>
            <w:r>
              <w:t>Владивостокское отделение на Партизанском проспекте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</w:pPr>
            <w:r>
              <w:t>Составленные на бумажных носителях записи актов о рождении (за исключением рождения, государственная регистрация которого производится одновременно с государственной регистрацией установления отцовства), а также документы, послужившие основаниями для государственной регистрации рождения</w:t>
            </w:r>
          </w:p>
        </w:tc>
      </w:tr>
      <w:tr w:rsidR="00AD0678">
        <w:tc>
          <w:tcPr>
            <w:tcW w:w="460" w:type="dxa"/>
          </w:tcPr>
          <w:p w:rsidR="00AD0678" w:rsidRDefault="00AD0678">
            <w:pPr>
              <w:pStyle w:val="ConsPlusNormal"/>
            </w:pPr>
            <w:r>
              <w:t>5.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</w:pPr>
            <w:r>
              <w:t>Орган записи актов гражданского состояния администрации Находкинского городского округа</w:t>
            </w:r>
          </w:p>
        </w:tc>
        <w:tc>
          <w:tcPr>
            <w:tcW w:w="2584" w:type="dxa"/>
          </w:tcPr>
          <w:p w:rsidR="00AD0678" w:rsidRDefault="00AD0678">
            <w:pPr>
              <w:pStyle w:val="ConsPlusNormal"/>
            </w:pPr>
            <w:r>
              <w:t>Находкинское отделение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</w:pPr>
            <w:r>
              <w:t xml:space="preserve">Составленные на бумажных носителях записи актов о рождении (за исключением рождения, государственная регистрация которого производится одновременно с государственной регистрацией установления </w:t>
            </w:r>
            <w:r>
              <w:lastRenderedPageBreak/>
              <w:t>отцовства) и смерти, а также документы, послужившие основаниями для государственной регистрации рождения и смерти</w:t>
            </w:r>
          </w:p>
        </w:tc>
      </w:tr>
      <w:tr w:rsidR="00AD0678">
        <w:tc>
          <w:tcPr>
            <w:tcW w:w="460" w:type="dxa"/>
          </w:tcPr>
          <w:p w:rsidR="00AD0678" w:rsidRDefault="00AD067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</w:pPr>
            <w:r>
              <w:t xml:space="preserve">Орган </w:t>
            </w:r>
            <w:proofErr w:type="gramStart"/>
            <w:r>
              <w:t>записи актов гражданского состояния администрации Уссурийского городского округа</w:t>
            </w:r>
            <w:proofErr w:type="gramEnd"/>
          </w:p>
        </w:tc>
        <w:tc>
          <w:tcPr>
            <w:tcW w:w="2584" w:type="dxa"/>
          </w:tcPr>
          <w:p w:rsidR="00AD0678" w:rsidRDefault="00AD0678">
            <w:pPr>
              <w:pStyle w:val="ConsPlusNormal"/>
            </w:pPr>
            <w:r>
              <w:t>Уссурийское отделение на ул. Тургенева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</w:pPr>
            <w:r>
              <w:t>Составленные на бумажных носителях записи актов о рождении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смерти, а также документы, послужившие основаниями для государственной регистрации рождения и смерти</w:t>
            </w:r>
          </w:p>
        </w:tc>
      </w:tr>
      <w:tr w:rsidR="00AD0678">
        <w:tc>
          <w:tcPr>
            <w:tcW w:w="460" w:type="dxa"/>
          </w:tcPr>
          <w:p w:rsidR="00AD0678" w:rsidRDefault="00AD0678">
            <w:pPr>
              <w:pStyle w:val="ConsPlusNormal"/>
            </w:pPr>
            <w:r>
              <w:t>7.</w:t>
            </w:r>
          </w:p>
        </w:tc>
        <w:tc>
          <w:tcPr>
            <w:tcW w:w="2380" w:type="dxa"/>
          </w:tcPr>
          <w:p w:rsidR="00AD0678" w:rsidRDefault="00AD0678">
            <w:pPr>
              <w:pStyle w:val="ConsPlusNormal"/>
            </w:pPr>
            <w:r>
              <w:t xml:space="preserve">Специализированный орган </w:t>
            </w:r>
            <w:proofErr w:type="gramStart"/>
            <w:r>
              <w:t>записи актов гражданского состояния администрации города Владивостока</w:t>
            </w:r>
            <w:proofErr w:type="gramEnd"/>
          </w:p>
        </w:tc>
        <w:tc>
          <w:tcPr>
            <w:tcW w:w="2584" w:type="dxa"/>
          </w:tcPr>
          <w:p w:rsidR="00AD0678" w:rsidRDefault="00AD0678">
            <w:pPr>
              <w:pStyle w:val="ConsPlusNormal"/>
            </w:pPr>
            <w:r>
              <w:t>Владивостокское отделение на ул. Борисенко;</w:t>
            </w:r>
          </w:p>
          <w:p w:rsidR="00AD0678" w:rsidRDefault="00AD0678">
            <w:pPr>
              <w:pStyle w:val="ConsPlusNormal"/>
            </w:pPr>
            <w:r>
              <w:t>Владивостокское отделение на ул. Давыдова;</w:t>
            </w:r>
          </w:p>
          <w:p w:rsidR="00AD0678" w:rsidRDefault="00AD0678">
            <w:pPr>
              <w:pStyle w:val="ConsPlusNormal"/>
            </w:pPr>
            <w:r>
              <w:t>Владивостокское отделение на Партизанском проспекте</w:t>
            </w:r>
          </w:p>
        </w:tc>
        <w:tc>
          <w:tcPr>
            <w:tcW w:w="3628" w:type="dxa"/>
          </w:tcPr>
          <w:p w:rsidR="00AD0678" w:rsidRDefault="00AD0678">
            <w:pPr>
              <w:pStyle w:val="ConsPlusNormal"/>
            </w:pPr>
            <w:r>
              <w:t>Составленные на бумажных носителях записи актов о смерти, а также документы, послужившие основаниями для государственной регистрации смерти</w:t>
            </w:r>
          </w:p>
        </w:tc>
      </w:tr>
    </w:tbl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ind w:firstLine="540"/>
        <w:jc w:val="both"/>
      </w:pPr>
    </w:p>
    <w:p w:rsidR="00AD0678" w:rsidRDefault="00AD0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027" w:rsidRDefault="00964027"/>
    <w:sectPr w:rsidR="00964027" w:rsidSect="0087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78"/>
    <w:rsid w:val="00964027"/>
    <w:rsid w:val="00AD0678"/>
    <w:rsid w:val="00C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6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0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6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FEAA9A3AA5D5C3FB70D57C02C167121D15A63683C705436A41E8D3571238CA906BABE6D6C89F022D05DABD980FC5D41C0311AB2D00A5D006C344A5UFX" TargetMode="External"/><Relationship Id="rId117" Type="http://schemas.openxmlformats.org/officeDocument/2006/relationships/hyperlink" Target="consultantplus://offline/ref=7FE02AD7BCC8C392E0D5FE3976EFF5450FD3D0553DE1988AB4CEF4B24F6D0B796622DB319203819EC07B843A96B906A72BD160424662E11C82ECF60AB3U0X" TargetMode="External"/><Relationship Id="rId21" Type="http://schemas.openxmlformats.org/officeDocument/2006/relationships/hyperlink" Target="consultantplus://offline/ref=EDFEAA9A3AA5D5C3FB70CB7114AD391D1E1BFE3E80C20711321EB38E001B329DC524AAA893C180022C1BD9BD91A5UAX" TargetMode="External"/><Relationship Id="rId42" Type="http://schemas.openxmlformats.org/officeDocument/2006/relationships/hyperlink" Target="consultantplus://offline/ref=EDFEAA9A3AA5D5C3FB70D57C02C167121D15A63680C70F456B49B5D95F4B34C89764F4F1D18193032D05DBBC9550C0C10D5B1DAE371EA4CF1AC1465CA6U7X" TargetMode="External"/><Relationship Id="rId47" Type="http://schemas.openxmlformats.org/officeDocument/2006/relationships/hyperlink" Target="consultantplus://offline/ref=EDFEAA9A3AA5D5C3FB70D57C02C167121D15A63680C70F456B49B5D95F4B34C89764F4F1D18193032D05DBBC9A50C0C10D5B1DAE371EA4CF1AC1465CA6U7X" TargetMode="External"/><Relationship Id="rId63" Type="http://schemas.openxmlformats.org/officeDocument/2006/relationships/hyperlink" Target="consultantplus://offline/ref=EDFEAA9A3AA5D5C3FB70D57C02C167121D15A63683C705436A41E8D3571238CA906BABE6D6C89F022D05DABC980FC5D41C0311AB2D00A5D006C344A5UFX" TargetMode="External"/><Relationship Id="rId68" Type="http://schemas.openxmlformats.org/officeDocument/2006/relationships/hyperlink" Target="consultantplus://offline/ref=EDFEAA9A3AA5D5C3FB70D57C02C167121D15A63680C70F456B49B5D95F4B34C89764F4F1D18193032D05DBBF9350C0C10D5B1DAE371EA4CF1AC1465CA6U7X" TargetMode="External"/><Relationship Id="rId84" Type="http://schemas.openxmlformats.org/officeDocument/2006/relationships/hyperlink" Target="consultantplus://offline/ref=EDFEAA9A3AA5D5C3FB70D57C02C167121D15A63683CB0A4F6D41E8D3571238CA906BABE6D6C89F022D05D8BB980FC5D41C0311AB2D00A5D006C344A5UFX" TargetMode="External"/><Relationship Id="rId89" Type="http://schemas.openxmlformats.org/officeDocument/2006/relationships/hyperlink" Target="consultantplus://offline/ref=EDFEAA9A3AA5D5C3FB70D57C02C167121D15A63683CB0A4F6D41E8D3571238CA906BABE6D6C89F022D05D8B4980FC5D41C0311AB2D00A5D006C344A5UFX" TargetMode="External"/><Relationship Id="rId112" Type="http://schemas.openxmlformats.org/officeDocument/2006/relationships/hyperlink" Target="consultantplus://offline/ref=7FE02AD7BCC8C392E0D5E0346083AB4A0CDB875E34E690DEED99F2E5103D0D2C2662DD61D14CD8CE842E893E97AC52F771866D41B4U3X" TargetMode="External"/><Relationship Id="rId133" Type="http://schemas.openxmlformats.org/officeDocument/2006/relationships/hyperlink" Target="consultantplus://offline/ref=7FE02AD7BCC8C392E0D5FE3976EFF5450FD3D0553DE1988AB4CEF4B24F6D0B796622DB319203819EC07B84399BB906A72BD160424662E11C82ECF60AB3U0X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EDFEAA9A3AA5D5C3FB70D57C02C167121D15A63680C70F456B49B5D95F4B34C89764F4F1D18193032D05DBBD9B50C0C10D5B1DAE371EA4CF1AC1465CA6U7X" TargetMode="External"/><Relationship Id="rId107" Type="http://schemas.openxmlformats.org/officeDocument/2006/relationships/image" Target="media/image7.wmf"/><Relationship Id="rId11" Type="http://schemas.openxmlformats.org/officeDocument/2006/relationships/hyperlink" Target="consultantplus://offline/ref=EDFEAA9A3AA5D5C3FB70D57C02C167121D15A63687C70D4F6941E8D3571238CA906BABE6D6C89F022D05DBBA980FC5D41C0311AB2D00A5D006C344A5UFX" TargetMode="External"/><Relationship Id="rId32" Type="http://schemas.openxmlformats.org/officeDocument/2006/relationships/hyperlink" Target="consultantplus://offline/ref=EDFEAA9A3AA5D5C3FB70D57C02C167121D15A63680C2044E684DB5D95F4B34C89764F4F1D18193032D05DBBC9650C0C10D5B1DAE371EA4CF1AC1465CA6U7X" TargetMode="External"/><Relationship Id="rId37" Type="http://schemas.openxmlformats.org/officeDocument/2006/relationships/hyperlink" Target="consultantplus://offline/ref=EDFEAA9A3AA5D5C3FB70D57C02C167121D15A63680C70F456B49B5D95F4B34C89764F4F1D18193032D05DBBC9150C0C10D5B1DAE371EA4CF1AC1465CA6U7X" TargetMode="External"/><Relationship Id="rId53" Type="http://schemas.openxmlformats.org/officeDocument/2006/relationships/hyperlink" Target="consultantplus://offline/ref=EDFEAA9A3AA5D5C3FB70D57C02C167121D15A63680C2044E684DB5D95F4B34C89764F4F1D18193032D05DBBE9350C0C10D5B1DAE371EA4CF1AC1465CA6U7X" TargetMode="External"/><Relationship Id="rId58" Type="http://schemas.openxmlformats.org/officeDocument/2006/relationships/hyperlink" Target="consultantplus://offline/ref=EDFEAA9A3AA5D5C3FB70D57C02C167121D15A63680C2044E684DB5D95F4B34C89764F4F1D18193032D05DBB99350C0C10D5B1DAE371EA4CF1AC1465CA6U7X" TargetMode="External"/><Relationship Id="rId74" Type="http://schemas.openxmlformats.org/officeDocument/2006/relationships/hyperlink" Target="consultantplus://offline/ref=EDFEAA9A3AA5D5C3FB70D57C02C167121D15A63683CB0A4F6D41E8D3571238CA906BABE6D6C89F022D05D8BE980FC5D41C0311AB2D00A5D006C344A5UFX" TargetMode="External"/><Relationship Id="rId79" Type="http://schemas.openxmlformats.org/officeDocument/2006/relationships/hyperlink" Target="consultantplus://offline/ref=EDFEAA9A3AA5D5C3FB70D57C02C167121D15A63683CB0A4F6D41E8D3571238CA906BABE6D6C89F022D05D8BE980FC5D41C0311AB2D00A5D006C344A5UFX" TargetMode="External"/><Relationship Id="rId102" Type="http://schemas.openxmlformats.org/officeDocument/2006/relationships/hyperlink" Target="consultantplus://offline/ref=7FE02AD7BCC8C392E0D5FE3976EFF5450FD3D0553DE1988AB4CEF4B24F6D0B796622DB319203819EC07B843C97B906A72BD160424662E11C82ECF60AB3U0X" TargetMode="External"/><Relationship Id="rId123" Type="http://schemas.openxmlformats.org/officeDocument/2006/relationships/hyperlink" Target="consultantplus://offline/ref=7FE02AD7BCC8C392E0D5FE3976EFF5450FD3D0553DE1988AB4CEF4B24F6D0B796622DB319203819EC07B843990B906A72BD160424662E11C82ECF60AB3U0X" TargetMode="External"/><Relationship Id="rId128" Type="http://schemas.openxmlformats.org/officeDocument/2006/relationships/hyperlink" Target="consultantplus://offline/ref=7FE02AD7BCC8C392E0D5FE3976EFF5450FD3D0553EED9D80B2C6A9B84734077B612D8426954A8D9FC07B803A98E603B23A896C475C7CE0039EEEF4B0U9X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DFEAA9A3AA5D5C3FB70D57C02C167121D15A63680C105426B4EB5D95F4B34C89764F4F1D18193032D05DBBC9650C0C10D5B1DAE371EA4CF1AC1465CA6U7X" TargetMode="External"/><Relationship Id="rId95" Type="http://schemas.openxmlformats.org/officeDocument/2006/relationships/image" Target="media/image4.wmf"/><Relationship Id="rId14" Type="http://schemas.openxmlformats.org/officeDocument/2006/relationships/hyperlink" Target="consultantplus://offline/ref=EDFEAA9A3AA5D5C3FB70D57C02C167121D15A63680C70F456B49B5D95F4B34C89764F4F1D18193032D05DBBD9450C0C10D5B1DAE371EA4CF1AC1465CA6U7X" TargetMode="External"/><Relationship Id="rId22" Type="http://schemas.openxmlformats.org/officeDocument/2006/relationships/hyperlink" Target="consultantplus://offline/ref=EDFEAA9A3AA5D5C3FB70D57C02C167121D15A63683CB0A4F6D41E8D3571238CA906BABE6D6C89F022D05DAB8980FC5D41C0311AB2D00A5D006C344A5UFX" TargetMode="External"/><Relationship Id="rId27" Type="http://schemas.openxmlformats.org/officeDocument/2006/relationships/hyperlink" Target="consultantplus://offline/ref=EDFEAA9A3AA5D5C3FB70D57C02C167121D15A63680C105426B4EB5D95F4B34C89764F4F1D18193032D05DBBC9750C0C10D5B1DAE371EA4CF1AC1465CA6U7X" TargetMode="External"/><Relationship Id="rId30" Type="http://schemas.openxmlformats.org/officeDocument/2006/relationships/hyperlink" Target="consultantplus://offline/ref=EDFEAA9A3AA5D5C3FB70D57C02C167121D15A63680C2044E684DB5D95F4B34C89764F4F1D18193032D05DBBA9550C0C10D5B1DAE371EA4CF1AC1465CA6U7X" TargetMode="External"/><Relationship Id="rId35" Type="http://schemas.openxmlformats.org/officeDocument/2006/relationships/hyperlink" Target="consultantplus://offline/ref=EDFEAA9A3AA5D5C3FB70D57C02C167121D15A63683CB0A4F6D41E8D3571238CA906BABE6D6C89F022D05D9BC980FC5D41C0311AB2D00A5D006C344A5UFX" TargetMode="External"/><Relationship Id="rId43" Type="http://schemas.openxmlformats.org/officeDocument/2006/relationships/hyperlink" Target="consultantplus://offline/ref=EDFEAA9A3AA5D5C3FB70D57C02C167121D15A63680C70F456B49B5D95F4B34C89764F4F1D18193032D05DBBC9B50C0C10D5B1DAE371EA4CF1AC1465CA6U7X" TargetMode="External"/><Relationship Id="rId48" Type="http://schemas.openxmlformats.org/officeDocument/2006/relationships/hyperlink" Target="consultantplus://offline/ref=EDFEAA9A3AA5D5C3FB70D57C02C167121D15A63680C2044E684DB5D95F4B34C89764F4F1D18193032D05DBBF9650C0C10D5B1DAE371EA4CF1AC1465CA6U7X" TargetMode="External"/><Relationship Id="rId56" Type="http://schemas.openxmlformats.org/officeDocument/2006/relationships/hyperlink" Target="consultantplus://offline/ref=EDFEAA9A3AA5D5C3FB70D57C02C167121D15A63680C2044E684DB5D95F4B34C89764F4F1D18193032D05DBBE9550C0C10D5B1DAE371EA4CF1AC1465CA6U7X" TargetMode="External"/><Relationship Id="rId64" Type="http://schemas.openxmlformats.org/officeDocument/2006/relationships/hyperlink" Target="consultantplus://offline/ref=EDFEAA9A3AA5D5C3FB70D57C02C167121D15A63683CB0A4F6D41E8D3571238CA906BABE6D6C89F022D05D9B4980FC5D41C0311AB2D00A5D006C344A5UFX" TargetMode="External"/><Relationship Id="rId69" Type="http://schemas.openxmlformats.org/officeDocument/2006/relationships/hyperlink" Target="consultantplus://offline/ref=EDFEAA9A3AA5D5C3FB70D57C02C167121D15A63680C70F456B49B5D95F4B34C89764F4F1D18193032D05DBBF9450C0C10D5B1DAE371EA4CF1AC1465CA6U7X" TargetMode="External"/><Relationship Id="rId77" Type="http://schemas.openxmlformats.org/officeDocument/2006/relationships/hyperlink" Target="consultantplus://offline/ref=EDFEAA9A3AA5D5C3FB70D57C02C167121D15A63683CB0A4F6D41E8D3571238CA906BABE6D6C89F022D05D8BE980FC5D41C0311AB2D00A5D006C344A5UFX" TargetMode="External"/><Relationship Id="rId100" Type="http://schemas.openxmlformats.org/officeDocument/2006/relationships/hyperlink" Target="consultantplus://offline/ref=EDFEAA9A3AA5D5C3FB70D57C02C167121D15A63680C70F456B49B5D95F4B34C89764F4F1D18193032D05DABD9050C0C10D5B1DAE371EA4CF1AC1465CA6U7X" TargetMode="External"/><Relationship Id="rId105" Type="http://schemas.openxmlformats.org/officeDocument/2006/relationships/hyperlink" Target="consultantplus://offline/ref=7FE02AD7BCC8C392E0D5FE3976EFF5450FD3D0553DE1988AB4CEF4B24F6D0B796622DB319203819EC07B843C94B906A72BD160424662E11C82ECF60AB3U0X" TargetMode="External"/><Relationship Id="rId113" Type="http://schemas.openxmlformats.org/officeDocument/2006/relationships/hyperlink" Target="consultantplus://offline/ref=7FE02AD7BCC8C392E0D5FE3976EFF5450FD3D0553DE1988AB4CEF4B24F6D0B796622DB319203819EC07B843B90B906A72BD160424662E11C82ECF60AB3U0X" TargetMode="External"/><Relationship Id="rId118" Type="http://schemas.openxmlformats.org/officeDocument/2006/relationships/hyperlink" Target="consultantplus://offline/ref=7FE02AD7BCC8C392E0D5FE3976EFF5450FD3D0553DE1988AB4CEF4B24F6D0B796622DB319203819EC07B853F90B906A72BD160424662E11C82ECF60AB3U0X" TargetMode="External"/><Relationship Id="rId126" Type="http://schemas.openxmlformats.org/officeDocument/2006/relationships/hyperlink" Target="consultantplus://offline/ref=7FE02AD7BCC8C392E0D5FE3976EFF5450FD3D0553EED9D80B2C6A9B84734077B612D8426954A8D9FC07B803B98E603B23A896C475C7CE0039EEEF4B0U9X" TargetMode="External"/><Relationship Id="rId134" Type="http://schemas.openxmlformats.org/officeDocument/2006/relationships/hyperlink" Target="consultantplus://offline/ref=7FE02AD7BCC8C392E0D5FE3976EFF5450FD3D0553AE19A80B6C6A9B84734077B612D8426954A8D9FC07B843898E603B23A896C475C7CE0039EEEF4B0U9X" TargetMode="External"/><Relationship Id="rId8" Type="http://schemas.openxmlformats.org/officeDocument/2006/relationships/hyperlink" Target="consultantplus://offline/ref=EDFEAA9A3AA5D5C3FB70D57C02C167121D15A63683CB0A4F6D41E8D3571238CA906BABE6D6C89F022D05DBBA980FC5D41C0311AB2D00A5D006C344A5UFX" TargetMode="External"/><Relationship Id="rId51" Type="http://schemas.openxmlformats.org/officeDocument/2006/relationships/hyperlink" Target="consultantplus://offline/ref=EDFEAA9A3AA5D5C3FB70D57C02C167121D15A63680C105426B4EB5D95F4B34C89764F4F1D18193032D05DBBC9750C0C10D5B1DAE371EA4CF1AC1465CA6U7X" TargetMode="External"/><Relationship Id="rId72" Type="http://schemas.openxmlformats.org/officeDocument/2006/relationships/hyperlink" Target="consultantplus://offline/ref=EDFEAA9A3AA5D5C3FB70D57C02C167121D15A63680C70F456B49B5D95F4B34C89764F4F1D18193032D05DBBE9250C0C10D5B1DAE371EA4CF1AC1465CA6U7X" TargetMode="External"/><Relationship Id="rId80" Type="http://schemas.openxmlformats.org/officeDocument/2006/relationships/hyperlink" Target="consultantplus://offline/ref=EDFEAA9A3AA5D5C3FB70D57C02C167121D15A63683CB0A4F6D41E8D3571238CA906BABE6D6C89F022D05D8BE980FC5D41C0311AB2D00A5D006C344A5UFX" TargetMode="External"/><Relationship Id="rId85" Type="http://schemas.openxmlformats.org/officeDocument/2006/relationships/hyperlink" Target="consultantplus://offline/ref=EDFEAA9A3AA5D5C3FB70D57C02C167121D15A63683CB0A4F6D41E8D3571238CA906BABE6D6C89F022D05D8BA980FC5D41C0311AB2D00A5D006C344A5UFX" TargetMode="External"/><Relationship Id="rId93" Type="http://schemas.openxmlformats.org/officeDocument/2006/relationships/hyperlink" Target="consultantplus://offline/ref=EDFEAA9A3AA5D5C3FB70D57C02C167121D15A63683C705436A41E8D3571238CA906BABE6D6C89F022D05DAB4980FC5D41C0311AB2D00A5D006C344A5UFX" TargetMode="External"/><Relationship Id="rId98" Type="http://schemas.openxmlformats.org/officeDocument/2006/relationships/image" Target="media/image6.wmf"/><Relationship Id="rId121" Type="http://schemas.openxmlformats.org/officeDocument/2006/relationships/hyperlink" Target="consultantplus://offline/ref=7FE02AD7BCC8C392E0D5FE3976EFF5450FD3D0553DE1988AB4CEF4B24F6D0B796622DB319203819EC07B853F90B906A72BD160424662E11C82ECF60AB3U0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FEAA9A3AA5D5C3FB70D57C02C167121D15A63680C2044E684DB5D95F4B34C89764F4F1D18193032D05DBBD9450C0C10D5B1DAE371EA4CF1AC1465CA6U7X" TargetMode="External"/><Relationship Id="rId17" Type="http://schemas.openxmlformats.org/officeDocument/2006/relationships/hyperlink" Target="consultantplus://offline/ref=EDFEAA9A3AA5D5C3FB70D57C02C167121D15A63683CB0A4F6D41E8D3571238CA906BABE6D6C89F022D05DABC980FC5D41C0311AB2D00A5D006C344A5UFX" TargetMode="External"/><Relationship Id="rId25" Type="http://schemas.openxmlformats.org/officeDocument/2006/relationships/hyperlink" Target="consultantplus://offline/ref=EDFEAA9A3AA5D5C3FB70D57C02C167121D15A63683C705436A41E8D3571238CA906BABE6D6C89F022D05DBB4980FC5D41C0311AB2D00A5D006C344A5UFX" TargetMode="External"/><Relationship Id="rId33" Type="http://schemas.openxmlformats.org/officeDocument/2006/relationships/hyperlink" Target="consultantplus://offline/ref=EDFEAA9A3AA5D5C3FB70D57C02C167121D15A63680C2044E684DB5D95F4B34C89764F4F1D18193032D05DBBC9450C0C10D5B1DAE371EA4CF1AC1465CA6U7X" TargetMode="External"/><Relationship Id="rId38" Type="http://schemas.openxmlformats.org/officeDocument/2006/relationships/hyperlink" Target="consultantplus://offline/ref=EDFEAA9A3AA5D5C3FB70D57C02C167121D15A63680C70F456B49B5D95F4B34C89764F4F1D18193032D05DBBC9050C0C10D5B1DAE371EA4CF1AC1465CA6U7X" TargetMode="External"/><Relationship Id="rId46" Type="http://schemas.openxmlformats.org/officeDocument/2006/relationships/hyperlink" Target="consultantplus://offline/ref=EDFEAA9A3AA5D5C3FB70D57C02C167121D15A63680C105426B4EB5D95F4B34C89764F4F1D18193032D05DBBC9650C0C10D5B1DAE371EA4CF1AC1465CA6U7X" TargetMode="External"/><Relationship Id="rId59" Type="http://schemas.openxmlformats.org/officeDocument/2006/relationships/hyperlink" Target="consultantplus://offline/ref=EDFEAA9A3AA5D5C3FB70D57C02C167121D15A63683CB0A4F6D41E8D3571238CA906BABE6D6C89F022D05D9BB980FC5D41C0311AB2D00A5D006C344A5UFX" TargetMode="External"/><Relationship Id="rId67" Type="http://schemas.openxmlformats.org/officeDocument/2006/relationships/hyperlink" Target="consultantplus://offline/ref=EDFEAA9A3AA5D5C3FB70D57C02C167121D15A63680C2044E684DB5D95F4B34C89764F4F1D18193032D05DBB99150C0C10D5B1DAE371EA4CF1AC1465CA6U7X" TargetMode="External"/><Relationship Id="rId103" Type="http://schemas.openxmlformats.org/officeDocument/2006/relationships/hyperlink" Target="consultantplus://offline/ref=7FE02AD7BCC8C392E0D5FE3976EFF5450FD3D0553DE1988AB4CEF4B24F6D0B796622DB319203819EC07B853F90B906A72BD160424662E11C82ECF60AB3U0X" TargetMode="External"/><Relationship Id="rId108" Type="http://schemas.openxmlformats.org/officeDocument/2006/relationships/image" Target="media/image8.wmf"/><Relationship Id="rId116" Type="http://schemas.openxmlformats.org/officeDocument/2006/relationships/hyperlink" Target="consultantplus://offline/ref=7FE02AD7BCC8C392E0D5FE3976EFF5450FD3D0553DE1988AB4CEF4B24F6D0B796622DB319203819EC07B843B9BB906A72BD160424662E11C82ECF60AB3U0X" TargetMode="External"/><Relationship Id="rId124" Type="http://schemas.openxmlformats.org/officeDocument/2006/relationships/hyperlink" Target="consultantplus://offline/ref=7FE02AD7BCC8C392E0D5FE3976EFF5450FD3D0553DE1988AB4CEF4B24F6D0B796622DB319203819EC07B853F90B906A72BD160424662E11C82ECF60AB3U0X" TargetMode="External"/><Relationship Id="rId129" Type="http://schemas.openxmlformats.org/officeDocument/2006/relationships/hyperlink" Target="consultantplus://offline/ref=7FE02AD7BCC8C392E0D5FE3976EFF5450FD3D0553EED9D80B2C6A9B84734077B612D8426954A8D9FC07B803998E603B23A896C475C7CE0039EEEF4B0U9X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EDFEAA9A3AA5D5C3FB70CB7114AD391D1E19F83987C70711321EB38E001B329DC524AAA893C180022C1BD9BD91A5UAX" TargetMode="External"/><Relationship Id="rId41" Type="http://schemas.openxmlformats.org/officeDocument/2006/relationships/hyperlink" Target="consultantplus://offline/ref=EDFEAA9A3AA5D5C3FB70D57C02C167121D15A63680C2044E684DB5D95F4B34C89764F4F1D18193032D05DBBF9150C0C10D5B1DAE371EA4CF1AC1465CA6U7X" TargetMode="External"/><Relationship Id="rId54" Type="http://schemas.openxmlformats.org/officeDocument/2006/relationships/hyperlink" Target="consultantplus://offline/ref=EDFEAA9A3AA5D5C3FB70D57C02C167121D15A63680C2044E684DB5D95F4B34C89764F4F1D18193032D05DBBE9150C0C10D5B1DAE371EA4CF1AC1465CA6U7X" TargetMode="External"/><Relationship Id="rId62" Type="http://schemas.openxmlformats.org/officeDocument/2006/relationships/hyperlink" Target="consultantplus://offline/ref=EDFEAA9A3AA5D5C3FB70D57C02C167121D15A63683CB0A4F6D41E8D3571238CA906BABE6D6C89F022D05D9B5980FC5D41C0311AB2D00A5D006C344A5UFX" TargetMode="External"/><Relationship Id="rId70" Type="http://schemas.openxmlformats.org/officeDocument/2006/relationships/hyperlink" Target="consultantplus://offline/ref=EDFEAA9A3AA5D5C3FB70D57C02C167121D15A63683CB0A4F6D41E8D3571238CA906BABE6D6C89F022D05D8BF980FC5D41C0311AB2D00A5D006C344A5UFX" TargetMode="External"/><Relationship Id="rId75" Type="http://schemas.openxmlformats.org/officeDocument/2006/relationships/hyperlink" Target="consultantplus://offline/ref=EDFEAA9A3AA5D5C3FB70D57C02C167121D15A63683CB0A4F6D41E8D3571238CA906BABE6D6C89F022D05D8BE980FC5D41C0311AB2D00A5D006C344A5UFX" TargetMode="External"/><Relationship Id="rId83" Type="http://schemas.openxmlformats.org/officeDocument/2006/relationships/hyperlink" Target="consultantplus://offline/ref=EDFEAA9A3AA5D5C3FB70D57C02C167121D15A63680C105426B4EB5D95F4B34C89764F4F1D18193032D05DBBC9050C0C10D5B1DAE371EA4CF1AC1465CA6U7X" TargetMode="External"/><Relationship Id="rId88" Type="http://schemas.openxmlformats.org/officeDocument/2006/relationships/image" Target="media/image1.wmf"/><Relationship Id="rId91" Type="http://schemas.openxmlformats.org/officeDocument/2006/relationships/image" Target="media/image2.wmf"/><Relationship Id="rId96" Type="http://schemas.openxmlformats.org/officeDocument/2006/relationships/image" Target="media/image5.wmf"/><Relationship Id="rId111" Type="http://schemas.openxmlformats.org/officeDocument/2006/relationships/hyperlink" Target="consultantplus://offline/ref=7FE02AD7BCC8C392E0D5FE3976EFF5450FD3D0553DE1988AB4CEF4B24F6D0B796622DB319203819EC07B853F90B906A72BD160424662E11C82ECF60AB3U0X" TargetMode="External"/><Relationship Id="rId132" Type="http://schemas.openxmlformats.org/officeDocument/2006/relationships/hyperlink" Target="consultantplus://offline/ref=7FE02AD7BCC8C392E0D5FE3976EFF5450FD3D0553EE1928CB5C6A9B84734077B612D8426954A8D9FC07B873D98E603B23A896C475C7CE0039EEEF4B0U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EAA9A3AA5D5C3FB70D57C02C167121D15A63683C608456C41E8D3571238CA906BABE6D6C89F022D05DBBA980FC5D41C0311AB2D00A5D006C344A5UFX" TargetMode="External"/><Relationship Id="rId15" Type="http://schemas.openxmlformats.org/officeDocument/2006/relationships/hyperlink" Target="consultantplus://offline/ref=EDFEAA9A3AA5D5C3FB70D57C02C167121D15A63683CB0A4F6D41E8D3571238CA906BABE6D6C89F022D05DABD980FC5D41C0311AB2D00A5D006C344A5UFX" TargetMode="External"/><Relationship Id="rId23" Type="http://schemas.openxmlformats.org/officeDocument/2006/relationships/hyperlink" Target="consultantplus://offline/ref=EDFEAA9A3AA5D5C3FB70D57C02C167121D15A63683CB0A4F6D41E8D3571238CA906BABE6D6C89F022D05DABB980FC5D41C0311AB2D00A5D006C344A5UFX" TargetMode="External"/><Relationship Id="rId28" Type="http://schemas.openxmlformats.org/officeDocument/2006/relationships/hyperlink" Target="consultantplus://offline/ref=EDFEAA9A3AA5D5C3FB70D57C02C167121D15A63680C105426B4EB5D95F4B34C89764F4F1D18193032D05DBBC9050C0C10D5B1DAE371EA4CF1AC1465CA6U7X" TargetMode="External"/><Relationship Id="rId36" Type="http://schemas.openxmlformats.org/officeDocument/2006/relationships/hyperlink" Target="consultantplus://offline/ref=EDFEAA9A3AA5D5C3FB70D57C02C167121D15A63680C105426B4EB5D95F4B34C89764F4F1D18193032D05DBBC9750C0C10D5B1DAE371EA4CF1AC1465CA6U7X" TargetMode="External"/><Relationship Id="rId49" Type="http://schemas.openxmlformats.org/officeDocument/2006/relationships/hyperlink" Target="consultantplus://offline/ref=EDFEAA9A3AA5D5C3FB70D57C02C167121D15A63680C2044E684DB5D95F4B34C89764F4F1D18193032D05DBBF9550C0C10D5B1DAE371EA4CF1AC1465CA6U7X" TargetMode="External"/><Relationship Id="rId57" Type="http://schemas.openxmlformats.org/officeDocument/2006/relationships/hyperlink" Target="consultantplus://offline/ref=EDFEAA9A3AA5D5C3FB70D57C02C167121D15A63680C2044E684DB5D95F4B34C89764F4F1D18193032D05DBBE9B50C0C10D5B1DAE371EA4CF1AC1465CA6U7X" TargetMode="External"/><Relationship Id="rId106" Type="http://schemas.openxmlformats.org/officeDocument/2006/relationships/hyperlink" Target="consultantplus://offline/ref=7FE02AD7BCC8C392E0D5FE3976EFF5450FD3D0553DE1988AB4CEF4B24F6D0B796622DB319203819EC07B853F90B906A72BD160424662E11C82ECF60AB3U0X" TargetMode="External"/><Relationship Id="rId114" Type="http://schemas.openxmlformats.org/officeDocument/2006/relationships/hyperlink" Target="consultantplus://offline/ref=7FE02AD7BCC8C392E0D5FE3976EFF5450FD3D0553DE1988AB4CEF4B24F6D0B796622DB319203819EC07B843B9BB906A72BD160424662E11C82ECF60AB3U0X" TargetMode="External"/><Relationship Id="rId119" Type="http://schemas.openxmlformats.org/officeDocument/2006/relationships/hyperlink" Target="consultantplus://offline/ref=7FE02AD7BCC8C392E0D5FE3976EFF5450FD3D0553DE1988AB4CEF4B24F6D0B796622DB319203819EC07B843A96B906A72BD160424662E11C82ECF60AB3U0X" TargetMode="External"/><Relationship Id="rId127" Type="http://schemas.openxmlformats.org/officeDocument/2006/relationships/hyperlink" Target="consultantplus://offline/ref=7FE02AD7BCC8C392E0D5FE3976EFF5450FD3D0553DE7928DB4C9F4B24F6D0B796622DB319203819EC07B843E96B906A72BD160424662E11C82ECF60AB3U0X" TargetMode="External"/><Relationship Id="rId10" Type="http://schemas.openxmlformats.org/officeDocument/2006/relationships/hyperlink" Target="consultantplus://offline/ref=EDFEAA9A3AA5D5C3FB70D57C02C167121D15A63680C70E4E664BB5D95F4B34C89764F4F1D18193032D05DBBC9350C0C10D5B1DAE371EA4CF1AC1465CA6U7X" TargetMode="External"/><Relationship Id="rId31" Type="http://schemas.openxmlformats.org/officeDocument/2006/relationships/hyperlink" Target="consultantplus://offline/ref=EDFEAA9A3AA5D5C3FB70D57C02C167121D15A63680C2044E684DB5D95F4B34C89764F4F1D18193032D05DBBC9050C0C10D5B1DAE371EA4CF1AC1465CA6U7X" TargetMode="External"/><Relationship Id="rId44" Type="http://schemas.openxmlformats.org/officeDocument/2006/relationships/hyperlink" Target="consultantplus://offline/ref=EDFEAA9A3AA5D5C3FB70CB7114AD391D1E1BFD3286C50711321EB38E001B329DC524AAA893C180022C1BD9BD91A5UAX" TargetMode="External"/><Relationship Id="rId52" Type="http://schemas.openxmlformats.org/officeDocument/2006/relationships/hyperlink" Target="consultantplus://offline/ref=EDFEAA9A3AA5D5C3FB70D57C02C167121D15A63680C2044E684DB5D95F4B34C89764F4F1D18193032D05DBBF9B50C0C10D5B1DAE371EA4CF1AC1465CA6U7X" TargetMode="External"/><Relationship Id="rId60" Type="http://schemas.openxmlformats.org/officeDocument/2006/relationships/hyperlink" Target="consultantplus://offline/ref=EDFEAA9A3AA5D5C3FB70D57C02C167121D15A63680C105426B4EB5D95F4B34C89764F4F1D18193032D05DBBC9650C0C10D5B1DAE371EA4CF1AC1465CA6U7X" TargetMode="External"/><Relationship Id="rId65" Type="http://schemas.openxmlformats.org/officeDocument/2006/relationships/hyperlink" Target="consultantplus://offline/ref=EDFEAA9A3AA5D5C3FB70D57C02C167121D15A63683CB0A4F6D41E8D3571238CA906BABE6D6C89F022D05D8BD980FC5D41C0311AB2D00A5D006C344A5UFX" TargetMode="External"/><Relationship Id="rId73" Type="http://schemas.openxmlformats.org/officeDocument/2006/relationships/hyperlink" Target="consultantplus://offline/ref=EDFEAA9A3AA5D5C3FB70D57C02C167121D15A63683C705436A41E8D3571238CA906BABE6D6C89F022D05DAB8980FC5D41C0311AB2D00A5D006C344A5UFX" TargetMode="External"/><Relationship Id="rId78" Type="http://schemas.openxmlformats.org/officeDocument/2006/relationships/hyperlink" Target="consultantplus://offline/ref=EDFEAA9A3AA5D5C3FB70D57C02C167121D15A63683CB0A4F6D41E8D3571238CA906BABE6D6C89F022D05D8BE980FC5D41C0311AB2D00A5D006C344A5UFX" TargetMode="External"/><Relationship Id="rId81" Type="http://schemas.openxmlformats.org/officeDocument/2006/relationships/hyperlink" Target="consultantplus://offline/ref=EDFEAA9A3AA5D5C3FB70D57C02C167121D15A63683C705436A41E8D3571238CA906BABE6D6C89F022D05DABB980FC5D41C0311AB2D00A5D006C344A5UFX" TargetMode="External"/><Relationship Id="rId86" Type="http://schemas.openxmlformats.org/officeDocument/2006/relationships/hyperlink" Target="consultantplus://offline/ref=EDFEAA9A3AA5D5C3FB70D57C02C167121D15A63680C70E4E664BB5D95F4B34C89764F4F1D18193032D05DBBC9150C0C10D5B1DAE371EA4CF1AC1465CA6U7X" TargetMode="External"/><Relationship Id="rId94" Type="http://schemas.openxmlformats.org/officeDocument/2006/relationships/hyperlink" Target="consultantplus://offline/ref=EDFEAA9A3AA5D5C3FB70D57C02C167121D15A63683CB0A4F6D41E8D3571238CA906BABE6D6C89F022D05DFBC980FC5D41C0311AB2D00A5D006C344A5UFX" TargetMode="External"/><Relationship Id="rId99" Type="http://schemas.openxmlformats.org/officeDocument/2006/relationships/hyperlink" Target="consultantplus://offline/ref=EDFEAA9A3AA5D5C3FB70D57C02C167121D15A63680C70F456B49B5D95F4B34C89764F4F1D18193032D05DBBE9750C0C10D5B1DAE371EA4CF1AC1465CA6U7X" TargetMode="External"/><Relationship Id="rId101" Type="http://schemas.openxmlformats.org/officeDocument/2006/relationships/hyperlink" Target="consultantplus://offline/ref=7FE02AD7BCC8C392E0D5FE3976EFF5450FD3D0553DE1988AB4CEF4B24F6D0B796622DB319203819EC07B843C97B906A72BD160424662E11C82ECF60AB3U0X" TargetMode="External"/><Relationship Id="rId122" Type="http://schemas.openxmlformats.org/officeDocument/2006/relationships/hyperlink" Target="consultantplus://offline/ref=7FE02AD7BCC8C392E0D5FE3976EFF5450FD3D0553DE1988AB4CEF4B24F6D0B796622DB319203819EC07B843993B906A72BD160424662E11C82ECF60AB3U0X" TargetMode="External"/><Relationship Id="rId130" Type="http://schemas.openxmlformats.org/officeDocument/2006/relationships/hyperlink" Target="consultantplus://offline/ref=7FE02AD7BCC8C392E0D5FE3976EFF5450FD3D0553EE1928CB5C6A9B84734077B612D8426954A8D9FC07B873F98E603B23A896C475C7CE0039EEEF4B0U9X" TargetMode="External"/><Relationship Id="rId135" Type="http://schemas.openxmlformats.org/officeDocument/2006/relationships/hyperlink" Target="consultantplus://offline/ref=7FE02AD7BCC8C392E0D5FE3976EFF5450FD3D0553DE1988AB4CEF4B24F6D0B796622DB319203819EC07B843793B906A72BD160424662E11C82ECF60AB3U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EAA9A3AA5D5C3FB70D57C02C167121D15A63685C508476C41E8D3571238CA906BABE6D6C89F022D05DBB5980FC5D41C0311AB2D00A5D006C344A5UFX" TargetMode="External"/><Relationship Id="rId13" Type="http://schemas.openxmlformats.org/officeDocument/2006/relationships/hyperlink" Target="consultantplus://offline/ref=EDFEAA9A3AA5D5C3FB70D57C02C167121D15A63680C105426B4EB5D95F4B34C89764F4F1D18193032D05DBBC9150C0C10D5B1DAE371EA4CF1AC1465CA6U7X" TargetMode="External"/><Relationship Id="rId18" Type="http://schemas.openxmlformats.org/officeDocument/2006/relationships/hyperlink" Target="consultantplus://offline/ref=EDFEAA9A3AA5D5C3FB70CB7114AD391D1F16FF3E8A945013634BBD8B084B688DC16DFEA18CC59F1C2F05D9ABUCX" TargetMode="External"/><Relationship Id="rId39" Type="http://schemas.openxmlformats.org/officeDocument/2006/relationships/hyperlink" Target="consultantplus://offline/ref=EDFEAA9A3AA5D5C3FB70D57C02C167121D15A63680C2044E684DB5D95F4B34C89764F4F1D18193032D05DBBC9A50C0C10D5B1DAE371EA4CF1AC1465CA6U7X" TargetMode="External"/><Relationship Id="rId109" Type="http://schemas.openxmlformats.org/officeDocument/2006/relationships/hyperlink" Target="consultantplus://offline/ref=7FE02AD7BCC8C392E0D5FE3976EFF5450FD3D0553DE1988AB4CEF4B24F6D0B796622DB319203819EC07B843C94B906A72BD160424662E11C82ECF60AB3U0X" TargetMode="External"/><Relationship Id="rId34" Type="http://schemas.openxmlformats.org/officeDocument/2006/relationships/hyperlink" Target="consultantplus://offline/ref=EDFEAA9A3AA5D5C3FB70D57C02C167121D15A63680C70F456B49B5D95F4B34C89764F4F1D18193032D05DBBC9250C0C10D5B1DAE371EA4CF1AC1465CA6U7X" TargetMode="External"/><Relationship Id="rId50" Type="http://schemas.openxmlformats.org/officeDocument/2006/relationships/hyperlink" Target="consultantplus://offline/ref=EDFEAA9A3AA5D5C3FB70D57C02C167121D15A63680C105426B4EB5D95F4B34C89764F4F1D18193032D05DBBC9750C0C10D5B1DAE371EA4CF1AC1465CA6U7X" TargetMode="External"/><Relationship Id="rId55" Type="http://schemas.openxmlformats.org/officeDocument/2006/relationships/hyperlink" Target="consultantplus://offline/ref=EDFEAA9A3AA5D5C3FB70D57C02C167121D15A63680C2044E684DB5D95F4B34C89764F4F1D18193032D05DBBE9750C0C10D5B1DAE371EA4CF1AC1465CA6U7X" TargetMode="External"/><Relationship Id="rId76" Type="http://schemas.openxmlformats.org/officeDocument/2006/relationships/hyperlink" Target="consultantplus://offline/ref=EDFEAA9A3AA5D5C3FB70D57C02C167121D15A63685C508476C41E8D3571238CA906BABE6D6C89F022D05DBB4980FC5D41C0311AB2D00A5D006C344A5UFX" TargetMode="External"/><Relationship Id="rId97" Type="http://schemas.openxmlformats.org/officeDocument/2006/relationships/hyperlink" Target="consultantplus://offline/ref=EDFEAA9A3AA5D5C3FB70D57C02C167121D15A63683C705436A41E8D3571238CA906BABE6D6C89F022D05D9BD980FC5D41C0311AB2D00A5D006C344A5UFX" TargetMode="External"/><Relationship Id="rId104" Type="http://schemas.openxmlformats.org/officeDocument/2006/relationships/hyperlink" Target="consultantplus://offline/ref=7FE02AD7BCC8C392E0D5FE3976EFF5450FD3D0553DE1988AB4CEF4B24F6D0B796622DB319203819EC07B843C95B906A72BD160424662E11C82ECF60AB3U0X" TargetMode="External"/><Relationship Id="rId120" Type="http://schemas.openxmlformats.org/officeDocument/2006/relationships/hyperlink" Target="consultantplus://offline/ref=7FE02AD7BCC8C392E0D5FE3976EFF5450FD3D0553DE1988AB4CEF4B24F6D0B796622DB319203819EC07B843993B906A72BD160424662E11C82ECF60AB3U0X" TargetMode="External"/><Relationship Id="rId125" Type="http://schemas.openxmlformats.org/officeDocument/2006/relationships/hyperlink" Target="consultantplus://offline/ref=7FE02AD7BCC8C392E0D5FE3976EFF5450FD3D0553DE1988AB4CEF4B24F6D0B796622DB319203819EC07B843990B906A72BD160424662E11C82ECF60AB3U0X" TargetMode="External"/><Relationship Id="rId7" Type="http://schemas.openxmlformats.org/officeDocument/2006/relationships/hyperlink" Target="consultantplus://offline/ref=EDFEAA9A3AA5D5C3FB70D57C02C167121D15A63683C705436A41E8D3571238CA906BABE6D6C89F022D05DBBA980FC5D41C0311AB2D00A5D006C344A5UFX" TargetMode="External"/><Relationship Id="rId71" Type="http://schemas.openxmlformats.org/officeDocument/2006/relationships/hyperlink" Target="consultantplus://offline/ref=EDFEAA9A3AA5D5C3FB70D57C02C167121D15A63680C70F456B49B5D95F4B34C89764F4F1D18193032D05DBBF9A50C0C10D5B1DAE371EA4CF1AC1465CA6U7X" TargetMode="External"/><Relationship Id="rId92" Type="http://schemas.openxmlformats.org/officeDocument/2006/relationships/image" Target="media/image3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FEAA9A3AA5D5C3FB70D57C02C167121D15A63680C2044E684DB5D95F4B34C89764F4F1D18193032D05DBBC9350C0C10D5B1DAE371EA4CF1AC1465CA6U7X" TargetMode="External"/><Relationship Id="rId24" Type="http://schemas.openxmlformats.org/officeDocument/2006/relationships/hyperlink" Target="consultantplus://offline/ref=EDFEAA9A3AA5D5C3FB70D57C02C167121D15A63683CB0A4F6D41E8D3571238CA906BABE6D6C89F022D05DABA980FC5D41C0311AB2D00A5D006C344A5UFX" TargetMode="External"/><Relationship Id="rId40" Type="http://schemas.openxmlformats.org/officeDocument/2006/relationships/hyperlink" Target="consultantplus://offline/ref=EDFEAA9A3AA5D5C3FB70D57C02C167121D15A63680C2044E684DB5D95F4B34C89764F4F1D18193032D05DBBF9250C0C10D5B1DAE371EA4CF1AC1465CA6U7X" TargetMode="External"/><Relationship Id="rId45" Type="http://schemas.openxmlformats.org/officeDocument/2006/relationships/hyperlink" Target="consultantplus://offline/ref=EDFEAA9A3AA5D5C3FB70D57C02C167121D15A63683CB0A4F6D41E8D3571238CA906BABE6D6C89F022D05D9BE980FC5D41C0311AB2D00A5D006C344A5UFX" TargetMode="External"/><Relationship Id="rId66" Type="http://schemas.openxmlformats.org/officeDocument/2006/relationships/hyperlink" Target="consultantplus://offline/ref=EDFEAA9A3AA5D5C3FB70D57C02C167121D15A63683CB0A4F6D41E8D3571238CA906BABE6D6C89F022D05D8BC980FC5D41C0311AB2D00A5D006C344A5UFX" TargetMode="External"/><Relationship Id="rId87" Type="http://schemas.openxmlformats.org/officeDocument/2006/relationships/hyperlink" Target="consultantplus://offline/ref=EDFEAA9A3AA5D5C3FB70D57C02C167121D15A63680C105426B4EB5D95F4B34C89764F4F1D18193032D05DBBC9650C0C10D5B1DAE371EA4CF1AC1465CA6U7X" TargetMode="External"/><Relationship Id="rId110" Type="http://schemas.openxmlformats.org/officeDocument/2006/relationships/hyperlink" Target="consultantplus://offline/ref=7FE02AD7BCC8C392E0D5FE3976EFF5450FD3D0553DE1988AB4CEF4B24F6D0B796622DB319203819EC07B843B90B906A72BD160424662E11C82ECF60AB3U0X" TargetMode="External"/><Relationship Id="rId115" Type="http://schemas.openxmlformats.org/officeDocument/2006/relationships/hyperlink" Target="consultantplus://offline/ref=7FE02AD7BCC8C392E0D5FE3976EFF5450FD3D0553DE1988AB4CEF4B24F6D0B796622DB319203819EC07B853F90B906A72BD160424662E11C82ECF60AB3U0X" TargetMode="External"/><Relationship Id="rId131" Type="http://schemas.openxmlformats.org/officeDocument/2006/relationships/hyperlink" Target="consultantplus://offline/ref=7FE02AD7BCC8C392E0D5FE3976EFF5450FD3D05538E39F88B3C6A9B84734077B612D8426954A8D9FC07B853F98E603B23A896C475C7CE0039EEEF4B0U9X" TargetMode="External"/><Relationship Id="rId136" Type="http://schemas.openxmlformats.org/officeDocument/2006/relationships/hyperlink" Target="consultantplus://offline/ref=7FE02AD7BCC8C392E0D5FE3976EFF5450FD3D0553DE1988AB4CEF4B24F6D0B796622DB319203819EC07B843693B906A72BD160424662E11C82ECF60AB3U0X" TargetMode="External"/><Relationship Id="rId61" Type="http://schemas.openxmlformats.org/officeDocument/2006/relationships/hyperlink" Target="consultantplus://offline/ref=EDFEAA9A3AA5D5C3FB70D57C02C167121D15A63683CB0A4F6D41E8D3571238CA906BABE6D6C89F022D05D9BA980FC5D41C0311AB2D00A5D006C344A5UFX" TargetMode="External"/><Relationship Id="rId82" Type="http://schemas.openxmlformats.org/officeDocument/2006/relationships/hyperlink" Target="consultantplus://offline/ref=EDFEAA9A3AA5D5C3FB70D57C02C167121D15A63683CB0A4F6D41E8D3571238CA906BABE6D6C89F022D05D8B9980FC5D41C0311AB2D00A5D006C344A5UFX" TargetMode="External"/><Relationship Id="rId19" Type="http://schemas.openxmlformats.org/officeDocument/2006/relationships/hyperlink" Target="consultantplus://offline/ref=EDFEAA9A3AA5D5C3FB70CB7114AD391D1E1AFC3385C70711321EB38E001B329DC524AAA893C180022C1BD9BD91A5U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10747</Words>
  <Characters>61262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Светлана Анатольевна</dc:creator>
  <cp:lastModifiedBy>ZAGS</cp:lastModifiedBy>
  <cp:revision>2</cp:revision>
  <dcterms:created xsi:type="dcterms:W3CDTF">2022-07-14T04:05:00Z</dcterms:created>
  <dcterms:modified xsi:type="dcterms:W3CDTF">2022-07-14T04:05:00Z</dcterms:modified>
</cp:coreProperties>
</file>