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Pr="005D4F8A" w:rsidRDefault="00CD6E5D" w:rsidP="007A0165">
      <w:pPr>
        <w:jc w:val="center"/>
      </w:pPr>
      <w:r w:rsidRPr="005D4F8A">
        <w:rPr>
          <w:sz w:val="32"/>
          <w:szCs w:val="32"/>
        </w:rPr>
        <w:t>Доклад об осуществлении государственного контроля (надзора), муниципального контроля за</w:t>
      </w:r>
      <w:r w:rsidR="007A0165" w:rsidRPr="005D4F8A">
        <w:rPr>
          <w:b/>
          <w:sz w:val="32"/>
          <w:szCs w:val="32"/>
        </w:rPr>
        <w:t xml:space="preserve"> 2020</w:t>
      </w:r>
      <w:r w:rsidR="006961EB" w:rsidRPr="005D4F8A">
        <w:rPr>
          <w:b/>
          <w:sz w:val="32"/>
          <w:szCs w:val="32"/>
        </w:rPr>
        <w:t xml:space="preserve"> </w:t>
      </w:r>
      <w:r w:rsidRPr="005D4F8A">
        <w:rPr>
          <w:sz w:val="32"/>
          <w:szCs w:val="32"/>
        </w:rPr>
        <w:t>год</w:t>
      </w:r>
    </w:p>
    <w:p w:rsidR="00A6696F" w:rsidRPr="005D4F8A" w:rsidRDefault="00A6696F"/>
    <w:p w:rsidR="007A0165" w:rsidRPr="005D4F8A" w:rsidRDefault="00F80D22" w:rsidP="00F80D22">
      <w:pPr>
        <w:ind w:firstLine="708"/>
        <w:jc w:val="both"/>
        <w:rPr>
          <w:sz w:val="26"/>
          <w:szCs w:val="26"/>
        </w:rPr>
      </w:pPr>
      <w:r w:rsidRPr="005D4F8A">
        <w:rPr>
          <w:sz w:val="26"/>
          <w:szCs w:val="26"/>
        </w:rPr>
        <w:t>На территории Ханкайского муниципального</w:t>
      </w:r>
      <w:r w:rsidR="007A0165" w:rsidRPr="005D4F8A">
        <w:rPr>
          <w:sz w:val="26"/>
          <w:szCs w:val="26"/>
        </w:rPr>
        <w:t xml:space="preserve"> района</w:t>
      </w:r>
      <w:r w:rsidRPr="005D4F8A">
        <w:rPr>
          <w:sz w:val="26"/>
          <w:szCs w:val="26"/>
        </w:rPr>
        <w:t xml:space="preserve"> в </w:t>
      </w:r>
      <w:r w:rsidR="007A0165" w:rsidRPr="005D4F8A">
        <w:rPr>
          <w:sz w:val="26"/>
          <w:szCs w:val="26"/>
        </w:rPr>
        <w:t>2020</w:t>
      </w:r>
      <w:r w:rsidRPr="005D4F8A">
        <w:rPr>
          <w:sz w:val="26"/>
          <w:szCs w:val="26"/>
        </w:rPr>
        <w:t xml:space="preserve"> году осуществлялось  </w:t>
      </w:r>
      <w:r w:rsidR="007A0165" w:rsidRPr="005D4F8A">
        <w:rPr>
          <w:sz w:val="26"/>
          <w:szCs w:val="26"/>
        </w:rPr>
        <w:t>7</w:t>
      </w:r>
      <w:r w:rsidRPr="005D4F8A">
        <w:rPr>
          <w:sz w:val="26"/>
          <w:szCs w:val="26"/>
        </w:rPr>
        <w:t xml:space="preserve"> видов муниципального контроля: </w:t>
      </w:r>
    </w:p>
    <w:p w:rsidR="007A0165" w:rsidRPr="005D4F8A" w:rsidRDefault="005D4F8A" w:rsidP="007A0165">
      <w:pPr>
        <w:pStyle w:val="af"/>
        <w:numPr>
          <w:ilvl w:val="0"/>
          <w:numId w:val="1"/>
        </w:numPr>
        <w:ind w:left="0" w:firstLine="709"/>
        <w:jc w:val="both"/>
        <w:rPr>
          <w:sz w:val="26"/>
          <w:szCs w:val="26"/>
        </w:rPr>
      </w:pPr>
      <w:r>
        <w:rPr>
          <w:sz w:val="26"/>
          <w:szCs w:val="26"/>
        </w:rPr>
        <w:t>М</w:t>
      </w:r>
      <w:r w:rsidR="00F80D22" w:rsidRPr="005D4F8A">
        <w:rPr>
          <w:sz w:val="26"/>
          <w:szCs w:val="26"/>
        </w:rPr>
        <w:t>униципальный земельный контроль</w:t>
      </w:r>
      <w:r w:rsidR="007A0165" w:rsidRPr="005D4F8A">
        <w:rPr>
          <w:sz w:val="26"/>
          <w:szCs w:val="26"/>
        </w:rPr>
        <w:t>;</w:t>
      </w:r>
      <w:r w:rsidR="00F80D22" w:rsidRPr="005D4F8A">
        <w:rPr>
          <w:sz w:val="26"/>
          <w:szCs w:val="26"/>
        </w:rPr>
        <w:t xml:space="preserve"> </w:t>
      </w:r>
    </w:p>
    <w:p w:rsidR="007A0165" w:rsidRPr="005D4F8A" w:rsidRDefault="005D4F8A" w:rsidP="007A0165">
      <w:pPr>
        <w:pStyle w:val="af"/>
        <w:numPr>
          <w:ilvl w:val="0"/>
          <w:numId w:val="1"/>
        </w:numPr>
        <w:ind w:left="0" w:firstLine="709"/>
        <w:jc w:val="both"/>
        <w:rPr>
          <w:sz w:val="26"/>
          <w:szCs w:val="26"/>
        </w:rPr>
      </w:pPr>
      <w:r>
        <w:rPr>
          <w:sz w:val="26"/>
          <w:szCs w:val="26"/>
        </w:rPr>
        <w:t>М</w:t>
      </w:r>
      <w:r w:rsidR="00F80D22" w:rsidRPr="005D4F8A">
        <w:rPr>
          <w:sz w:val="26"/>
          <w:szCs w:val="26"/>
        </w:rPr>
        <w:t>униципальный лесной контроль</w:t>
      </w:r>
      <w:r w:rsidR="007A0165" w:rsidRPr="005D4F8A">
        <w:rPr>
          <w:sz w:val="26"/>
          <w:szCs w:val="26"/>
        </w:rPr>
        <w:t>;</w:t>
      </w:r>
      <w:r w:rsidR="00F80D22" w:rsidRPr="005D4F8A">
        <w:rPr>
          <w:sz w:val="26"/>
          <w:szCs w:val="26"/>
        </w:rPr>
        <w:t xml:space="preserve"> </w:t>
      </w:r>
    </w:p>
    <w:p w:rsidR="007A0165" w:rsidRPr="005D4F8A" w:rsidRDefault="005D4F8A" w:rsidP="007A0165">
      <w:pPr>
        <w:pStyle w:val="af"/>
        <w:numPr>
          <w:ilvl w:val="0"/>
          <w:numId w:val="1"/>
        </w:numPr>
        <w:ind w:left="0" w:firstLine="709"/>
        <w:jc w:val="both"/>
        <w:rPr>
          <w:sz w:val="26"/>
          <w:szCs w:val="26"/>
        </w:rPr>
      </w:pPr>
      <w:r>
        <w:rPr>
          <w:sz w:val="26"/>
          <w:szCs w:val="26"/>
        </w:rPr>
        <w:t>М</w:t>
      </w:r>
      <w:r w:rsidR="00F80D22" w:rsidRPr="005D4F8A">
        <w:rPr>
          <w:sz w:val="26"/>
          <w:szCs w:val="26"/>
        </w:rPr>
        <w:t>униципальный жилищный контроль</w:t>
      </w:r>
      <w:r w:rsidR="007A0165" w:rsidRPr="005D4F8A">
        <w:rPr>
          <w:sz w:val="26"/>
          <w:szCs w:val="26"/>
        </w:rPr>
        <w:t>;</w:t>
      </w:r>
      <w:r w:rsidR="00F80D22" w:rsidRPr="005D4F8A">
        <w:rPr>
          <w:sz w:val="26"/>
          <w:szCs w:val="26"/>
        </w:rPr>
        <w:t xml:space="preserve"> </w:t>
      </w:r>
    </w:p>
    <w:p w:rsidR="007A0165" w:rsidRPr="005D4F8A" w:rsidRDefault="005D4F8A" w:rsidP="007A0165">
      <w:pPr>
        <w:pStyle w:val="af"/>
        <w:numPr>
          <w:ilvl w:val="0"/>
          <w:numId w:val="1"/>
        </w:numPr>
        <w:ind w:left="0" w:firstLine="709"/>
        <w:jc w:val="both"/>
        <w:rPr>
          <w:sz w:val="26"/>
          <w:szCs w:val="26"/>
        </w:rPr>
      </w:pPr>
      <w:r>
        <w:rPr>
          <w:sz w:val="26"/>
          <w:szCs w:val="26"/>
        </w:rPr>
        <w:t>М</w:t>
      </w:r>
      <w:r w:rsidR="00F80D22" w:rsidRPr="005D4F8A">
        <w:rPr>
          <w:sz w:val="26"/>
          <w:szCs w:val="26"/>
        </w:rPr>
        <w:t>униципальный контроль</w:t>
      </w:r>
      <w:r w:rsidR="00C51337">
        <w:rPr>
          <w:sz w:val="26"/>
          <w:szCs w:val="26"/>
        </w:rPr>
        <w:t xml:space="preserve"> </w:t>
      </w:r>
      <w:r w:rsidR="00F80D22" w:rsidRPr="005D4F8A">
        <w:rPr>
          <w:sz w:val="26"/>
          <w:szCs w:val="26"/>
        </w:rPr>
        <w:t>за обеспечением сохранности автомобильных дорог местного значения</w:t>
      </w:r>
      <w:r w:rsidR="007A0165" w:rsidRPr="005D4F8A">
        <w:rPr>
          <w:sz w:val="26"/>
          <w:szCs w:val="26"/>
        </w:rPr>
        <w:t>;</w:t>
      </w:r>
      <w:r w:rsidR="00F80D22" w:rsidRPr="005D4F8A">
        <w:rPr>
          <w:sz w:val="26"/>
          <w:szCs w:val="26"/>
        </w:rPr>
        <w:t xml:space="preserve"> </w:t>
      </w:r>
    </w:p>
    <w:p w:rsidR="007A0165" w:rsidRPr="005D4F8A" w:rsidRDefault="005D4F8A" w:rsidP="007A0165">
      <w:pPr>
        <w:pStyle w:val="af"/>
        <w:numPr>
          <w:ilvl w:val="0"/>
          <w:numId w:val="1"/>
        </w:numPr>
        <w:ind w:left="0" w:firstLine="709"/>
        <w:jc w:val="both"/>
        <w:rPr>
          <w:bCs/>
          <w:color w:val="000000" w:themeColor="text1"/>
          <w:sz w:val="26"/>
          <w:szCs w:val="26"/>
        </w:rPr>
      </w:pPr>
      <w:r>
        <w:rPr>
          <w:sz w:val="26"/>
          <w:szCs w:val="26"/>
        </w:rPr>
        <w:t>М</w:t>
      </w:r>
      <w:r w:rsidR="00F80D22" w:rsidRPr="005D4F8A">
        <w:rPr>
          <w:sz w:val="26"/>
          <w:szCs w:val="26"/>
        </w:rPr>
        <w:t>униципальный контроль</w:t>
      </w:r>
      <w:r w:rsidR="00C51337">
        <w:rPr>
          <w:sz w:val="26"/>
          <w:szCs w:val="26"/>
        </w:rPr>
        <w:t xml:space="preserve"> </w:t>
      </w:r>
      <w:r w:rsidR="00F80D22" w:rsidRPr="005D4F8A">
        <w:rPr>
          <w:rStyle w:val="a9"/>
          <w:b w:val="0"/>
          <w:color w:val="000000" w:themeColor="text1"/>
          <w:sz w:val="26"/>
          <w:szCs w:val="26"/>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7A0165" w:rsidRPr="005D4F8A">
        <w:rPr>
          <w:rFonts w:eastAsia="Calibri"/>
          <w:b/>
          <w:bCs/>
          <w:sz w:val="26"/>
          <w:szCs w:val="26"/>
          <w:lang w:eastAsia="en-US"/>
        </w:rPr>
        <w:t>;</w:t>
      </w:r>
    </w:p>
    <w:p w:rsidR="007A0165" w:rsidRPr="005D4F8A" w:rsidRDefault="00F80D22" w:rsidP="007A0165">
      <w:pPr>
        <w:pStyle w:val="af"/>
        <w:numPr>
          <w:ilvl w:val="0"/>
          <w:numId w:val="1"/>
        </w:numPr>
        <w:ind w:left="0" w:firstLine="709"/>
        <w:jc w:val="both"/>
        <w:rPr>
          <w:rStyle w:val="a9"/>
          <w:b w:val="0"/>
          <w:color w:val="000000" w:themeColor="text1"/>
          <w:sz w:val="26"/>
          <w:szCs w:val="26"/>
        </w:rPr>
      </w:pPr>
      <w:r w:rsidRPr="005D4F8A">
        <w:rPr>
          <w:rFonts w:eastAsia="Calibri"/>
          <w:bCs/>
          <w:sz w:val="26"/>
          <w:szCs w:val="26"/>
          <w:lang w:eastAsia="en-US"/>
        </w:rPr>
        <w:t xml:space="preserve"> </w:t>
      </w:r>
      <w:r w:rsidR="005D4F8A">
        <w:rPr>
          <w:rFonts w:eastAsia="Calibri"/>
          <w:bCs/>
          <w:sz w:val="26"/>
          <w:szCs w:val="26"/>
          <w:lang w:eastAsia="en-US"/>
        </w:rPr>
        <w:t>М</w:t>
      </w:r>
      <w:r w:rsidRPr="005D4F8A">
        <w:rPr>
          <w:rFonts w:eastAsiaTheme="minorHAnsi"/>
          <w:bCs/>
          <w:iCs/>
          <w:sz w:val="26"/>
          <w:szCs w:val="26"/>
          <w:lang w:eastAsia="en-US"/>
        </w:rPr>
        <w:t xml:space="preserve">униципальный </w:t>
      </w:r>
      <w:r w:rsidRPr="005D4F8A">
        <w:rPr>
          <w:rStyle w:val="a9"/>
          <w:b w:val="0"/>
          <w:color w:val="000000" w:themeColor="text1"/>
          <w:sz w:val="26"/>
          <w:szCs w:val="26"/>
        </w:rPr>
        <w:t>контро</w:t>
      </w:r>
      <w:bookmarkStart w:id="0" w:name="_GoBack"/>
      <w:bookmarkEnd w:id="0"/>
      <w:r w:rsidRPr="005D4F8A">
        <w:rPr>
          <w:rStyle w:val="a9"/>
          <w:b w:val="0"/>
          <w:color w:val="000000" w:themeColor="text1"/>
          <w:sz w:val="26"/>
          <w:szCs w:val="26"/>
        </w:rPr>
        <w:t>ль в области использования и охраны особо охраняемых природных территорий местного значения</w:t>
      </w:r>
      <w:r w:rsidR="007A0165" w:rsidRPr="005D4F8A">
        <w:rPr>
          <w:rStyle w:val="a9"/>
          <w:b w:val="0"/>
          <w:color w:val="000000" w:themeColor="text1"/>
          <w:sz w:val="26"/>
          <w:szCs w:val="26"/>
        </w:rPr>
        <w:t xml:space="preserve">; </w:t>
      </w:r>
    </w:p>
    <w:p w:rsidR="007A0165" w:rsidRPr="005D4F8A" w:rsidRDefault="005D4F8A" w:rsidP="007A0165">
      <w:pPr>
        <w:pStyle w:val="af"/>
        <w:numPr>
          <w:ilvl w:val="0"/>
          <w:numId w:val="1"/>
        </w:numPr>
        <w:ind w:left="0" w:firstLine="709"/>
        <w:jc w:val="both"/>
        <w:rPr>
          <w:sz w:val="26"/>
          <w:szCs w:val="26"/>
        </w:rPr>
      </w:pPr>
      <w:r>
        <w:rPr>
          <w:rStyle w:val="a9"/>
          <w:b w:val="0"/>
          <w:color w:val="000000" w:themeColor="text1"/>
          <w:sz w:val="26"/>
          <w:szCs w:val="26"/>
        </w:rPr>
        <w:t>М</w:t>
      </w:r>
      <w:r w:rsidR="007A0165" w:rsidRPr="005D4F8A">
        <w:rPr>
          <w:rStyle w:val="a9"/>
          <w:b w:val="0"/>
          <w:color w:val="000000" w:themeColor="text1"/>
          <w:sz w:val="26"/>
          <w:szCs w:val="26"/>
        </w:rPr>
        <w:t>униципальный контроль за выполнением единой теплоснабжающей организацией мероприятий,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sidR="00F80D22" w:rsidRPr="005D4F8A">
        <w:rPr>
          <w:rFonts w:eastAsia="Calibri"/>
          <w:bCs/>
          <w:sz w:val="26"/>
          <w:szCs w:val="26"/>
          <w:lang w:eastAsia="en-US"/>
        </w:rPr>
        <w:t>.</w:t>
      </w:r>
      <w:r w:rsidR="00F80D22" w:rsidRPr="005D4F8A">
        <w:rPr>
          <w:sz w:val="26"/>
          <w:szCs w:val="26"/>
        </w:rPr>
        <w:t xml:space="preserve"> </w:t>
      </w:r>
    </w:p>
    <w:p w:rsidR="00F80D22" w:rsidRPr="005D4F8A" w:rsidRDefault="00F80D22" w:rsidP="00F80D22">
      <w:pPr>
        <w:ind w:firstLine="708"/>
        <w:jc w:val="both"/>
        <w:rPr>
          <w:sz w:val="26"/>
          <w:szCs w:val="26"/>
        </w:rPr>
      </w:pPr>
      <w:r w:rsidRPr="005D4F8A">
        <w:rPr>
          <w:sz w:val="26"/>
          <w:szCs w:val="26"/>
        </w:rPr>
        <w:t>Данный доклад подготовлен в разрезе соответствующих видов муниципального контроля  в соответствии с требованиями, определенными постановлением Правительства Российской Федерации  от 05.04.2010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886888" w:rsidRPr="005D4F8A" w:rsidRDefault="00886888"/>
    <w:p w:rsidR="00886888" w:rsidRPr="005D4F8A" w:rsidRDefault="00886888"/>
    <w:p w:rsidR="00886888" w:rsidRPr="005D4F8A"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5D4F8A">
        <w:rPr>
          <w:sz w:val="32"/>
          <w:szCs w:val="32"/>
        </w:rPr>
        <w:t>Раздел 1.</w:t>
      </w:r>
    </w:p>
    <w:p w:rsidR="00886888" w:rsidRPr="005D4F8A"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5D4F8A">
        <w:rPr>
          <w:sz w:val="32"/>
          <w:szCs w:val="32"/>
        </w:rPr>
        <w:t>Состояние нормативно-правового регулирования в</w:t>
      </w:r>
    </w:p>
    <w:p w:rsidR="00886888" w:rsidRPr="005D4F8A"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5D4F8A">
        <w:rPr>
          <w:sz w:val="32"/>
          <w:szCs w:val="32"/>
        </w:rPr>
        <w:t>соответствующей сфере деятельности</w:t>
      </w:r>
    </w:p>
    <w:p w:rsidR="00F80D22" w:rsidRPr="005D4F8A" w:rsidRDefault="00F80D22" w:rsidP="00F80D22">
      <w:pPr>
        <w:autoSpaceDE w:val="0"/>
        <w:autoSpaceDN w:val="0"/>
        <w:adjustRightInd w:val="0"/>
        <w:ind w:firstLine="709"/>
        <w:jc w:val="both"/>
        <w:rPr>
          <w:rFonts w:eastAsiaTheme="minorHAnsi"/>
          <w:sz w:val="26"/>
          <w:szCs w:val="26"/>
          <w:lang w:eastAsia="en-US"/>
        </w:rPr>
      </w:pPr>
      <w:r w:rsidRPr="005D4F8A">
        <w:rPr>
          <w:rFonts w:eastAsiaTheme="minorHAnsi"/>
          <w:sz w:val="26"/>
          <w:szCs w:val="26"/>
          <w:lang w:eastAsia="en-US"/>
        </w:rPr>
        <w:t xml:space="preserve">Анализ нормативно-правовых актов, на основании которых осуществляется муниципальный контроль, позволяет утверждать, что основной объем регулирования как в части требований к подконтрольным субъектам, так и в части проведения контрольных процедур в равной мере распределен между федеральными и муниципальными актами. В соответствии с пунктом 4 статьи 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w:t>
      </w:r>
      <w:r w:rsidRPr="005D4F8A">
        <w:rPr>
          <w:rFonts w:eastAsiaTheme="minorHAnsi"/>
          <w:sz w:val="26"/>
          <w:szCs w:val="26"/>
          <w:lang w:eastAsia="en-US"/>
        </w:rPr>
        <w:lastRenderedPageBreak/>
        <w:t>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 Нормативно-правовые и муниципальные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муниципальных функций:</w:t>
      </w:r>
    </w:p>
    <w:p w:rsidR="00F80D22" w:rsidRPr="005D4F8A" w:rsidRDefault="00F80D22" w:rsidP="009D4B8F">
      <w:pPr>
        <w:autoSpaceDE w:val="0"/>
        <w:autoSpaceDN w:val="0"/>
        <w:adjustRightInd w:val="0"/>
        <w:ind w:firstLine="709"/>
        <w:jc w:val="both"/>
        <w:rPr>
          <w:rFonts w:eastAsiaTheme="minorHAnsi"/>
          <w:sz w:val="26"/>
          <w:szCs w:val="26"/>
          <w:u w:val="single"/>
          <w:lang w:eastAsia="en-US"/>
        </w:rPr>
      </w:pPr>
      <w:r w:rsidRPr="005D4F8A">
        <w:rPr>
          <w:rFonts w:eastAsiaTheme="minorHAnsi"/>
          <w:bCs/>
          <w:iCs/>
          <w:sz w:val="26"/>
          <w:szCs w:val="26"/>
          <w:lang w:eastAsia="en-US"/>
        </w:rPr>
        <w:t xml:space="preserve">1) </w:t>
      </w:r>
      <w:r w:rsidR="007A0165" w:rsidRPr="005D4F8A">
        <w:rPr>
          <w:rFonts w:eastAsiaTheme="minorHAnsi"/>
          <w:bCs/>
          <w:iCs/>
          <w:sz w:val="26"/>
          <w:szCs w:val="26"/>
          <w:lang w:eastAsia="en-US"/>
        </w:rPr>
        <w:t>М</w:t>
      </w:r>
      <w:r w:rsidRPr="005D4F8A">
        <w:rPr>
          <w:rFonts w:eastAsiaTheme="minorHAnsi"/>
          <w:bCs/>
          <w:iCs/>
          <w:sz w:val="26"/>
          <w:szCs w:val="26"/>
          <w:lang w:eastAsia="en-US"/>
        </w:rPr>
        <w:t xml:space="preserve">униципальный земельный контроль </w:t>
      </w:r>
      <w:r w:rsidRPr="005D4F8A">
        <w:rPr>
          <w:rFonts w:eastAsia="Calibri"/>
          <w:bCs/>
          <w:sz w:val="26"/>
          <w:szCs w:val="26"/>
          <w:lang w:eastAsia="en-US"/>
        </w:rPr>
        <w:t>осуществляется</w:t>
      </w:r>
      <w:r w:rsidRPr="005D4F8A">
        <w:rPr>
          <w:rFonts w:eastAsiaTheme="minorHAnsi"/>
          <w:b/>
          <w:bCs/>
          <w:iCs/>
          <w:sz w:val="26"/>
          <w:szCs w:val="26"/>
          <w:lang w:eastAsia="en-US"/>
        </w:rPr>
        <w:t xml:space="preserve"> </w:t>
      </w:r>
      <w:r w:rsidRPr="005D4F8A">
        <w:rPr>
          <w:rFonts w:eastAsiaTheme="minorHAnsi"/>
          <w:sz w:val="26"/>
          <w:szCs w:val="26"/>
          <w:lang w:eastAsia="en-US"/>
        </w:rPr>
        <w:t>в соответствии с:</w:t>
      </w:r>
    </w:p>
    <w:p w:rsidR="00F80D22" w:rsidRPr="005D4F8A" w:rsidRDefault="00C51337" w:rsidP="002C2D4A">
      <w:pPr>
        <w:pStyle w:val="af"/>
        <w:numPr>
          <w:ilvl w:val="0"/>
          <w:numId w:val="4"/>
        </w:numPr>
        <w:autoSpaceDE w:val="0"/>
        <w:autoSpaceDN w:val="0"/>
        <w:adjustRightInd w:val="0"/>
        <w:ind w:left="714" w:hanging="357"/>
        <w:jc w:val="both"/>
        <w:rPr>
          <w:rFonts w:eastAsiaTheme="minorHAnsi"/>
          <w:sz w:val="26"/>
          <w:szCs w:val="26"/>
          <w:lang w:eastAsia="en-US"/>
        </w:rPr>
      </w:pPr>
      <w:hyperlink r:id="rId8" w:history="1">
        <w:r w:rsidR="00F80D22" w:rsidRPr="005D4F8A">
          <w:rPr>
            <w:sz w:val="26"/>
            <w:szCs w:val="26"/>
          </w:rPr>
          <w:t>Конституцией</w:t>
        </w:r>
      </w:hyperlink>
      <w:r w:rsidR="00F80D22" w:rsidRPr="005D4F8A">
        <w:rPr>
          <w:sz w:val="26"/>
          <w:szCs w:val="26"/>
        </w:rPr>
        <w:t xml:space="preserve"> Российской Федерации;</w:t>
      </w:r>
    </w:p>
    <w:p w:rsidR="007A0165" w:rsidRPr="005D4F8A" w:rsidRDefault="00F80D22" w:rsidP="002C2D4A">
      <w:pPr>
        <w:pStyle w:val="af"/>
        <w:numPr>
          <w:ilvl w:val="0"/>
          <w:numId w:val="4"/>
        </w:numPr>
        <w:autoSpaceDE w:val="0"/>
        <w:autoSpaceDN w:val="0"/>
        <w:adjustRightInd w:val="0"/>
        <w:ind w:left="714" w:hanging="357"/>
        <w:jc w:val="both"/>
        <w:rPr>
          <w:rFonts w:eastAsiaTheme="minorHAnsi"/>
          <w:sz w:val="26"/>
          <w:szCs w:val="26"/>
          <w:lang w:eastAsia="en-US"/>
        </w:rPr>
      </w:pPr>
      <w:r w:rsidRPr="005D4F8A">
        <w:rPr>
          <w:rFonts w:eastAsiaTheme="minorHAnsi"/>
          <w:sz w:val="26"/>
          <w:szCs w:val="26"/>
          <w:lang w:eastAsia="en-US"/>
        </w:rPr>
        <w:t xml:space="preserve">Земельным кодексом Российской Федерации; </w:t>
      </w:r>
    </w:p>
    <w:p w:rsidR="007A0165" w:rsidRPr="005D4F8A" w:rsidRDefault="00F80D22" w:rsidP="002C2D4A">
      <w:pPr>
        <w:pStyle w:val="af"/>
        <w:numPr>
          <w:ilvl w:val="0"/>
          <w:numId w:val="4"/>
        </w:numPr>
        <w:autoSpaceDE w:val="0"/>
        <w:autoSpaceDN w:val="0"/>
        <w:adjustRightInd w:val="0"/>
        <w:ind w:left="714" w:hanging="357"/>
        <w:jc w:val="both"/>
        <w:rPr>
          <w:rFonts w:eastAsiaTheme="minorHAnsi"/>
          <w:sz w:val="26"/>
          <w:szCs w:val="26"/>
          <w:lang w:eastAsia="en-US"/>
        </w:rPr>
      </w:pPr>
      <w:r w:rsidRPr="005D4F8A">
        <w:rPr>
          <w:sz w:val="26"/>
          <w:szCs w:val="26"/>
        </w:rPr>
        <w:t xml:space="preserve">Градостроительным </w:t>
      </w:r>
      <w:hyperlink r:id="rId9" w:history="1">
        <w:r w:rsidRPr="005D4F8A">
          <w:rPr>
            <w:sz w:val="26"/>
            <w:szCs w:val="26"/>
          </w:rPr>
          <w:t>кодексом</w:t>
        </w:r>
      </w:hyperlink>
      <w:r w:rsidRPr="005D4F8A">
        <w:rPr>
          <w:sz w:val="26"/>
          <w:szCs w:val="26"/>
        </w:rPr>
        <w:t xml:space="preserve"> Российской Федерации; </w:t>
      </w:r>
    </w:p>
    <w:p w:rsidR="00F80D22" w:rsidRPr="005D4F8A" w:rsidRDefault="00F80D22" w:rsidP="002C2D4A">
      <w:pPr>
        <w:pStyle w:val="af"/>
        <w:numPr>
          <w:ilvl w:val="0"/>
          <w:numId w:val="4"/>
        </w:numPr>
        <w:autoSpaceDE w:val="0"/>
        <w:autoSpaceDN w:val="0"/>
        <w:adjustRightInd w:val="0"/>
        <w:ind w:left="714" w:hanging="357"/>
        <w:jc w:val="both"/>
        <w:rPr>
          <w:rFonts w:eastAsiaTheme="minorHAnsi"/>
          <w:sz w:val="26"/>
          <w:szCs w:val="26"/>
          <w:lang w:eastAsia="en-US"/>
        </w:rPr>
      </w:pPr>
      <w:r w:rsidRPr="005D4F8A">
        <w:rPr>
          <w:rFonts w:eastAsiaTheme="minorHAnsi"/>
          <w:sz w:val="26"/>
          <w:szCs w:val="26"/>
          <w:lang w:eastAsia="en-US"/>
        </w:rPr>
        <w:t>Кодексом Российской Федерации об административных правонарушениях;</w:t>
      </w:r>
    </w:p>
    <w:p w:rsidR="009D4B8F" w:rsidRPr="005D4F8A" w:rsidRDefault="00F80D22" w:rsidP="002C2D4A">
      <w:pPr>
        <w:pStyle w:val="af"/>
        <w:numPr>
          <w:ilvl w:val="0"/>
          <w:numId w:val="4"/>
        </w:numPr>
        <w:autoSpaceDE w:val="0"/>
        <w:autoSpaceDN w:val="0"/>
        <w:adjustRightInd w:val="0"/>
        <w:ind w:left="714" w:hanging="357"/>
        <w:jc w:val="both"/>
        <w:rPr>
          <w:rFonts w:eastAsiaTheme="minorHAnsi"/>
          <w:sz w:val="26"/>
          <w:szCs w:val="26"/>
          <w:lang w:eastAsia="en-US"/>
        </w:rPr>
      </w:pPr>
      <w:r w:rsidRPr="005D4F8A">
        <w:rPr>
          <w:rFonts w:eastAsiaTheme="minorHAnsi"/>
          <w:sz w:val="26"/>
          <w:szCs w:val="26"/>
          <w:lang w:eastAsia="en-US"/>
        </w:rPr>
        <w:t>Федеральным</w:t>
      </w:r>
      <w:r w:rsidR="009D4B8F" w:rsidRPr="005D4F8A">
        <w:rPr>
          <w:rFonts w:eastAsiaTheme="minorHAnsi"/>
          <w:sz w:val="26"/>
          <w:szCs w:val="26"/>
          <w:lang w:eastAsia="en-US"/>
        </w:rPr>
        <w:t>и</w:t>
      </w:r>
      <w:r w:rsidRPr="005D4F8A">
        <w:rPr>
          <w:rFonts w:eastAsiaTheme="minorHAnsi"/>
          <w:sz w:val="26"/>
          <w:szCs w:val="26"/>
          <w:lang w:eastAsia="en-US"/>
        </w:rPr>
        <w:t xml:space="preserve"> закон</w:t>
      </w:r>
      <w:r w:rsidR="009D4B8F" w:rsidRPr="005D4F8A">
        <w:rPr>
          <w:rFonts w:eastAsiaTheme="minorHAnsi"/>
          <w:sz w:val="26"/>
          <w:szCs w:val="26"/>
          <w:lang w:eastAsia="en-US"/>
        </w:rPr>
        <w:t>а</w:t>
      </w:r>
      <w:r w:rsidRPr="005D4F8A">
        <w:rPr>
          <w:rFonts w:eastAsiaTheme="minorHAnsi"/>
          <w:sz w:val="26"/>
          <w:szCs w:val="26"/>
          <w:lang w:eastAsia="en-US"/>
        </w:rPr>
        <w:t>м</w:t>
      </w:r>
      <w:r w:rsidR="009D4B8F" w:rsidRPr="005D4F8A">
        <w:rPr>
          <w:rFonts w:eastAsiaTheme="minorHAnsi"/>
          <w:sz w:val="26"/>
          <w:szCs w:val="26"/>
          <w:lang w:eastAsia="en-US"/>
        </w:rPr>
        <w:t>и:</w:t>
      </w:r>
      <w:r w:rsidRPr="005D4F8A">
        <w:rPr>
          <w:rFonts w:eastAsiaTheme="minorHAnsi"/>
          <w:sz w:val="26"/>
          <w:szCs w:val="26"/>
          <w:lang w:eastAsia="en-US"/>
        </w:rPr>
        <w:t xml:space="preserve"> </w:t>
      </w:r>
    </w:p>
    <w:p w:rsidR="007A0165" w:rsidRPr="005D4F8A" w:rsidRDefault="00F80D22" w:rsidP="009D4B8F">
      <w:pPr>
        <w:pStyle w:val="af"/>
        <w:autoSpaceDE w:val="0"/>
        <w:autoSpaceDN w:val="0"/>
        <w:adjustRightInd w:val="0"/>
        <w:ind w:left="714"/>
        <w:jc w:val="both"/>
        <w:rPr>
          <w:rFonts w:eastAsiaTheme="minorHAnsi"/>
          <w:sz w:val="26"/>
          <w:szCs w:val="26"/>
          <w:lang w:eastAsia="en-US"/>
        </w:rPr>
      </w:pPr>
      <w:r w:rsidRPr="005D4F8A">
        <w:rPr>
          <w:rFonts w:eastAsiaTheme="minorHAnsi"/>
          <w:sz w:val="26"/>
          <w:szCs w:val="26"/>
          <w:lang w:eastAsia="en-US"/>
        </w:rPr>
        <w:t>от 06.10.1993 № 131-ФЗ «Об общих принципах организации местного самоуправления в Российской Федерации»;</w:t>
      </w:r>
    </w:p>
    <w:p w:rsidR="00F80D22" w:rsidRPr="005D4F8A" w:rsidRDefault="00F80D22" w:rsidP="009D4B8F">
      <w:pPr>
        <w:pStyle w:val="af"/>
        <w:autoSpaceDE w:val="0"/>
        <w:autoSpaceDN w:val="0"/>
        <w:adjustRightInd w:val="0"/>
        <w:ind w:left="714"/>
        <w:jc w:val="both"/>
        <w:rPr>
          <w:rFonts w:eastAsiaTheme="minorHAnsi"/>
          <w:sz w:val="26"/>
          <w:szCs w:val="26"/>
          <w:lang w:eastAsia="en-US"/>
        </w:rPr>
      </w:pPr>
      <w:r w:rsidRPr="005D4F8A">
        <w:rPr>
          <w:rFonts w:eastAsiaTheme="minorHAnsi"/>
          <w:sz w:val="26"/>
          <w:szCs w:val="26"/>
          <w:lang w:eastAsia="en-US"/>
        </w:rPr>
        <w:t>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F80D22" w:rsidRPr="005D4F8A" w:rsidRDefault="00F80D22" w:rsidP="002C2D4A">
      <w:pPr>
        <w:pStyle w:val="af"/>
        <w:numPr>
          <w:ilvl w:val="0"/>
          <w:numId w:val="4"/>
        </w:numPr>
        <w:autoSpaceDE w:val="0"/>
        <w:autoSpaceDN w:val="0"/>
        <w:adjustRightInd w:val="0"/>
        <w:ind w:left="714" w:hanging="357"/>
        <w:jc w:val="both"/>
        <w:rPr>
          <w:sz w:val="26"/>
          <w:szCs w:val="26"/>
        </w:rPr>
      </w:pPr>
      <w:r w:rsidRPr="005D4F8A">
        <w:rPr>
          <w:sz w:val="26"/>
          <w:szCs w:val="26"/>
        </w:rPr>
        <w:t>П</w:t>
      </w:r>
      <w:hyperlink r:id="rId10" w:history="1">
        <w:r w:rsidRPr="005D4F8A">
          <w:rPr>
            <w:sz w:val="26"/>
            <w:szCs w:val="26"/>
          </w:rPr>
          <w:t>остановлением</w:t>
        </w:r>
      </w:hyperlink>
      <w:r w:rsidRPr="005D4F8A">
        <w:rPr>
          <w:sz w:val="26"/>
          <w:szCs w:val="26"/>
        </w:rPr>
        <w:t xml:space="preserve"> Правительства РФ от 02.01.2015 № 1 «</w:t>
      </w:r>
      <w:r w:rsidR="007A0165" w:rsidRPr="005D4F8A">
        <w:rPr>
          <w:sz w:val="26"/>
          <w:szCs w:val="26"/>
        </w:rPr>
        <w:t xml:space="preserve">Об утверждении </w:t>
      </w:r>
      <w:r w:rsidRPr="005D4F8A">
        <w:rPr>
          <w:sz w:val="26"/>
          <w:szCs w:val="26"/>
        </w:rPr>
        <w:t xml:space="preserve">Положения о государственном земельном надзоре»; </w:t>
      </w:r>
    </w:p>
    <w:p w:rsidR="00F80D22" w:rsidRPr="005D4F8A" w:rsidRDefault="00F80D22" w:rsidP="002C2D4A">
      <w:pPr>
        <w:pStyle w:val="af"/>
        <w:numPr>
          <w:ilvl w:val="0"/>
          <w:numId w:val="4"/>
        </w:numPr>
        <w:autoSpaceDE w:val="0"/>
        <w:autoSpaceDN w:val="0"/>
        <w:adjustRightInd w:val="0"/>
        <w:ind w:left="714" w:hanging="357"/>
        <w:jc w:val="both"/>
        <w:rPr>
          <w:sz w:val="26"/>
          <w:szCs w:val="26"/>
        </w:rPr>
      </w:pPr>
      <w:r w:rsidRPr="005D4F8A">
        <w:rPr>
          <w:sz w:val="26"/>
          <w:szCs w:val="26"/>
        </w:rPr>
        <w:t>П</w:t>
      </w:r>
      <w:hyperlink r:id="rId11" w:history="1">
        <w:r w:rsidRPr="005D4F8A">
          <w:rPr>
            <w:sz w:val="26"/>
            <w:szCs w:val="26"/>
          </w:rPr>
          <w:t>остановлением</w:t>
        </w:r>
      </w:hyperlink>
      <w:r w:rsidRPr="005D4F8A">
        <w:rPr>
          <w:sz w:val="26"/>
          <w:szCs w:val="26"/>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F80D22" w:rsidRPr="005D4F8A" w:rsidRDefault="00C51337" w:rsidP="002C2D4A">
      <w:pPr>
        <w:pStyle w:val="af"/>
        <w:numPr>
          <w:ilvl w:val="0"/>
          <w:numId w:val="4"/>
        </w:numPr>
        <w:autoSpaceDE w:val="0"/>
        <w:autoSpaceDN w:val="0"/>
        <w:adjustRightInd w:val="0"/>
        <w:ind w:left="714" w:hanging="357"/>
        <w:jc w:val="both"/>
        <w:rPr>
          <w:rFonts w:eastAsiaTheme="minorHAnsi"/>
          <w:sz w:val="26"/>
          <w:szCs w:val="26"/>
          <w:lang w:eastAsia="en-US"/>
        </w:rPr>
      </w:pPr>
      <w:hyperlink r:id="rId12" w:history="1">
        <w:r w:rsidR="00F80D22" w:rsidRPr="005D4F8A">
          <w:rPr>
            <w:sz w:val="26"/>
            <w:szCs w:val="26"/>
          </w:rPr>
          <w:t>Порядком</w:t>
        </w:r>
      </w:hyperlink>
      <w:r w:rsidR="00F80D22" w:rsidRPr="005D4F8A">
        <w:rPr>
          <w:sz w:val="26"/>
          <w:szCs w:val="26"/>
        </w:rPr>
        <w:t xml:space="preserve">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утвержденным постановлением Администрации Приморского края от 20.02.2013 № 69-па;</w:t>
      </w:r>
      <w:r w:rsidR="00F80D22" w:rsidRPr="005D4F8A">
        <w:rPr>
          <w:rFonts w:eastAsiaTheme="minorHAnsi"/>
          <w:sz w:val="26"/>
          <w:szCs w:val="26"/>
          <w:lang w:eastAsia="en-US"/>
        </w:rPr>
        <w:t xml:space="preserve"> </w:t>
      </w:r>
    </w:p>
    <w:p w:rsidR="00F80D22" w:rsidRPr="005D4F8A" w:rsidRDefault="00C51337" w:rsidP="002C2D4A">
      <w:pPr>
        <w:pStyle w:val="af"/>
        <w:numPr>
          <w:ilvl w:val="0"/>
          <w:numId w:val="4"/>
        </w:numPr>
        <w:autoSpaceDE w:val="0"/>
        <w:autoSpaceDN w:val="0"/>
        <w:adjustRightInd w:val="0"/>
        <w:ind w:left="714" w:hanging="357"/>
        <w:jc w:val="both"/>
        <w:rPr>
          <w:sz w:val="26"/>
          <w:szCs w:val="26"/>
        </w:rPr>
      </w:pPr>
      <w:hyperlink r:id="rId13" w:history="1">
        <w:r w:rsidR="00F80D22" w:rsidRPr="005D4F8A">
          <w:rPr>
            <w:sz w:val="26"/>
            <w:szCs w:val="26"/>
          </w:rPr>
          <w:t>Уставом</w:t>
        </w:r>
      </w:hyperlink>
      <w:r w:rsidR="00F80D22" w:rsidRPr="005D4F8A">
        <w:rPr>
          <w:sz w:val="26"/>
          <w:szCs w:val="26"/>
        </w:rPr>
        <w:t xml:space="preserve"> Ханкайского муниципального района Приморского края; </w:t>
      </w:r>
    </w:p>
    <w:p w:rsidR="00F80D22" w:rsidRPr="005D4F8A" w:rsidRDefault="00C51337" w:rsidP="002C2D4A">
      <w:pPr>
        <w:pStyle w:val="af"/>
        <w:numPr>
          <w:ilvl w:val="0"/>
          <w:numId w:val="4"/>
        </w:numPr>
        <w:autoSpaceDE w:val="0"/>
        <w:autoSpaceDN w:val="0"/>
        <w:adjustRightInd w:val="0"/>
        <w:ind w:left="714" w:hanging="357"/>
        <w:jc w:val="both"/>
        <w:rPr>
          <w:sz w:val="26"/>
          <w:szCs w:val="26"/>
        </w:rPr>
      </w:pPr>
      <w:hyperlink r:id="rId14" w:history="1">
        <w:r w:rsidR="00F80D22" w:rsidRPr="005D4F8A">
          <w:rPr>
            <w:sz w:val="26"/>
            <w:szCs w:val="26"/>
          </w:rPr>
          <w:t>Положением</w:t>
        </w:r>
      </w:hyperlink>
      <w:r w:rsidR="00F80D22" w:rsidRPr="005D4F8A">
        <w:rPr>
          <w:sz w:val="26"/>
          <w:szCs w:val="26"/>
        </w:rPr>
        <w:t xml:space="preserve"> о порядке осуществления муниципального земельного контроля на территории Ханкайского муниципального района, утвержденным решением Думы Ханкайского муниципального района от 29.09.2009 № 585;</w:t>
      </w:r>
    </w:p>
    <w:p w:rsidR="00F80D22" w:rsidRPr="005D4F8A" w:rsidRDefault="00F80D22" w:rsidP="002C2D4A">
      <w:pPr>
        <w:pStyle w:val="af"/>
        <w:numPr>
          <w:ilvl w:val="0"/>
          <w:numId w:val="4"/>
        </w:numPr>
        <w:ind w:left="714" w:hanging="357"/>
        <w:jc w:val="both"/>
        <w:rPr>
          <w:sz w:val="26"/>
          <w:szCs w:val="26"/>
        </w:rPr>
      </w:pPr>
      <w:r w:rsidRPr="005D4F8A">
        <w:rPr>
          <w:sz w:val="26"/>
          <w:szCs w:val="26"/>
        </w:rPr>
        <w:t>Административным регламентом исполнения муниципальной функции «Муниципальный земельный контроль на территории Ханкайского муниципального района»,  утвержденным постановлением Администрации Ханкайского муниципального района от 14.05.2014 № 306-па;</w:t>
      </w:r>
    </w:p>
    <w:p w:rsidR="00F80D22" w:rsidRPr="005D4F8A" w:rsidRDefault="00F80D22" w:rsidP="009D4B8F">
      <w:pPr>
        <w:autoSpaceDE w:val="0"/>
        <w:autoSpaceDN w:val="0"/>
        <w:adjustRightInd w:val="0"/>
        <w:ind w:firstLine="709"/>
        <w:jc w:val="both"/>
        <w:rPr>
          <w:rFonts w:eastAsiaTheme="minorHAnsi"/>
          <w:sz w:val="26"/>
          <w:szCs w:val="26"/>
          <w:u w:val="single"/>
          <w:lang w:eastAsia="en-US"/>
        </w:rPr>
      </w:pPr>
      <w:r w:rsidRPr="005D4F8A">
        <w:rPr>
          <w:rFonts w:eastAsiaTheme="minorHAnsi"/>
          <w:bCs/>
          <w:iCs/>
          <w:sz w:val="26"/>
          <w:szCs w:val="26"/>
          <w:lang w:eastAsia="en-US"/>
        </w:rPr>
        <w:t xml:space="preserve">2) </w:t>
      </w:r>
      <w:r w:rsidR="00A35177" w:rsidRPr="005D4F8A">
        <w:rPr>
          <w:rFonts w:eastAsiaTheme="minorHAnsi"/>
          <w:bCs/>
          <w:iCs/>
          <w:sz w:val="26"/>
          <w:szCs w:val="26"/>
          <w:lang w:eastAsia="en-US"/>
        </w:rPr>
        <w:t>М</w:t>
      </w:r>
      <w:r w:rsidRPr="005D4F8A">
        <w:rPr>
          <w:rFonts w:eastAsiaTheme="minorHAnsi"/>
          <w:bCs/>
          <w:iCs/>
          <w:sz w:val="26"/>
          <w:szCs w:val="26"/>
          <w:lang w:eastAsia="en-US"/>
        </w:rPr>
        <w:t xml:space="preserve">униципальный лесной контроль </w:t>
      </w:r>
      <w:r w:rsidRPr="005D4F8A">
        <w:rPr>
          <w:rFonts w:eastAsia="Calibri"/>
          <w:bCs/>
          <w:sz w:val="26"/>
          <w:szCs w:val="26"/>
          <w:lang w:eastAsia="en-US"/>
        </w:rPr>
        <w:t>осуществляется</w:t>
      </w:r>
      <w:r w:rsidRPr="005D4F8A">
        <w:rPr>
          <w:rFonts w:eastAsiaTheme="minorHAnsi"/>
          <w:b/>
          <w:bCs/>
          <w:iCs/>
          <w:sz w:val="26"/>
          <w:szCs w:val="26"/>
          <w:lang w:eastAsia="en-US"/>
        </w:rPr>
        <w:t xml:space="preserve"> </w:t>
      </w:r>
      <w:r w:rsidRPr="005D4F8A">
        <w:rPr>
          <w:rFonts w:eastAsiaTheme="minorHAnsi"/>
          <w:sz w:val="26"/>
          <w:szCs w:val="26"/>
          <w:lang w:eastAsia="en-US"/>
        </w:rPr>
        <w:t>в соответствии с:</w:t>
      </w:r>
    </w:p>
    <w:p w:rsidR="00A35177" w:rsidRPr="005D4F8A" w:rsidRDefault="00C51337" w:rsidP="00A35177">
      <w:pPr>
        <w:pStyle w:val="ConsPlusNormal"/>
        <w:numPr>
          <w:ilvl w:val="0"/>
          <w:numId w:val="5"/>
        </w:numPr>
        <w:jc w:val="both"/>
        <w:rPr>
          <w:rFonts w:ascii="Times New Roman" w:hAnsi="Times New Roman" w:cs="Times New Roman"/>
          <w:sz w:val="26"/>
          <w:szCs w:val="26"/>
        </w:rPr>
      </w:pPr>
      <w:hyperlink r:id="rId15" w:history="1">
        <w:r w:rsidR="00F80D22" w:rsidRPr="005D4F8A">
          <w:rPr>
            <w:rFonts w:ascii="Times New Roman" w:hAnsi="Times New Roman" w:cs="Times New Roman"/>
            <w:sz w:val="26"/>
            <w:szCs w:val="26"/>
          </w:rPr>
          <w:t>Конституцией</w:t>
        </w:r>
      </w:hyperlink>
      <w:r w:rsidR="00F80D22" w:rsidRPr="005D4F8A">
        <w:rPr>
          <w:rFonts w:ascii="Times New Roman" w:hAnsi="Times New Roman" w:cs="Times New Roman"/>
          <w:sz w:val="26"/>
          <w:szCs w:val="26"/>
        </w:rPr>
        <w:t xml:space="preserve"> Российской Федерации;</w:t>
      </w:r>
    </w:p>
    <w:p w:rsidR="00F80D22" w:rsidRPr="005D4F8A" w:rsidRDefault="00F80D22" w:rsidP="00A35177">
      <w:pPr>
        <w:pStyle w:val="ConsPlusNormal"/>
        <w:numPr>
          <w:ilvl w:val="0"/>
          <w:numId w:val="5"/>
        </w:numPr>
        <w:jc w:val="both"/>
        <w:rPr>
          <w:rFonts w:ascii="Times New Roman" w:hAnsi="Times New Roman" w:cs="Times New Roman"/>
          <w:sz w:val="26"/>
          <w:szCs w:val="26"/>
        </w:rPr>
      </w:pPr>
      <w:r w:rsidRPr="005D4F8A">
        <w:rPr>
          <w:rFonts w:ascii="Times New Roman" w:hAnsi="Times New Roman" w:cs="Times New Roman"/>
          <w:sz w:val="26"/>
          <w:szCs w:val="26"/>
        </w:rPr>
        <w:t>Лесным кодексом Российской Федерации от 04.12.2006 №200-ФЗ;</w:t>
      </w:r>
    </w:p>
    <w:p w:rsidR="009D4B8F" w:rsidRPr="005D4F8A" w:rsidRDefault="00F80D22" w:rsidP="00A35177">
      <w:pPr>
        <w:pStyle w:val="ConsPlusNormal"/>
        <w:numPr>
          <w:ilvl w:val="0"/>
          <w:numId w:val="5"/>
        </w:numPr>
        <w:jc w:val="both"/>
        <w:rPr>
          <w:rFonts w:ascii="Times New Roman" w:hAnsi="Times New Roman" w:cs="Times New Roman"/>
          <w:sz w:val="26"/>
          <w:szCs w:val="26"/>
        </w:rPr>
      </w:pPr>
      <w:r w:rsidRPr="005D4F8A">
        <w:rPr>
          <w:rFonts w:ascii="Times New Roman" w:hAnsi="Times New Roman" w:cs="Times New Roman"/>
          <w:sz w:val="26"/>
          <w:szCs w:val="26"/>
        </w:rPr>
        <w:t>Федеральным</w:t>
      </w:r>
      <w:r w:rsidR="009D4B8F" w:rsidRPr="005D4F8A">
        <w:rPr>
          <w:rFonts w:ascii="Times New Roman" w:hAnsi="Times New Roman" w:cs="Times New Roman"/>
          <w:sz w:val="26"/>
          <w:szCs w:val="26"/>
        </w:rPr>
        <w:t>и</w:t>
      </w:r>
      <w:r w:rsidRPr="005D4F8A">
        <w:rPr>
          <w:rFonts w:ascii="Times New Roman" w:hAnsi="Times New Roman" w:cs="Times New Roman"/>
          <w:sz w:val="26"/>
          <w:szCs w:val="26"/>
        </w:rPr>
        <w:t xml:space="preserve"> </w:t>
      </w:r>
      <w:hyperlink r:id="rId16" w:history="1">
        <w:r w:rsidRPr="005D4F8A">
          <w:rPr>
            <w:rFonts w:ascii="Times New Roman" w:hAnsi="Times New Roman" w:cs="Times New Roman"/>
            <w:sz w:val="26"/>
            <w:szCs w:val="26"/>
          </w:rPr>
          <w:t>закон</w:t>
        </w:r>
      </w:hyperlink>
      <w:r w:rsidR="009D4B8F" w:rsidRPr="005D4F8A">
        <w:rPr>
          <w:rFonts w:ascii="Times New Roman" w:hAnsi="Times New Roman" w:cs="Times New Roman"/>
          <w:sz w:val="26"/>
          <w:szCs w:val="26"/>
        </w:rPr>
        <w:t>а</w:t>
      </w:r>
      <w:r w:rsidRPr="005D4F8A">
        <w:rPr>
          <w:rFonts w:ascii="Times New Roman" w:hAnsi="Times New Roman" w:cs="Times New Roman"/>
          <w:sz w:val="26"/>
          <w:szCs w:val="26"/>
        </w:rPr>
        <w:t>м</w:t>
      </w:r>
      <w:r w:rsidR="009D4B8F" w:rsidRPr="005D4F8A">
        <w:rPr>
          <w:rFonts w:ascii="Times New Roman" w:hAnsi="Times New Roman" w:cs="Times New Roman"/>
          <w:sz w:val="26"/>
          <w:szCs w:val="26"/>
        </w:rPr>
        <w:t>и:</w:t>
      </w:r>
      <w:r w:rsidRPr="005D4F8A">
        <w:rPr>
          <w:rFonts w:ascii="Times New Roman" w:hAnsi="Times New Roman" w:cs="Times New Roman"/>
          <w:sz w:val="26"/>
          <w:szCs w:val="26"/>
        </w:rPr>
        <w:t xml:space="preserve"> </w:t>
      </w:r>
    </w:p>
    <w:p w:rsidR="00F80D22" w:rsidRPr="005D4F8A" w:rsidRDefault="00F80D22" w:rsidP="009D4B8F">
      <w:pPr>
        <w:pStyle w:val="ConsPlusNormal"/>
        <w:ind w:left="720"/>
        <w:jc w:val="both"/>
        <w:rPr>
          <w:rFonts w:ascii="Times New Roman" w:hAnsi="Times New Roman" w:cs="Times New Roman"/>
          <w:sz w:val="26"/>
          <w:szCs w:val="26"/>
        </w:rPr>
      </w:pPr>
      <w:r w:rsidRPr="005D4F8A">
        <w:rPr>
          <w:rFonts w:ascii="Times New Roman" w:hAnsi="Times New Roman" w:cs="Times New Roman"/>
          <w:sz w:val="26"/>
          <w:szCs w:val="26"/>
        </w:rPr>
        <w:t>от 6 октября 2003 года № 131-ФЗ "Об общих принципах организации местного самоуправления в Российской Федерации";</w:t>
      </w:r>
    </w:p>
    <w:p w:rsidR="00F80D22" w:rsidRPr="005D4F8A" w:rsidRDefault="00F80D22" w:rsidP="009D4B8F">
      <w:pPr>
        <w:pStyle w:val="ConsPlusNormal"/>
        <w:ind w:left="720"/>
        <w:jc w:val="both"/>
        <w:rPr>
          <w:rFonts w:ascii="Times New Roman" w:hAnsi="Times New Roman" w:cs="Times New Roman"/>
          <w:sz w:val="26"/>
          <w:szCs w:val="26"/>
        </w:rPr>
      </w:pPr>
      <w:r w:rsidRPr="005D4F8A">
        <w:rPr>
          <w:rFonts w:ascii="Times New Roman" w:hAnsi="Times New Roman" w:cs="Times New Roman"/>
          <w:sz w:val="26"/>
          <w:szCs w:val="26"/>
        </w:rPr>
        <w:t xml:space="preserve">от 26 декабря 2008 года № 294-ФЗ «О защите прав юридических лиц и </w:t>
      </w:r>
      <w:r w:rsidRPr="005D4F8A">
        <w:rPr>
          <w:rFonts w:ascii="Times New Roman" w:hAnsi="Times New Roman" w:cs="Times New Roman"/>
          <w:sz w:val="26"/>
          <w:szCs w:val="26"/>
        </w:rPr>
        <w:lastRenderedPageBreak/>
        <w:t>индивидуальных предпринимателей при осуществлении государственного контроля (надзора) и муниципального контроля»;</w:t>
      </w:r>
    </w:p>
    <w:p w:rsidR="00F80D22" w:rsidRPr="005D4F8A" w:rsidRDefault="00F80D22" w:rsidP="009D4B8F">
      <w:pPr>
        <w:pStyle w:val="ConsPlusNormal"/>
        <w:ind w:left="720"/>
        <w:jc w:val="both"/>
        <w:rPr>
          <w:rFonts w:ascii="Times New Roman" w:hAnsi="Times New Roman" w:cs="Times New Roman"/>
          <w:sz w:val="26"/>
          <w:szCs w:val="26"/>
        </w:rPr>
      </w:pPr>
      <w:r w:rsidRPr="005D4F8A">
        <w:rPr>
          <w:rFonts w:ascii="Times New Roman" w:hAnsi="Times New Roman" w:cs="Times New Roman"/>
          <w:sz w:val="26"/>
          <w:szCs w:val="26"/>
        </w:rPr>
        <w:t>от 2 мая 2006 года № 59-ФЗ «О порядке рассмотрения обращений граждан Российской Федерации»;</w:t>
      </w:r>
    </w:p>
    <w:p w:rsidR="00F80D22" w:rsidRPr="005D4F8A" w:rsidRDefault="00C51337" w:rsidP="00A35177">
      <w:pPr>
        <w:pStyle w:val="ConsPlusNormal"/>
        <w:numPr>
          <w:ilvl w:val="0"/>
          <w:numId w:val="5"/>
        </w:numPr>
        <w:jc w:val="both"/>
        <w:rPr>
          <w:rFonts w:ascii="Times New Roman" w:hAnsi="Times New Roman" w:cs="Times New Roman"/>
          <w:sz w:val="26"/>
          <w:szCs w:val="26"/>
        </w:rPr>
      </w:pPr>
      <w:hyperlink r:id="rId17" w:history="1">
        <w:r w:rsidR="00F80D22" w:rsidRPr="005D4F8A">
          <w:rPr>
            <w:rFonts w:ascii="Times New Roman" w:hAnsi="Times New Roman" w:cs="Times New Roman"/>
            <w:sz w:val="26"/>
            <w:szCs w:val="26"/>
          </w:rPr>
          <w:t>Постановление</w:t>
        </w:r>
      </w:hyperlink>
      <w:r w:rsidR="00F80D22" w:rsidRPr="005D4F8A">
        <w:rPr>
          <w:rFonts w:ascii="Times New Roman" w:hAnsi="Times New Roman" w:cs="Times New Roman"/>
          <w:sz w:val="26"/>
          <w:szCs w:val="26"/>
        </w:rPr>
        <w:t>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80D22" w:rsidRPr="005D4F8A" w:rsidRDefault="00C51337" w:rsidP="00A35177">
      <w:pPr>
        <w:pStyle w:val="ConsPlusNormal"/>
        <w:numPr>
          <w:ilvl w:val="0"/>
          <w:numId w:val="5"/>
        </w:numPr>
        <w:jc w:val="both"/>
        <w:rPr>
          <w:rFonts w:ascii="Times New Roman" w:hAnsi="Times New Roman" w:cs="Times New Roman"/>
          <w:sz w:val="26"/>
          <w:szCs w:val="26"/>
        </w:rPr>
      </w:pPr>
      <w:hyperlink r:id="rId18" w:history="1">
        <w:r w:rsidR="00F80D22" w:rsidRPr="005D4F8A">
          <w:rPr>
            <w:rFonts w:ascii="Times New Roman" w:hAnsi="Times New Roman" w:cs="Times New Roman"/>
            <w:sz w:val="26"/>
            <w:szCs w:val="26"/>
          </w:rPr>
          <w:t>Распоряжение</w:t>
        </w:r>
      </w:hyperlink>
      <w:r w:rsidR="00F80D22" w:rsidRPr="005D4F8A">
        <w:rPr>
          <w:rFonts w:ascii="Times New Roman" w:hAnsi="Times New Roman" w:cs="Times New Roman"/>
          <w:sz w:val="26"/>
          <w:szCs w:val="26"/>
        </w:rPr>
        <w:t>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0D22" w:rsidRPr="005D4F8A" w:rsidRDefault="00C51337" w:rsidP="00A35177">
      <w:pPr>
        <w:pStyle w:val="ConsPlusNormal"/>
        <w:numPr>
          <w:ilvl w:val="0"/>
          <w:numId w:val="5"/>
        </w:numPr>
        <w:jc w:val="both"/>
        <w:rPr>
          <w:rFonts w:ascii="Times New Roman" w:hAnsi="Times New Roman" w:cs="Times New Roman"/>
          <w:sz w:val="26"/>
          <w:szCs w:val="26"/>
        </w:rPr>
      </w:pPr>
      <w:hyperlink r:id="rId19" w:history="1">
        <w:r w:rsidR="00F80D22" w:rsidRPr="005D4F8A">
          <w:rPr>
            <w:rFonts w:ascii="Times New Roman" w:hAnsi="Times New Roman" w:cs="Times New Roman"/>
            <w:sz w:val="26"/>
            <w:szCs w:val="26"/>
          </w:rPr>
          <w:t>Устав</w:t>
        </w:r>
      </w:hyperlink>
      <w:r w:rsidR="00F80D22" w:rsidRPr="005D4F8A">
        <w:rPr>
          <w:rFonts w:ascii="Times New Roman" w:hAnsi="Times New Roman" w:cs="Times New Roman"/>
          <w:sz w:val="26"/>
          <w:szCs w:val="26"/>
        </w:rPr>
        <w:t>ом Ханкайского муниципального района Приморского края;</w:t>
      </w:r>
    </w:p>
    <w:p w:rsidR="00F80D22" w:rsidRPr="005D4F8A" w:rsidRDefault="00F80D22" w:rsidP="00A35177">
      <w:pPr>
        <w:pStyle w:val="ConsPlusNormal"/>
        <w:numPr>
          <w:ilvl w:val="0"/>
          <w:numId w:val="5"/>
        </w:numPr>
        <w:jc w:val="both"/>
        <w:rPr>
          <w:rFonts w:ascii="Times New Roman" w:hAnsi="Times New Roman" w:cs="Times New Roman"/>
          <w:sz w:val="26"/>
          <w:szCs w:val="26"/>
        </w:rPr>
      </w:pPr>
      <w:r w:rsidRPr="005D4F8A">
        <w:rPr>
          <w:rFonts w:ascii="Times New Roman" w:hAnsi="Times New Roman" w:cs="Times New Roman"/>
          <w:sz w:val="26"/>
          <w:szCs w:val="26"/>
        </w:rPr>
        <w:t>П</w:t>
      </w:r>
      <w:hyperlink r:id="rId20" w:history="1">
        <w:r w:rsidRPr="005D4F8A">
          <w:rPr>
            <w:rFonts w:ascii="Times New Roman" w:hAnsi="Times New Roman" w:cs="Times New Roman"/>
            <w:sz w:val="26"/>
            <w:szCs w:val="26"/>
          </w:rPr>
          <w:t>остановление</w:t>
        </w:r>
      </w:hyperlink>
      <w:r w:rsidRPr="005D4F8A">
        <w:rPr>
          <w:rFonts w:ascii="Times New Roman" w:hAnsi="Times New Roman" w:cs="Times New Roman"/>
          <w:sz w:val="26"/>
          <w:szCs w:val="26"/>
        </w:rPr>
        <w:t>м Администрации Ханкайского муниципального района от 25 сентября 2012 года № 862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F80D22" w:rsidRPr="005D4F8A" w:rsidRDefault="00C51337" w:rsidP="00A35177">
      <w:pPr>
        <w:pStyle w:val="af"/>
        <w:numPr>
          <w:ilvl w:val="0"/>
          <w:numId w:val="5"/>
        </w:numPr>
        <w:autoSpaceDE w:val="0"/>
        <w:autoSpaceDN w:val="0"/>
        <w:adjustRightInd w:val="0"/>
        <w:jc w:val="both"/>
        <w:rPr>
          <w:sz w:val="26"/>
          <w:szCs w:val="26"/>
        </w:rPr>
      </w:pPr>
      <w:hyperlink r:id="rId21" w:history="1">
        <w:r w:rsidR="00F80D22" w:rsidRPr="005D4F8A">
          <w:rPr>
            <w:sz w:val="26"/>
            <w:szCs w:val="26"/>
          </w:rPr>
          <w:t>Положением</w:t>
        </w:r>
      </w:hyperlink>
      <w:r w:rsidR="00F80D22" w:rsidRPr="005D4F8A">
        <w:rPr>
          <w:sz w:val="26"/>
          <w:szCs w:val="26"/>
        </w:rPr>
        <w:t xml:space="preserve"> о муниципальном лесном контроле на территории Ханкайского муниципального района, утвержденным решением Думы Ханкайского муниципального района от 19.12.2014 № 569</w:t>
      </w:r>
    </w:p>
    <w:p w:rsidR="00F80D22" w:rsidRPr="005D4F8A" w:rsidRDefault="00F80D22" w:rsidP="00A35177">
      <w:pPr>
        <w:pStyle w:val="af"/>
        <w:numPr>
          <w:ilvl w:val="0"/>
          <w:numId w:val="5"/>
        </w:numPr>
        <w:jc w:val="both"/>
        <w:rPr>
          <w:sz w:val="26"/>
          <w:szCs w:val="26"/>
        </w:rPr>
      </w:pPr>
      <w:r w:rsidRPr="005D4F8A">
        <w:rPr>
          <w:sz w:val="26"/>
          <w:szCs w:val="26"/>
        </w:rPr>
        <w:t>Административным регламентом исполнения муниципальной функции «Муниципальный лесной контроль на территории Ханкайского муниципального района»,  утвержденным постановлением Администрации Ханкайского муниципального района от 26.07.2019 №579-па;</w:t>
      </w:r>
    </w:p>
    <w:p w:rsidR="00F80D22" w:rsidRPr="005D4F8A" w:rsidRDefault="00F80D22" w:rsidP="009D4B8F">
      <w:pPr>
        <w:autoSpaceDE w:val="0"/>
        <w:autoSpaceDN w:val="0"/>
        <w:adjustRightInd w:val="0"/>
        <w:ind w:firstLine="709"/>
        <w:jc w:val="both"/>
        <w:rPr>
          <w:rFonts w:eastAsiaTheme="minorHAnsi"/>
          <w:sz w:val="26"/>
          <w:szCs w:val="26"/>
          <w:u w:val="single"/>
          <w:lang w:eastAsia="en-US"/>
        </w:rPr>
      </w:pPr>
      <w:r w:rsidRPr="005D4F8A">
        <w:rPr>
          <w:rFonts w:eastAsiaTheme="minorHAnsi"/>
          <w:bCs/>
          <w:iCs/>
          <w:sz w:val="26"/>
          <w:szCs w:val="26"/>
          <w:lang w:eastAsia="en-US"/>
        </w:rPr>
        <w:t>3)</w:t>
      </w:r>
      <w:r w:rsidR="00A35177" w:rsidRPr="005D4F8A">
        <w:rPr>
          <w:rFonts w:eastAsiaTheme="minorHAnsi"/>
          <w:bCs/>
          <w:iCs/>
          <w:sz w:val="26"/>
          <w:szCs w:val="26"/>
          <w:lang w:eastAsia="en-US"/>
        </w:rPr>
        <w:t xml:space="preserve"> М</w:t>
      </w:r>
      <w:r w:rsidRPr="005D4F8A">
        <w:rPr>
          <w:rFonts w:eastAsiaTheme="minorHAnsi"/>
          <w:bCs/>
          <w:iCs/>
          <w:sz w:val="26"/>
          <w:szCs w:val="26"/>
          <w:lang w:eastAsia="en-US"/>
        </w:rPr>
        <w:t>униципальный жилищный контроль</w:t>
      </w:r>
      <w:r w:rsidRPr="005D4F8A">
        <w:rPr>
          <w:rFonts w:eastAsia="Calibri"/>
          <w:b/>
          <w:bCs/>
          <w:sz w:val="26"/>
          <w:szCs w:val="26"/>
          <w:lang w:eastAsia="en-US"/>
        </w:rPr>
        <w:t xml:space="preserve"> </w:t>
      </w:r>
      <w:r w:rsidRPr="005D4F8A">
        <w:rPr>
          <w:rFonts w:eastAsia="Calibri"/>
          <w:bCs/>
          <w:sz w:val="26"/>
          <w:szCs w:val="26"/>
          <w:lang w:eastAsia="en-US"/>
        </w:rPr>
        <w:t>осуществляется</w:t>
      </w:r>
      <w:r w:rsidRPr="005D4F8A">
        <w:rPr>
          <w:rFonts w:eastAsiaTheme="minorHAnsi"/>
          <w:b/>
          <w:bCs/>
          <w:iCs/>
          <w:sz w:val="26"/>
          <w:szCs w:val="26"/>
          <w:lang w:eastAsia="en-US"/>
        </w:rPr>
        <w:t xml:space="preserve"> </w:t>
      </w:r>
      <w:r w:rsidRPr="005D4F8A">
        <w:rPr>
          <w:rFonts w:eastAsiaTheme="minorHAnsi"/>
          <w:sz w:val="26"/>
          <w:szCs w:val="26"/>
          <w:lang w:eastAsia="en-US"/>
        </w:rPr>
        <w:t>в соответствии с:</w:t>
      </w:r>
    </w:p>
    <w:p w:rsidR="00A35177" w:rsidRPr="005D4F8A" w:rsidRDefault="00C51337" w:rsidP="00A35177">
      <w:pPr>
        <w:pStyle w:val="aa"/>
        <w:numPr>
          <w:ilvl w:val="0"/>
          <w:numId w:val="6"/>
        </w:numPr>
        <w:jc w:val="both"/>
        <w:rPr>
          <w:sz w:val="26"/>
          <w:szCs w:val="26"/>
        </w:rPr>
      </w:pPr>
      <w:hyperlink r:id="rId22" w:history="1">
        <w:r w:rsidR="00F80D22" w:rsidRPr="005D4F8A">
          <w:rPr>
            <w:sz w:val="26"/>
            <w:szCs w:val="26"/>
          </w:rPr>
          <w:t>Конституцией</w:t>
        </w:r>
      </w:hyperlink>
      <w:r w:rsidR="00F80D22" w:rsidRPr="005D4F8A">
        <w:rPr>
          <w:sz w:val="26"/>
          <w:szCs w:val="26"/>
        </w:rPr>
        <w:t xml:space="preserve"> Российской Федерации;</w:t>
      </w:r>
    </w:p>
    <w:p w:rsidR="00F80D22" w:rsidRPr="005D4F8A" w:rsidRDefault="00F80D22" w:rsidP="00A35177">
      <w:pPr>
        <w:pStyle w:val="aa"/>
        <w:numPr>
          <w:ilvl w:val="0"/>
          <w:numId w:val="6"/>
        </w:numPr>
        <w:jc w:val="both"/>
        <w:rPr>
          <w:sz w:val="26"/>
          <w:szCs w:val="26"/>
        </w:rPr>
      </w:pPr>
      <w:r w:rsidRPr="005D4F8A">
        <w:rPr>
          <w:sz w:val="26"/>
          <w:szCs w:val="26"/>
        </w:rPr>
        <w:t>Жилищным кодексом Российской Федерации от 29.12.2004 №188-ФЗ;</w:t>
      </w:r>
    </w:p>
    <w:p w:rsidR="009D4B8F" w:rsidRPr="005D4F8A" w:rsidRDefault="00F80D22" w:rsidP="00A35177">
      <w:pPr>
        <w:pStyle w:val="aa"/>
        <w:numPr>
          <w:ilvl w:val="0"/>
          <w:numId w:val="6"/>
        </w:numPr>
        <w:jc w:val="both"/>
        <w:rPr>
          <w:sz w:val="26"/>
          <w:szCs w:val="26"/>
        </w:rPr>
      </w:pPr>
      <w:r w:rsidRPr="005D4F8A">
        <w:rPr>
          <w:sz w:val="26"/>
          <w:szCs w:val="26"/>
        </w:rPr>
        <w:t>Федеральным</w:t>
      </w:r>
      <w:r w:rsidR="009D4B8F" w:rsidRPr="005D4F8A">
        <w:rPr>
          <w:sz w:val="26"/>
          <w:szCs w:val="26"/>
        </w:rPr>
        <w:t>и</w:t>
      </w:r>
      <w:r w:rsidRPr="005D4F8A">
        <w:rPr>
          <w:sz w:val="26"/>
          <w:szCs w:val="26"/>
        </w:rPr>
        <w:t xml:space="preserve"> </w:t>
      </w:r>
      <w:hyperlink r:id="rId23" w:history="1">
        <w:r w:rsidRPr="005D4F8A">
          <w:rPr>
            <w:sz w:val="26"/>
            <w:szCs w:val="26"/>
          </w:rPr>
          <w:t>закон</w:t>
        </w:r>
        <w:r w:rsidR="009D4B8F" w:rsidRPr="005D4F8A">
          <w:rPr>
            <w:sz w:val="26"/>
            <w:szCs w:val="26"/>
          </w:rPr>
          <w:t>а</w:t>
        </w:r>
        <w:r w:rsidRPr="005D4F8A">
          <w:rPr>
            <w:sz w:val="26"/>
            <w:szCs w:val="26"/>
          </w:rPr>
          <w:t>м</w:t>
        </w:r>
      </w:hyperlink>
      <w:r w:rsidR="009D4B8F" w:rsidRPr="005D4F8A">
        <w:rPr>
          <w:sz w:val="26"/>
          <w:szCs w:val="26"/>
        </w:rPr>
        <w:t>и:</w:t>
      </w:r>
      <w:r w:rsidRPr="005D4F8A">
        <w:rPr>
          <w:sz w:val="26"/>
          <w:szCs w:val="26"/>
        </w:rPr>
        <w:t xml:space="preserve"> </w:t>
      </w:r>
    </w:p>
    <w:p w:rsidR="00F80D22" w:rsidRPr="005D4F8A" w:rsidRDefault="00F80D22" w:rsidP="009D4B8F">
      <w:pPr>
        <w:pStyle w:val="aa"/>
        <w:ind w:left="720"/>
        <w:jc w:val="both"/>
        <w:rPr>
          <w:sz w:val="26"/>
          <w:szCs w:val="26"/>
        </w:rPr>
      </w:pPr>
      <w:r w:rsidRPr="005D4F8A">
        <w:rPr>
          <w:sz w:val="26"/>
          <w:szCs w:val="26"/>
        </w:rPr>
        <w:t>от 02.05.2006 № 59-ФЗ «О порядке рассмотрения обращений граждан Российской Федерации»;</w:t>
      </w:r>
    </w:p>
    <w:p w:rsidR="00F80D22" w:rsidRPr="005D4F8A" w:rsidRDefault="00F80D22" w:rsidP="009D4B8F">
      <w:pPr>
        <w:pStyle w:val="aa"/>
        <w:ind w:left="720"/>
        <w:jc w:val="both"/>
        <w:rPr>
          <w:sz w:val="26"/>
          <w:szCs w:val="26"/>
        </w:rPr>
      </w:pPr>
      <w:r w:rsidRPr="005D4F8A">
        <w:rPr>
          <w:sz w:val="26"/>
          <w:szCs w:val="26"/>
        </w:rPr>
        <w:t>от 06.10.2003 № 131-ФЗ «Об общих принципах организации местного самоуправления в Российской Федерации»;</w:t>
      </w:r>
    </w:p>
    <w:p w:rsidR="00F80D22" w:rsidRPr="005D4F8A" w:rsidRDefault="00F80D22" w:rsidP="009D4B8F">
      <w:pPr>
        <w:pStyle w:val="aa"/>
        <w:ind w:left="720"/>
        <w:jc w:val="both"/>
        <w:rPr>
          <w:sz w:val="26"/>
          <w:szCs w:val="26"/>
        </w:rPr>
      </w:pPr>
      <w:r w:rsidRPr="005D4F8A">
        <w:rPr>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0D22" w:rsidRPr="005D4F8A" w:rsidRDefault="00C51337" w:rsidP="00A35177">
      <w:pPr>
        <w:pStyle w:val="aa"/>
        <w:numPr>
          <w:ilvl w:val="0"/>
          <w:numId w:val="6"/>
        </w:numPr>
        <w:jc w:val="both"/>
        <w:rPr>
          <w:sz w:val="26"/>
          <w:szCs w:val="26"/>
        </w:rPr>
      </w:pPr>
      <w:hyperlink r:id="rId24" w:history="1">
        <w:r w:rsidR="00F80D22" w:rsidRPr="005D4F8A">
          <w:rPr>
            <w:sz w:val="26"/>
            <w:szCs w:val="26"/>
          </w:rPr>
          <w:t>Постановлением</w:t>
        </w:r>
      </w:hyperlink>
      <w:r w:rsidR="00F80D22" w:rsidRPr="005D4F8A">
        <w:rPr>
          <w:sz w:val="26"/>
          <w:szCs w:val="26"/>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35177" w:rsidRPr="005D4F8A" w:rsidRDefault="00C51337" w:rsidP="00A35177">
      <w:pPr>
        <w:pStyle w:val="aa"/>
        <w:numPr>
          <w:ilvl w:val="0"/>
          <w:numId w:val="6"/>
        </w:numPr>
        <w:jc w:val="both"/>
        <w:rPr>
          <w:sz w:val="26"/>
          <w:szCs w:val="26"/>
        </w:rPr>
      </w:pPr>
      <w:hyperlink r:id="rId25" w:history="1">
        <w:r w:rsidR="00F80D22" w:rsidRPr="005D4F8A">
          <w:rPr>
            <w:sz w:val="26"/>
            <w:szCs w:val="26"/>
          </w:rPr>
          <w:t>Приказом</w:t>
        </w:r>
      </w:hyperlink>
      <w:r w:rsidR="00F80D22" w:rsidRPr="005D4F8A">
        <w:rPr>
          <w:sz w:val="26"/>
          <w:szCs w:val="26"/>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0D22" w:rsidRPr="005D4F8A" w:rsidRDefault="00C51337" w:rsidP="00A35177">
      <w:pPr>
        <w:pStyle w:val="aa"/>
        <w:numPr>
          <w:ilvl w:val="0"/>
          <w:numId w:val="6"/>
        </w:numPr>
        <w:jc w:val="both"/>
        <w:rPr>
          <w:sz w:val="26"/>
          <w:szCs w:val="26"/>
        </w:rPr>
      </w:pPr>
      <w:hyperlink r:id="rId26" w:history="1">
        <w:r w:rsidR="00F80D22" w:rsidRPr="005D4F8A">
          <w:rPr>
            <w:sz w:val="26"/>
            <w:szCs w:val="26"/>
          </w:rPr>
          <w:t>Законом</w:t>
        </w:r>
      </w:hyperlink>
      <w:r w:rsidR="00F80D22" w:rsidRPr="005D4F8A">
        <w:rPr>
          <w:sz w:val="26"/>
          <w:szCs w:val="26"/>
        </w:rPr>
        <w:t xml:space="preserve"> Приморского края от 08.10.2012 № 100-КЗ «Об отдельных вопросах осуществления муниципального жилищного контроля на территории Приморского края»;</w:t>
      </w:r>
    </w:p>
    <w:p w:rsidR="00F80D22" w:rsidRPr="005D4F8A" w:rsidRDefault="00C51337" w:rsidP="00A35177">
      <w:pPr>
        <w:pStyle w:val="aa"/>
        <w:numPr>
          <w:ilvl w:val="0"/>
          <w:numId w:val="6"/>
        </w:numPr>
        <w:jc w:val="both"/>
        <w:rPr>
          <w:sz w:val="26"/>
          <w:szCs w:val="26"/>
        </w:rPr>
      </w:pPr>
      <w:hyperlink r:id="rId27" w:history="1">
        <w:r w:rsidR="00F80D22" w:rsidRPr="005D4F8A">
          <w:rPr>
            <w:sz w:val="26"/>
            <w:szCs w:val="26"/>
          </w:rPr>
          <w:t>Приказом</w:t>
        </w:r>
      </w:hyperlink>
      <w:r w:rsidR="00F80D22" w:rsidRPr="005D4F8A">
        <w:rPr>
          <w:sz w:val="26"/>
          <w:szCs w:val="26"/>
        </w:rPr>
        <w:t xml:space="preserve"> государственной жилищной инспекции Приморского края от 25.01.2013 № 51-09-19 «Об утверждении административного регламента взаимодействия государственной жилищной инспекции Приморского края с органами местного самоуправления Приморского края, уполномоченными на осуществление муниципального жилищного контроля, при организации и осуществлении муниципального жилищного контроля»;</w:t>
      </w:r>
    </w:p>
    <w:p w:rsidR="00F80D22" w:rsidRPr="005D4F8A" w:rsidRDefault="00C51337" w:rsidP="00A35177">
      <w:pPr>
        <w:pStyle w:val="af"/>
        <w:numPr>
          <w:ilvl w:val="0"/>
          <w:numId w:val="6"/>
        </w:numPr>
        <w:autoSpaceDE w:val="0"/>
        <w:autoSpaceDN w:val="0"/>
        <w:adjustRightInd w:val="0"/>
        <w:jc w:val="both"/>
        <w:rPr>
          <w:sz w:val="26"/>
          <w:szCs w:val="26"/>
        </w:rPr>
      </w:pPr>
      <w:hyperlink r:id="rId28" w:history="1">
        <w:r w:rsidR="00F80D22" w:rsidRPr="005D4F8A">
          <w:rPr>
            <w:sz w:val="26"/>
            <w:szCs w:val="26"/>
          </w:rPr>
          <w:t>Положением</w:t>
        </w:r>
      </w:hyperlink>
      <w:r w:rsidR="00F80D22" w:rsidRPr="005D4F8A">
        <w:rPr>
          <w:sz w:val="26"/>
          <w:szCs w:val="26"/>
        </w:rPr>
        <w:t xml:space="preserve"> об осуществлении муниципального жилищного контроля на территории Ханкайского муниципального района, утвержденным решением Думы Ханкайского муниципального района от 19.12.2014 № 568</w:t>
      </w:r>
    </w:p>
    <w:p w:rsidR="00F80D22" w:rsidRPr="005D4F8A" w:rsidRDefault="00F80D22" w:rsidP="00A35177">
      <w:pPr>
        <w:pStyle w:val="af"/>
        <w:numPr>
          <w:ilvl w:val="0"/>
          <w:numId w:val="6"/>
        </w:numPr>
        <w:jc w:val="both"/>
        <w:rPr>
          <w:sz w:val="26"/>
          <w:szCs w:val="26"/>
        </w:rPr>
      </w:pPr>
      <w:r w:rsidRPr="005D4F8A">
        <w:rPr>
          <w:sz w:val="26"/>
          <w:szCs w:val="26"/>
        </w:rPr>
        <w:t>Административным регламентом исполнения муниципальной функции «Муниципальный жилищный контроль на территории Ханкайского муниципального района»  утвержденным постановлением Администрации Ханкайского муниципального района от 15.11.2018 №830-па;</w:t>
      </w:r>
    </w:p>
    <w:p w:rsidR="00A35177" w:rsidRPr="005D4F8A" w:rsidRDefault="00F80D22" w:rsidP="009D4B8F">
      <w:pPr>
        <w:autoSpaceDE w:val="0"/>
        <w:autoSpaceDN w:val="0"/>
        <w:adjustRightInd w:val="0"/>
        <w:ind w:firstLine="709"/>
        <w:jc w:val="both"/>
        <w:rPr>
          <w:rFonts w:eastAsiaTheme="minorHAnsi"/>
          <w:sz w:val="26"/>
          <w:szCs w:val="26"/>
          <w:lang w:eastAsia="en-US"/>
        </w:rPr>
      </w:pPr>
      <w:r w:rsidRPr="005D4F8A">
        <w:rPr>
          <w:rFonts w:eastAsiaTheme="minorHAnsi"/>
          <w:bCs/>
          <w:iCs/>
          <w:sz w:val="26"/>
          <w:szCs w:val="26"/>
          <w:lang w:eastAsia="en-US"/>
        </w:rPr>
        <w:t>4)</w:t>
      </w:r>
      <w:r w:rsidR="00A35177" w:rsidRPr="005D4F8A">
        <w:rPr>
          <w:rFonts w:eastAsiaTheme="minorHAnsi"/>
          <w:bCs/>
          <w:iCs/>
          <w:sz w:val="26"/>
          <w:szCs w:val="26"/>
          <w:lang w:eastAsia="en-US"/>
        </w:rPr>
        <w:t xml:space="preserve"> М</w:t>
      </w:r>
      <w:r w:rsidRPr="005D4F8A">
        <w:rPr>
          <w:rFonts w:eastAsiaTheme="minorHAnsi"/>
          <w:bCs/>
          <w:iCs/>
          <w:sz w:val="26"/>
          <w:szCs w:val="26"/>
          <w:lang w:eastAsia="en-US"/>
        </w:rPr>
        <w:t xml:space="preserve">униципальный контроль </w:t>
      </w:r>
      <w:r w:rsidRPr="005D4F8A">
        <w:rPr>
          <w:rFonts w:eastAsia="Calibri"/>
          <w:b/>
          <w:bCs/>
          <w:sz w:val="26"/>
          <w:szCs w:val="26"/>
          <w:lang w:eastAsia="en-US"/>
        </w:rPr>
        <w:t xml:space="preserve"> </w:t>
      </w:r>
      <w:r w:rsidRPr="005D4F8A">
        <w:rPr>
          <w:sz w:val="26"/>
          <w:szCs w:val="26"/>
        </w:rPr>
        <w:t>за сохранностью автомобильных дорог местного значения</w:t>
      </w:r>
      <w:r w:rsidRPr="005D4F8A">
        <w:rPr>
          <w:rFonts w:eastAsia="Calibri"/>
          <w:bCs/>
          <w:sz w:val="26"/>
          <w:szCs w:val="26"/>
          <w:lang w:eastAsia="en-US"/>
        </w:rPr>
        <w:t xml:space="preserve"> осуществляется</w:t>
      </w:r>
      <w:r w:rsidRPr="005D4F8A">
        <w:rPr>
          <w:rFonts w:eastAsiaTheme="minorHAnsi"/>
          <w:b/>
          <w:bCs/>
          <w:iCs/>
          <w:sz w:val="26"/>
          <w:szCs w:val="26"/>
          <w:lang w:eastAsia="en-US"/>
        </w:rPr>
        <w:t xml:space="preserve"> </w:t>
      </w:r>
      <w:r w:rsidRPr="005D4F8A">
        <w:rPr>
          <w:rFonts w:eastAsiaTheme="minorHAnsi"/>
          <w:sz w:val="26"/>
          <w:szCs w:val="26"/>
          <w:lang w:eastAsia="en-US"/>
        </w:rPr>
        <w:t>в соответствии с:</w:t>
      </w:r>
    </w:p>
    <w:p w:rsidR="009D4B8F" w:rsidRPr="005D4F8A" w:rsidRDefault="00F80D22" w:rsidP="00A35177">
      <w:pPr>
        <w:pStyle w:val="af"/>
        <w:numPr>
          <w:ilvl w:val="0"/>
          <w:numId w:val="9"/>
        </w:numPr>
        <w:autoSpaceDE w:val="0"/>
        <w:autoSpaceDN w:val="0"/>
        <w:adjustRightInd w:val="0"/>
        <w:jc w:val="both"/>
        <w:rPr>
          <w:sz w:val="26"/>
          <w:szCs w:val="26"/>
        </w:rPr>
      </w:pPr>
      <w:r w:rsidRPr="005D4F8A">
        <w:rPr>
          <w:sz w:val="26"/>
          <w:szCs w:val="26"/>
        </w:rPr>
        <w:t>Федеральным</w:t>
      </w:r>
      <w:r w:rsidR="009D4B8F" w:rsidRPr="005D4F8A">
        <w:rPr>
          <w:sz w:val="26"/>
          <w:szCs w:val="26"/>
        </w:rPr>
        <w:t>и</w:t>
      </w:r>
      <w:r w:rsidRPr="005D4F8A">
        <w:rPr>
          <w:sz w:val="26"/>
          <w:szCs w:val="26"/>
        </w:rPr>
        <w:t xml:space="preserve"> закон</w:t>
      </w:r>
      <w:r w:rsidR="009D4B8F" w:rsidRPr="005D4F8A">
        <w:rPr>
          <w:sz w:val="26"/>
          <w:szCs w:val="26"/>
        </w:rPr>
        <w:t>а</w:t>
      </w:r>
      <w:r w:rsidR="00A35177" w:rsidRPr="005D4F8A">
        <w:rPr>
          <w:sz w:val="26"/>
          <w:szCs w:val="26"/>
        </w:rPr>
        <w:t>м</w:t>
      </w:r>
      <w:r w:rsidR="009D4B8F" w:rsidRPr="005D4F8A">
        <w:rPr>
          <w:sz w:val="26"/>
          <w:szCs w:val="26"/>
        </w:rPr>
        <w:t>и:</w:t>
      </w:r>
      <w:r w:rsidRPr="005D4F8A">
        <w:rPr>
          <w:sz w:val="26"/>
          <w:szCs w:val="26"/>
        </w:rPr>
        <w:t xml:space="preserve"> </w:t>
      </w:r>
    </w:p>
    <w:p w:rsidR="00A35177" w:rsidRPr="005D4F8A" w:rsidRDefault="00F80D22" w:rsidP="009D4B8F">
      <w:pPr>
        <w:pStyle w:val="af"/>
        <w:autoSpaceDE w:val="0"/>
        <w:autoSpaceDN w:val="0"/>
        <w:adjustRightInd w:val="0"/>
        <w:jc w:val="both"/>
        <w:rPr>
          <w:sz w:val="26"/>
          <w:szCs w:val="26"/>
        </w:rPr>
      </w:pPr>
      <w:r w:rsidRPr="005D4F8A">
        <w:rPr>
          <w:sz w:val="26"/>
          <w:szCs w:val="26"/>
        </w:rPr>
        <w:t>от 10.12.1995 №196-ФЗ  «О безопасности дорожного движения»;</w:t>
      </w:r>
    </w:p>
    <w:p w:rsidR="00A35177" w:rsidRPr="005D4F8A" w:rsidRDefault="00F80D22" w:rsidP="009D4B8F">
      <w:pPr>
        <w:pStyle w:val="af"/>
        <w:autoSpaceDE w:val="0"/>
        <w:autoSpaceDN w:val="0"/>
        <w:adjustRightInd w:val="0"/>
        <w:jc w:val="both"/>
        <w:rPr>
          <w:sz w:val="26"/>
          <w:szCs w:val="26"/>
        </w:rPr>
      </w:pPr>
      <w:r w:rsidRPr="005D4F8A">
        <w:rPr>
          <w:sz w:val="26"/>
          <w:szCs w:val="26"/>
        </w:rPr>
        <w:t>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35177" w:rsidRPr="005D4F8A" w:rsidRDefault="00F80D22" w:rsidP="009D4B8F">
      <w:pPr>
        <w:pStyle w:val="af"/>
        <w:autoSpaceDE w:val="0"/>
        <w:autoSpaceDN w:val="0"/>
        <w:adjustRightInd w:val="0"/>
        <w:jc w:val="both"/>
        <w:rPr>
          <w:rFonts w:eastAsiaTheme="minorHAnsi"/>
          <w:sz w:val="26"/>
          <w:szCs w:val="26"/>
          <w:u w:val="single"/>
          <w:lang w:eastAsia="en-US"/>
        </w:rPr>
      </w:pPr>
      <w:r w:rsidRPr="005D4F8A">
        <w:rPr>
          <w:sz w:val="26"/>
          <w:szCs w:val="26"/>
        </w:rPr>
        <w:t>от 06.10.2003 № 131-ФЗ «Об общих принципах организации местного самоуправления в Российской Федерации»;</w:t>
      </w:r>
    </w:p>
    <w:p w:rsidR="00F80D22" w:rsidRPr="005D4F8A" w:rsidRDefault="00F80D22" w:rsidP="009D4B8F">
      <w:pPr>
        <w:pStyle w:val="af"/>
        <w:autoSpaceDE w:val="0"/>
        <w:autoSpaceDN w:val="0"/>
        <w:adjustRightInd w:val="0"/>
        <w:jc w:val="both"/>
        <w:rPr>
          <w:rFonts w:eastAsiaTheme="minorHAnsi"/>
          <w:sz w:val="26"/>
          <w:szCs w:val="26"/>
          <w:u w:val="single"/>
          <w:lang w:eastAsia="en-US"/>
        </w:rPr>
      </w:pPr>
      <w:r w:rsidRPr="005D4F8A">
        <w:rPr>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0D22" w:rsidRPr="005D4F8A" w:rsidRDefault="00F80D22" w:rsidP="00A35177">
      <w:pPr>
        <w:pStyle w:val="af"/>
        <w:numPr>
          <w:ilvl w:val="0"/>
          <w:numId w:val="9"/>
        </w:numPr>
        <w:jc w:val="both"/>
        <w:rPr>
          <w:sz w:val="26"/>
          <w:szCs w:val="26"/>
        </w:rPr>
      </w:pPr>
      <w:r w:rsidRPr="005D4F8A">
        <w:rPr>
          <w:sz w:val="26"/>
          <w:szCs w:val="26"/>
        </w:rPr>
        <w:t xml:space="preserve">Положением о дорожной деятельности в отношении автомобильных дорог местного значения в границах населенных пунктов сельских поселений Ханкайского муниципального района и осуществления муниципального контроля за сохранностью автомобильных дорог местного значения в границах населенных пунктов сельских поселений Ханкайского муниципального района, утвержденным </w:t>
      </w:r>
      <w:hyperlink r:id="rId29" w:history="1">
        <w:r w:rsidRPr="005D4F8A">
          <w:rPr>
            <w:sz w:val="26"/>
            <w:szCs w:val="26"/>
          </w:rPr>
          <w:t>решение</w:t>
        </w:r>
      </w:hyperlink>
      <w:r w:rsidRPr="005D4F8A">
        <w:rPr>
          <w:sz w:val="26"/>
          <w:szCs w:val="26"/>
        </w:rPr>
        <w:t>м</w:t>
      </w:r>
      <w:r w:rsidRPr="005D4F8A">
        <w:rPr>
          <w:color w:val="0000FF"/>
          <w:sz w:val="26"/>
          <w:szCs w:val="26"/>
        </w:rPr>
        <w:t xml:space="preserve"> </w:t>
      </w:r>
      <w:r w:rsidRPr="005D4F8A">
        <w:rPr>
          <w:sz w:val="26"/>
          <w:szCs w:val="26"/>
        </w:rPr>
        <w:t xml:space="preserve"> Думы Ханкайского муниципального района от 19.12.2014 № 573</w:t>
      </w:r>
    </w:p>
    <w:p w:rsidR="00F80D22" w:rsidRPr="005D4F8A" w:rsidRDefault="00F80D22" w:rsidP="00A35177">
      <w:pPr>
        <w:pStyle w:val="af"/>
        <w:numPr>
          <w:ilvl w:val="0"/>
          <w:numId w:val="9"/>
        </w:numPr>
        <w:jc w:val="both"/>
        <w:rPr>
          <w:sz w:val="26"/>
          <w:szCs w:val="26"/>
        </w:rPr>
      </w:pPr>
      <w:r w:rsidRPr="005D4F8A">
        <w:rPr>
          <w:sz w:val="26"/>
          <w:szCs w:val="26"/>
        </w:rPr>
        <w:t>Административным регламентом осуществления муниципального контроля за обеспечением сохранности автомобильных дорог местного значения в границах Ханкайского муниципального района,  утвержденным постановлением Администрации Ханкайского муниципального района от 14.06.2017 №663-па;</w:t>
      </w:r>
    </w:p>
    <w:p w:rsidR="00F80D22" w:rsidRPr="005D4F8A" w:rsidRDefault="00F80D22" w:rsidP="00591909">
      <w:pPr>
        <w:ind w:firstLine="709"/>
        <w:jc w:val="both"/>
        <w:rPr>
          <w:rFonts w:eastAsiaTheme="minorHAnsi"/>
          <w:sz w:val="26"/>
          <w:szCs w:val="26"/>
          <w:u w:val="single"/>
          <w:lang w:eastAsia="en-US"/>
        </w:rPr>
      </w:pPr>
      <w:r w:rsidRPr="005D4F8A">
        <w:rPr>
          <w:rFonts w:eastAsiaTheme="minorHAnsi"/>
          <w:bCs/>
          <w:iCs/>
          <w:sz w:val="26"/>
          <w:szCs w:val="26"/>
          <w:lang w:eastAsia="en-US"/>
        </w:rPr>
        <w:t>5)</w:t>
      </w:r>
      <w:r w:rsidR="00A35177" w:rsidRPr="005D4F8A">
        <w:rPr>
          <w:rFonts w:eastAsiaTheme="minorHAnsi"/>
          <w:bCs/>
          <w:iCs/>
          <w:sz w:val="26"/>
          <w:szCs w:val="26"/>
          <w:lang w:eastAsia="en-US"/>
        </w:rPr>
        <w:t xml:space="preserve"> М</w:t>
      </w:r>
      <w:r w:rsidRPr="005D4F8A">
        <w:rPr>
          <w:rFonts w:eastAsiaTheme="minorHAnsi"/>
          <w:bCs/>
          <w:iCs/>
          <w:sz w:val="26"/>
          <w:szCs w:val="26"/>
          <w:lang w:eastAsia="en-US"/>
        </w:rPr>
        <w:t>униципальный контроль</w:t>
      </w:r>
      <w:r w:rsidR="00A35177" w:rsidRPr="005D4F8A">
        <w:rPr>
          <w:rFonts w:eastAsiaTheme="minorHAnsi"/>
          <w:bCs/>
          <w:iCs/>
          <w:sz w:val="26"/>
          <w:szCs w:val="26"/>
          <w:lang w:eastAsia="en-US"/>
        </w:rPr>
        <w:t xml:space="preserve"> </w:t>
      </w:r>
      <w:r w:rsidRPr="005D4F8A">
        <w:rPr>
          <w:rStyle w:val="a9"/>
          <w:b w:val="0"/>
          <w:color w:val="000000" w:themeColor="text1"/>
          <w:sz w:val="26"/>
          <w:szCs w:val="26"/>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5D4F8A">
        <w:rPr>
          <w:rStyle w:val="a9"/>
          <w:color w:val="000000" w:themeColor="text1"/>
          <w:sz w:val="26"/>
          <w:szCs w:val="26"/>
        </w:rPr>
        <w:t xml:space="preserve"> </w:t>
      </w:r>
      <w:r w:rsidRPr="005D4F8A">
        <w:rPr>
          <w:rFonts w:eastAsia="Calibri"/>
          <w:bCs/>
          <w:sz w:val="26"/>
          <w:szCs w:val="26"/>
          <w:lang w:eastAsia="en-US"/>
        </w:rPr>
        <w:t>осуществляется</w:t>
      </w:r>
      <w:r w:rsidRPr="005D4F8A">
        <w:rPr>
          <w:rFonts w:eastAsiaTheme="minorHAnsi"/>
          <w:b/>
          <w:bCs/>
          <w:iCs/>
          <w:sz w:val="26"/>
          <w:szCs w:val="26"/>
          <w:lang w:eastAsia="en-US"/>
        </w:rPr>
        <w:t xml:space="preserve"> </w:t>
      </w:r>
      <w:r w:rsidRPr="005D4F8A">
        <w:rPr>
          <w:rFonts w:eastAsiaTheme="minorHAnsi"/>
          <w:sz w:val="26"/>
          <w:szCs w:val="26"/>
          <w:lang w:eastAsia="en-US"/>
        </w:rPr>
        <w:t>в соответствии с:</w:t>
      </w:r>
    </w:p>
    <w:p w:rsidR="00A35177" w:rsidRPr="005D4F8A" w:rsidRDefault="00F80D22" w:rsidP="00A35177">
      <w:pPr>
        <w:pStyle w:val="af"/>
        <w:numPr>
          <w:ilvl w:val="0"/>
          <w:numId w:val="10"/>
        </w:numPr>
        <w:autoSpaceDE w:val="0"/>
        <w:autoSpaceDN w:val="0"/>
        <w:adjustRightInd w:val="0"/>
        <w:jc w:val="both"/>
        <w:rPr>
          <w:rFonts w:eastAsiaTheme="minorHAnsi"/>
          <w:sz w:val="26"/>
          <w:szCs w:val="26"/>
          <w:lang w:eastAsia="en-US"/>
        </w:rPr>
      </w:pPr>
      <w:r w:rsidRPr="005D4F8A">
        <w:rPr>
          <w:rFonts w:eastAsiaTheme="minorHAnsi"/>
          <w:sz w:val="26"/>
          <w:szCs w:val="26"/>
          <w:lang w:eastAsia="en-US"/>
        </w:rPr>
        <w:t xml:space="preserve">- Земельным кодексом Российской Федерации от 25.10.2001 № 136-ФЗ; </w:t>
      </w:r>
    </w:p>
    <w:p w:rsidR="00F80D22" w:rsidRPr="005D4F8A" w:rsidRDefault="00F80D22" w:rsidP="00A35177">
      <w:pPr>
        <w:pStyle w:val="af"/>
        <w:numPr>
          <w:ilvl w:val="0"/>
          <w:numId w:val="10"/>
        </w:numPr>
        <w:autoSpaceDE w:val="0"/>
        <w:autoSpaceDN w:val="0"/>
        <w:adjustRightInd w:val="0"/>
        <w:jc w:val="both"/>
        <w:rPr>
          <w:rFonts w:eastAsiaTheme="minorHAnsi"/>
          <w:sz w:val="26"/>
          <w:szCs w:val="26"/>
          <w:lang w:eastAsia="en-US"/>
        </w:rPr>
      </w:pPr>
      <w:r w:rsidRPr="005D4F8A">
        <w:rPr>
          <w:rFonts w:eastAsiaTheme="minorHAnsi"/>
          <w:sz w:val="26"/>
          <w:szCs w:val="26"/>
          <w:lang w:eastAsia="en-US"/>
        </w:rPr>
        <w:t>Кодексом Российской Федерации об административных правонарушениях от 30.12.2001 № 195-ФЗ;</w:t>
      </w:r>
    </w:p>
    <w:p w:rsidR="00F80D22" w:rsidRPr="005D4F8A" w:rsidRDefault="00F80D22" w:rsidP="00A35177">
      <w:pPr>
        <w:pStyle w:val="af"/>
        <w:numPr>
          <w:ilvl w:val="0"/>
          <w:numId w:val="10"/>
        </w:numPr>
        <w:autoSpaceDE w:val="0"/>
        <w:autoSpaceDN w:val="0"/>
        <w:adjustRightInd w:val="0"/>
        <w:jc w:val="both"/>
        <w:rPr>
          <w:color w:val="000000" w:themeColor="text1"/>
          <w:sz w:val="26"/>
          <w:szCs w:val="26"/>
        </w:rPr>
      </w:pPr>
      <w:r w:rsidRPr="005D4F8A">
        <w:rPr>
          <w:color w:val="000000" w:themeColor="text1"/>
          <w:sz w:val="26"/>
          <w:szCs w:val="26"/>
        </w:rPr>
        <w:lastRenderedPageBreak/>
        <w:t>Законом Российской Федерации от 21.02.1992 № 2395-1 «О недрах»;</w:t>
      </w:r>
    </w:p>
    <w:p w:rsidR="00591909" w:rsidRPr="005D4F8A" w:rsidRDefault="00F80D22" w:rsidP="00A35177">
      <w:pPr>
        <w:pStyle w:val="af"/>
        <w:numPr>
          <w:ilvl w:val="0"/>
          <w:numId w:val="10"/>
        </w:numPr>
        <w:autoSpaceDE w:val="0"/>
        <w:autoSpaceDN w:val="0"/>
        <w:adjustRightInd w:val="0"/>
        <w:jc w:val="both"/>
        <w:rPr>
          <w:color w:val="000000" w:themeColor="text1"/>
          <w:sz w:val="26"/>
          <w:szCs w:val="26"/>
        </w:rPr>
      </w:pPr>
      <w:r w:rsidRPr="005D4F8A">
        <w:rPr>
          <w:color w:val="000000" w:themeColor="text1"/>
          <w:sz w:val="26"/>
          <w:szCs w:val="26"/>
        </w:rPr>
        <w:t>Федеральным</w:t>
      </w:r>
      <w:r w:rsidR="00591909" w:rsidRPr="005D4F8A">
        <w:rPr>
          <w:color w:val="000000" w:themeColor="text1"/>
          <w:sz w:val="26"/>
          <w:szCs w:val="26"/>
        </w:rPr>
        <w:t>и</w:t>
      </w:r>
      <w:r w:rsidRPr="005D4F8A">
        <w:rPr>
          <w:color w:val="000000" w:themeColor="text1"/>
          <w:sz w:val="26"/>
          <w:szCs w:val="26"/>
        </w:rPr>
        <w:t xml:space="preserve"> закон</w:t>
      </w:r>
      <w:r w:rsidR="00591909" w:rsidRPr="005D4F8A">
        <w:rPr>
          <w:color w:val="000000" w:themeColor="text1"/>
          <w:sz w:val="26"/>
          <w:szCs w:val="26"/>
        </w:rPr>
        <w:t>а</w:t>
      </w:r>
      <w:r w:rsidRPr="005D4F8A">
        <w:rPr>
          <w:color w:val="000000" w:themeColor="text1"/>
          <w:sz w:val="26"/>
          <w:szCs w:val="26"/>
        </w:rPr>
        <w:t>м</w:t>
      </w:r>
      <w:r w:rsidR="00591909" w:rsidRPr="005D4F8A">
        <w:rPr>
          <w:color w:val="000000" w:themeColor="text1"/>
          <w:sz w:val="26"/>
          <w:szCs w:val="26"/>
        </w:rPr>
        <w:t>и:</w:t>
      </w:r>
      <w:r w:rsidRPr="005D4F8A">
        <w:rPr>
          <w:color w:val="000000" w:themeColor="text1"/>
          <w:sz w:val="26"/>
          <w:szCs w:val="26"/>
        </w:rPr>
        <w:t xml:space="preserve"> </w:t>
      </w:r>
    </w:p>
    <w:p w:rsidR="00F80D22" w:rsidRPr="005D4F8A" w:rsidRDefault="00F80D22" w:rsidP="00591909">
      <w:pPr>
        <w:pStyle w:val="af"/>
        <w:autoSpaceDE w:val="0"/>
        <w:autoSpaceDN w:val="0"/>
        <w:adjustRightInd w:val="0"/>
        <w:jc w:val="both"/>
        <w:rPr>
          <w:color w:val="000000" w:themeColor="text1"/>
          <w:sz w:val="26"/>
          <w:szCs w:val="26"/>
        </w:rPr>
      </w:pPr>
      <w:r w:rsidRPr="005D4F8A">
        <w:rPr>
          <w:color w:val="000000" w:themeColor="text1"/>
          <w:sz w:val="26"/>
          <w:szCs w:val="26"/>
        </w:rPr>
        <w:t>от 10.01.2002 № 7-ФЗ «Об охране окружающей среды»;</w:t>
      </w:r>
    </w:p>
    <w:p w:rsidR="00F80D22" w:rsidRPr="005D4F8A" w:rsidRDefault="00F80D22" w:rsidP="00591909">
      <w:pPr>
        <w:pStyle w:val="af"/>
        <w:autoSpaceDE w:val="0"/>
        <w:autoSpaceDN w:val="0"/>
        <w:adjustRightInd w:val="0"/>
        <w:jc w:val="both"/>
        <w:rPr>
          <w:rFonts w:eastAsiaTheme="minorHAnsi"/>
          <w:sz w:val="26"/>
          <w:szCs w:val="26"/>
          <w:lang w:eastAsia="en-US"/>
        </w:rPr>
      </w:pPr>
      <w:r w:rsidRPr="005D4F8A">
        <w:rPr>
          <w:rFonts w:eastAsiaTheme="minorHAnsi"/>
          <w:sz w:val="26"/>
          <w:szCs w:val="26"/>
          <w:lang w:eastAsia="en-US"/>
        </w:rPr>
        <w:t>от 06.10.1993 № 131-ФЗ «Об общих принципах организации местного самоуправления в Российской Федерации»;</w:t>
      </w:r>
    </w:p>
    <w:p w:rsidR="00F80D22" w:rsidRPr="005D4F8A" w:rsidRDefault="00F80D22" w:rsidP="00591909">
      <w:pPr>
        <w:pStyle w:val="af"/>
        <w:autoSpaceDE w:val="0"/>
        <w:autoSpaceDN w:val="0"/>
        <w:adjustRightInd w:val="0"/>
        <w:jc w:val="both"/>
        <w:rPr>
          <w:rFonts w:eastAsiaTheme="minorHAnsi"/>
          <w:sz w:val="26"/>
          <w:szCs w:val="26"/>
          <w:lang w:eastAsia="en-US"/>
        </w:rPr>
      </w:pPr>
      <w:r w:rsidRPr="005D4F8A">
        <w:rPr>
          <w:rFonts w:eastAsiaTheme="minorHAnsi"/>
          <w:sz w:val="26"/>
          <w:szCs w:val="26"/>
          <w:lang w:eastAsia="en-US"/>
        </w:rPr>
        <w:t>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A35177" w:rsidRPr="005D4F8A" w:rsidRDefault="00F80D22" w:rsidP="00A35177">
      <w:pPr>
        <w:pStyle w:val="af"/>
        <w:numPr>
          <w:ilvl w:val="0"/>
          <w:numId w:val="10"/>
        </w:numPr>
        <w:autoSpaceDE w:val="0"/>
        <w:autoSpaceDN w:val="0"/>
        <w:adjustRightInd w:val="0"/>
        <w:jc w:val="both"/>
        <w:rPr>
          <w:bCs/>
          <w:sz w:val="26"/>
          <w:szCs w:val="26"/>
        </w:rPr>
      </w:pPr>
      <w:r w:rsidRPr="005D4F8A">
        <w:rPr>
          <w:bCs/>
          <w:sz w:val="26"/>
          <w:szCs w:val="26"/>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80D22" w:rsidRPr="005D4F8A" w:rsidRDefault="00F80D22" w:rsidP="00A35177">
      <w:pPr>
        <w:pStyle w:val="af"/>
        <w:numPr>
          <w:ilvl w:val="0"/>
          <w:numId w:val="10"/>
        </w:numPr>
        <w:autoSpaceDE w:val="0"/>
        <w:autoSpaceDN w:val="0"/>
        <w:adjustRightInd w:val="0"/>
        <w:jc w:val="both"/>
        <w:rPr>
          <w:bCs/>
          <w:sz w:val="26"/>
          <w:szCs w:val="26"/>
        </w:rPr>
      </w:pPr>
      <w:r w:rsidRPr="005D4F8A">
        <w:rPr>
          <w:rFonts w:eastAsiaTheme="minorHAnsi"/>
          <w:sz w:val="26"/>
          <w:szCs w:val="26"/>
          <w:lang w:eastAsia="en-US"/>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0D22" w:rsidRPr="005D4F8A" w:rsidRDefault="00F80D22" w:rsidP="00A35177">
      <w:pPr>
        <w:pStyle w:val="af"/>
        <w:numPr>
          <w:ilvl w:val="0"/>
          <w:numId w:val="10"/>
        </w:numPr>
        <w:autoSpaceDE w:val="0"/>
        <w:autoSpaceDN w:val="0"/>
        <w:adjustRightInd w:val="0"/>
        <w:jc w:val="both"/>
        <w:rPr>
          <w:rFonts w:eastAsiaTheme="minorHAnsi"/>
          <w:color w:val="000000" w:themeColor="text1"/>
          <w:sz w:val="26"/>
          <w:szCs w:val="26"/>
          <w:lang w:eastAsia="en-US"/>
        </w:rPr>
      </w:pPr>
      <w:r w:rsidRPr="005D4F8A">
        <w:rPr>
          <w:rFonts w:eastAsiaTheme="minorHAnsi"/>
          <w:color w:val="000000" w:themeColor="text1"/>
          <w:sz w:val="26"/>
          <w:szCs w:val="26"/>
          <w:lang w:eastAsia="en-US"/>
        </w:rPr>
        <w:t>Законом Приморского края от 28.06.2007 № 103-КЗ «О порядке пользования участками недр местного значения на территории Приморского края»;</w:t>
      </w:r>
    </w:p>
    <w:p w:rsidR="00F80D22" w:rsidRPr="005D4F8A" w:rsidRDefault="00F80D22" w:rsidP="00A35177">
      <w:pPr>
        <w:pStyle w:val="af"/>
        <w:numPr>
          <w:ilvl w:val="0"/>
          <w:numId w:val="10"/>
        </w:numPr>
        <w:autoSpaceDE w:val="0"/>
        <w:autoSpaceDN w:val="0"/>
        <w:adjustRightInd w:val="0"/>
        <w:jc w:val="both"/>
        <w:rPr>
          <w:rFonts w:eastAsiaTheme="minorHAnsi"/>
          <w:color w:val="000000" w:themeColor="text1"/>
          <w:sz w:val="26"/>
          <w:szCs w:val="26"/>
          <w:lang w:eastAsia="en-US"/>
        </w:rPr>
      </w:pPr>
      <w:r w:rsidRPr="005D4F8A">
        <w:rPr>
          <w:rFonts w:eastAsiaTheme="minorHAnsi"/>
          <w:color w:val="000000" w:themeColor="text1"/>
          <w:sz w:val="26"/>
          <w:szCs w:val="26"/>
          <w:lang w:eastAsia="en-US"/>
        </w:rPr>
        <w:t>Постановлением Администрации Приморского края от 20.02.2013 №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p>
    <w:p w:rsidR="00F80D22" w:rsidRPr="005D4F8A" w:rsidRDefault="00F80D22" w:rsidP="00A35177">
      <w:pPr>
        <w:pStyle w:val="af"/>
        <w:numPr>
          <w:ilvl w:val="0"/>
          <w:numId w:val="10"/>
        </w:numPr>
        <w:autoSpaceDE w:val="0"/>
        <w:autoSpaceDN w:val="0"/>
        <w:adjustRightInd w:val="0"/>
        <w:jc w:val="both"/>
        <w:rPr>
          <w:rFonts w:eastAsiaTheme="minorHAnsi"/>
          <w:color w:val="000000" w:themeColor="text1"/>
          <w:sz w:val="26"/>
          <w:szCs w:val="26"/>
          <w:lang w:eastAsia="en-US"/>
        </w:rPr>
      </w:pPr>
      <w:r w:rsidRPr="005D4F8A">
        <w:rPr>
          <w:rFonts w:eastAsiaTheme="minorHAnsi"/>
          <w:color w:val="000000" w:themeColor="text1"/>
          <w:sz w:val="26"/>
          <w:szCs w:val="26"/>
          <w:lang w:eastAsia="en-US"/>
        </w:rPr>
        <w:t>Решением Думы Ханкайского муниципального района от 27.05.2014 № 487 «Об утверждении Положения о порядке осуществления контроля за использованием и охраной участков недр местного значения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Ханкайского муниципального района»;</w:t>
      </w:r>
    </w:p>
    <w:p w:rsidR="00F80D22" w:rsidRPr="005D4F8A" w:rsidRDefault="00F80D22" w:rsidP="00A35177">
      <w:pPr>
        <w:pStyle w:val="af"/>
        <w:numPr>
          <w:ilvl w:val="0"/>
          <w:numId w:val="10"/>
        </w:numPr>
        <w:jc w:val="both"/>
        <w:rPr>
          <w:sz w:val="26"/>
          <w:szCs w:val="26"/>
        </w:rPr>
      </w:pPr>
      <w:r w:rsidRPr="005D4F8A">
        <w:rPr>
          <w:sz w:val="26"/>
          <w:szCs w:val="26"/>
        </w:rPr>
        <w:t>Административным регламентом осуществления муниципального контроля за использованием и охраной участков недр местного значения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Ханкайского муниципального района,  утвержденным постановлением Администрации Ханкайского муниципального района от 13.10.2015 №578-па;</w:t>
      </w:r>
    </w:p>
    <w:p w:rsidR="00F80D22" w:rsidRPr="005D4F8A" w:rsidRDefault="00F80D22" w:rsidP="00591909">
      <w:pPr>
        <w:autoSpaceDE w:val="0"/>
        <w:autoSpaceDN w:val="0"/>
        <w:adjustRightInd w:val="0"/>
        <w:ind w:firstLine="709"/>
        <w:jc w:val="both"/>
        <w:rPr>
          <w:rFonts w:eastAsiaTheme="minorHAnsi"/>
          <w:sz w:val="26"/>
          <w:szCs w:val="26"/>
          <w:lang w:eastAsia="en-US"/>
        </w:rPr>
      </w:pPr>
      <w:r w:rsidRPr="005D4F8A">
        <w:rPr>
          <w:rFonts w:eastAsia="Calibri"/>
          <w:bCs/>
          <w:sz w:val="26"/>
          <w:szCs w:val="26"/>
          <w:lang w:eastAsia="en-US"/>
        </w:rPr>
        <w:t>6)</w:t>
      </w:r>
      <w:r w:rsidR="00A35177" w:rsidRPr="005D4F8A">
        <w:rPr>
          <w:rFonts w:eastAsia="Calibri"/>
          <w:bCs/>
          <w:sz w:val="26"/>
          <w:szCs w:val="26"/>
          <w:lang w:eastAsia="en-US"/>
        </w:rPr>
        <w:t xml:space="preserve"> М</w:t>
      </w:r>
      <w:r w:rsidRPr="005D4F8A">
        <w:rPr>
          <w:rFonts w:eastAsia="Calibri"/>
          <w:bCs/>
          <w:sz w:val="26"/>
          <w:szCs w:val="26"/>
          <w:lang w:eastAsia="en-US"/>
        </w:rPr>
        <w:t>униципальный контроль</w:t>
      </w:r>
      <w:r w:rsidRPr="005D4F8A">
        <w:rPr>
          <w:rFonts w:eastAsia="Calibri"/>
          <w:b/>
          <w:bCs/>
          <w:sz w:val="26"/>
          <w:szCs w:val="26"/>
          <w:lang w:eastAsia="en-US"/>
        </w:rPr>
        <w:t xml:space="preserve"> </w:t>
      </w:r>
      <w:r w:rsidRPr="005D4F8A">
        <w:rPr>
          <w:rStyle w:val="a9"/>
          <w:b w:val="0"/>
          <w:color w:val="000000" w:themeColor="text1"/>
          <w:sz w:val="26"/>
          <w:szCs w:val="26"/>
        </w:rPr>
        <w:t>в области использования и охраны особо охраняемых природных территорий местного значения</w:t>
      </w:r>
      <w:r w:rsidRPr="005D4F8A">
        <w:rPr>
          <w:rFonts w:eastAsia="Calibri"/>
          <w:bCs/>
          <w:sz w:val="26"/>
          <w:szCs w:val="26"/>
          <w:lang w:eastAsia="en-US"/>
        </w:rPr>
        <w:t xml:space="preserve"> осуществляется</w:t>
      </w:r>
      <w:r w:rsidRPr="005D4F8A">
        <w:rPr>
          <w:rFonts w:eastAsiaTheme="minorHAnsi"/>
          <w:b/>
          <w:bCs/>
          <w:iCs/>
          <w:sz w:val="26"/>
          <w:szCs w:val="26"/>
          <w:lang w:eastAsia="en-US"/>
        </w:rPr>
        <w:t xml:space="preserve"> </w:t>
      </w:r>
      <w:r w:rsidRPr="005D4F8A">
        <w:rPr>
          <w:rFonts w:eastAsiaTheme="minorHAnsi"/>
          <w:sz w:val="26"/>
          <w:szCs w:val="26"/>
          <w:lang w:eastAsia="en-US"/>
        </w:rPr>
        <w:t>в соответствии с:</w:t>
      </w:r>
    </w:p>
    <w:p w:rsidR="00F80D22" w:rsidRPr="005D4F8A" w:rsidRDefault="00F80D22" w:rsidP="00A35177">
      <w:pPr>
        <w:pStyle w:val="af"/>
        <w:numPr>
          <w:ilvl w:val="0"/>
          <w:numId w:val="11"/>
        </w:numPr>
        <w:autoSpaceDE w:val="0"/>
        <w:autoSpaceDN w:val="0"/>
        <w:adjustRightInd w:val="0"/>
        <w:jc w:val="both"/>
        <w:rPr>
          <w:rFonts w:eastAsiaTheme="minorHAnsi"/>
          <w:sz w:val="26"/>
          <w:szCs w:val="26"/>
          <w:lang w:eastAsia="en-US"/>
        </w:rPr>
      </w:pPr>
      <w:r w:rsidRPr="005D4F8A">
        <w:rPr>
          <w:sz w:val="26"/>
          <w:szCs w:val="26"/>
        </w:rPr>
        <w:t>Конституцией Российской Федерации;</w:t>
      </w:r>
    </w:p>
    <w:p w:rsidR="00F80D22" w:rsidRPr="005D4F8A" w:rsidRDefault="00F80D22" w:rsidP="00A35177">
      <w:pPr>
        <w:pStyle w:val="af"/>
        <w:numPr>
          <w:ilvl w:val="0"/>
          <w:numId w:val="11"/>
        </w:numPr>
        <w:autoSpaceDE w:val="0"/>
        <w:autoSpaceDN w:val="0"/>
        <w:adjustRightInd w:val="0"/>
        <w:jc w:val="both"/>
        <w:rPr>
          <w:rFonts w:eastAsiaTheme="minorHAnsi"/>
          <w:sz w:val="26"/>
          <w:szCs w:val="26"/>
          <w:lang w:eastAsia="en-US"/>
        </w:rPr>
      </w:pPr>
      <w:r w:rsidRPr="005D4F8A">
        <w:rPr>
          <w:rFonts w:eastAsiaTheme="minorHAnsi"/>
          <w:sz w:val="26"/>
          <w:szCs w:val="26"/>
          <w:lang w:eastAsia="en-US"/>
        </w:rPr>
        <w:t xml:space="preserve">Земельным кодексом Российской Федерации от 25.10.2001 № 136-ФЗ; </w:t>
      </w:r>
    </w:p>
    <w:p w:rsidR="00A35177" w:rsidRPr="005D4F8A" w:rsidRDefault="00F80D22" w:rsidP="00A35177">
      <w:pPr>
        <w:pStyle w:val="af"/>
        <w:numPr>
          <w:ilvl w:val="0"/>
          <w:numId w:val="11"/>
        </w:numPr>
        <w:autoSpaceDE w:val="0"/>
        <w:autoSpaceDN w:val="0"/>
        <w:adjustRightInd w:val="0"/>
        <w:jc w:val="both"/>
        <w:rPr>
          <w:rFonts w:eastAsiaTheme="minorHAnsi"/>
          <w:sz w:val="26"/>
          <w:szCs w:val="26"/>
          <w:lang w:eastAsia="en-US"/>
        </w:rPr>
      </w:pPr>
      <w:r w:rsidRPr="005D4F8A">
        <w:rPr>
          <w:sz w:val="26"/>
          <w:szCs w:val="26"/>
        </w:rPr>
        <w:t>Градостроительным кодексом Российской Федерации;</w:t>
      </w:r>
    </w:p>
    <w:p w:rsidR="00F80D22" w:rsidRPr="005D4F8A" w:rsidRDefault="00F80D22" w:rsidP="00A35177">
      <w:pPr>
        <w:pStyle w:val="af"/>
        <w:numPr>
          <w:ilvl w:val="0"/>
          <w:numId w:val="11"/>
        </w:numPr>
        <w:autoSpaceDE w:val="0"/>
        <w:autoSpaceDN w:val="0"/>
        <w:adjustRightInd w:val="0"/>
        <w:jc w:val="both"/>
        <w:rPr>
          <w:rFonts w:eastAsiaTheme="minorHAnsi"/>
          <w:sz w:val="26"/>
          <w:szCs w:val="26"/>
          <w:lang w:eastAsia="en-US"/>
        </w:rPr>
      </w:pPr>
      <w:r w:rsidRPr="005D4F8A">
        <w:rPr>
          <w:rFonts w:eastAsiaTheme="minorHAnsi"/>
          <w:sz w:val="26"/>
          <w:szCs w:val="26"/>
          <w:lang w:eastAsia="en-US"/>
        </w:rPr>
        <w:t>Кодексом Российской Федерации об административных правонарушениях от 30.12.2001 № 195-ФЗ;</w:t>
      </w:r>
    </w:p>
    <w:p w:rsidR="00591909" w:rsidRPr="005D4F8A" w:rsidRDefault="00F80D22" w:rsidP="00A35177">
      <w:pPr>
        <w:pStyle w:val="af"/>
        <w:numPr>
          <w:ilvl w:val="0"/>
          <w:numId w:val="11"/>
        </w:numPr>
        <w:autoSpaceDE w:val="0"/>
        <w:autoSpaceDN w:val="0"/>
        <w:adjustRightInd w:val="0"/>
        <w:jc w:val="both"/>
        <w:rPr>
          <w:color w:val="000000" w:themeColor="text1"/>
          <w:sz w:val="26"/>
          <w:szCs w:val="26"/>
        </w:rPr>
      </w:pPr>
      <w:r w:rsidRPr="005D4F8A">
        <w:rPr>
          <w:color w:val="000000" w:themeColor="text1"/>
          <w:sz w:val="26"/>
          <w:szCs w:val="26"/>
        </w:rPr>
        <w:t>Федеральным</w:t>
      </w:r>
      <w:r w:rsidR="00591909" w:rsidRPr="005D4F8A">
        <w:rPr>
          <w:color w:val="000000" w:themeColor="text1"/>
          <w:sz w:val="26"/>
          <w:szCs w:val="26"/>
        </w:rPr>
        <w:t>и</w:t>
      </w:r>
      <w:r w:rsidRPr="005D4F8A">
        <w:rPr>
          <w:color w:val="000000" w:themeColor="text1"/>
          <w:sz w:val="26"/>
          <w:szCs w:val="26"/>
        </w:rPr>
        <w:t xml:space="preserve"> закон</w:t>
      </w:r>
      <w:r w:rsidR="00591909" w:rsidRPr="005D4F8A">
        <w:rPr>
          <w:color w:val="000000" w:themeColor="text1"/>
          <w:sz w:val="26"/>
          <w:szCs w:val="26"/>
        </w:rPr>
        <w:t>а</w:t>
      </w:r>
      <w:r w:rsidRPr="005D4F8A">
        <w:rPr>
          <w:color w:val="000000" w:themeColor="text1"/>
          <w:sz w:val="26"/>
          <w:szCs w:val="26"/>
        </w:rPr>
        <w:t>м</w:t>
      </w:r>
      <w:r w:rsidR="00591909" w:rsidRPr="005D4F8A">
        <w:rPr>
          <w:color w:val="000000" w:themeColor="text1"/>
          <w:sz w:val="26"/>
          <w:szCs w:val="26"/>
        </w:rPr>
        <w:t>и:</w:t>
      </w:r>
    </w:p>
    <w:p w:rsidR="00F80D22" w:rsidRPr="005D4F8A" w:rsidRDefault="00F80D22" w:rsidP="00591909">
      <w:pPr>
        <w:pStyle w:val="af"/>
        <w:autoSpaceDE w:val="0"/>
        <w:autoSpaceDN w:val="0"/>
        <w:adjustRightInd w:val="0"/>
        <w:jc w:val="both"/>
        <w:rPr>
          <w:color w:val="000000" w:themeColor="text1"/>
          <w:sz w:val="26"/>
          <w:szCs w:val="26"/>
        </w:rPr>
      </w:pPr>
      <w:r w:rsidRPr="005D4F8A">
        <w:rPr>
          <w:color w:val="000000" w:themeColor="text1"/>
          <w:sz w:val="26"/>
          <w:szCs w:val="26"/>
        </w:rPr>
        <w:t>от 10.01.2002 № 7-ФЗ «Об охране окружающей среды»;</w:t>
      </w:r>
    </w:p>
    <w:p w:rsidR="00F80D22" w:rsidRPr="005D4F8A" w:rsidRDefault="00F80D22" w:rsidP="00591909">
      <w:pPr>
        <w:pStyle w:val="af"/>
        <w:autoSpaceDE w:val="0"/>
        <w:autoSpaceDN w:val="0"/>
        <w:adjustRightInd w:val="0"/>
        <w:jc w:val="both"/>
        <w:rPr>
          <w:color w:val="000000" w:themeColor="text1"/>
          <w:sz w:val="26"/>
          <w:szCs w:val="26"/>
        </w:rPr>
      </w:pPr>
      <w:r w:rsidRPr="005D4F8A">
        <w:rPr>
          <w:color w:val="000000" w:themeColor="text1"/>
          <w:sz w:val="26"/>
          <w:szCs w:val="26"/>
        </w:rPr>
        <w:t>от 14.03.1995 № 33-ФЗ «Об особо охраняемых природных территориях»;</w:t>
      </w:r>
    </w:p>
    <w:p w:rsidR="00F80D22" w:rsidRPr="005D4F8A" w:rsidRDefault="00F80D22" w:rsidP="00591909">
      <w:pPr>
        <w:pStyle w:val="af"/>
        <w:autoSpaceDE w:val="0"/>
        <w:autoSpaceDN w:val="0"/>
        <w:adjustRightInd w:val="0"/>
        <w:jc w:val="both"/>
        <w:rPr>
          <w:rFonts w:eastAsiaTheme="minorHAnsi"/>
          <w:sz w:val="26"/>
          <w:szCs w:val="26"/>
          <w:lang w:eastAsia="en-US"/>
        </w:rPr>
      </w:pPr>
      <w:r w:rsidRPr="005D4F8A">
        <w:rPr>
          <w:rFonts w:eastAsiaTheme="minorHAnsi"/>
          <w:sz w:val="26"/>
          <w:szCs w:val="26"/>
          <w:lang w:eastAsia="en-US"/>
        </w:rPr>
        <w:lastRenderedPageBreak/>
        <w:t>от 06.10.1993 № 131-ФЗ «Об общих принципах организации местного самоуправления в Российской Федерации»;</w:t>
      </w:r>
    </w:p>
    <w:p w:rsidR="00F80D22" w:rsidRPr="005D4F8A" w:rsidRDefault="00F80D22" w:rsidP="00591909">
      <w:pPr>
        <w:pStyle w:val="af"/>
        <w:autoSpaceDE w:val="0"/>
        <w:autoSpaceDN w:val="0"/>
        <w:adjustRightInd w:val="0"/>
        <w:ind w:left="714"/>
        <w:jc w:val="both"/>
        <w:rPr>
          <w:rFonts w:eastAsiaTheme="minorHAnsi"/>
          <w:sz w:val="26"/>
          <w:szCs w:val="26"/>
          <w:lang w:eastAsia="en-US"/>
        </w:rPr>
      </w:pPr>
      <w:r w:rsidRPr="005D4F8A">
        <w:rPr>
          <w:rFonts w:eastAsiaTheme="minorHAnsi"/>
          <w:sz w:val="26"/>
          <w:szCs w:val="26"/>
          <w:lang w:eastAsia="en-US"/>
        </w:rPr>
        <w:t>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F80D22" w:rsidRPr="005D4F8A" w:rsidRDefault="00F80D22" w:rsidP="00591909">
      <w:pPr>
        <w:pStyle w:val="af"/>
        <w:autoSpaceDE w:val="0"/>
        <w:autoSpaceDN w:val="0"/>
        <w:adjustRightInd w:val="0"/>
        <w:ind w:left="714"/>
        <w:jc w:val="both"/>
        <w:rPr>
          <w:sz w:val="26"/>
          <w:szCs w:val="26"/>
        </w:rPr>
      </w:pPr>
      <w:r w:rsidRPr="005D4F8A">
        <w:rPr>
          <w:sz w:val="26"/>
          <w:szCs w:val="26"/>
        </w:rPr>
        <w:t xml:space="preserve">от 30.03.1999 № 52-ФЗ «О санитарно-эпидемиологическом благополучии населения»; </w:t>
      </w:r>
    </w:p>
    <w:p w:rsidR="00F80D22" w:rsidRPr="005D4F8A" w:rsidRDefault="00F80D22" w:rsidP="002C2D4A">
      <w:pPr>
        <w:pStyle w:val="af"/>
        <w:numPr>
          <w:ilvl w:val="0"/>
          <w:numId w:val="11"/>
        </w:numPr>
        <w:autoSpaceDE w:val="0"/>
        <w:autoSpaceDN w:val="0"/>
        <w:adjustRightInd w:val="0"/>
        <w:ind w:left="714" w:hanging="357"/>
        <w:jc w:val="both"/>
        <w:rPr>
          <w:sz w:val="26"/>
          <w:szCs w:val="26"/>
        </w:rPr>
      </w:pPr>
      <w:r w:rsidRPr="005D4F8A">
        <w:rPr>
          <w:sz w:val="26"/>
          <w:szCs w:val="26"/>
        </w:rPr>
        <w:t>Постановлением Правительства РФ от 02.01.2015 № 1 «Об утверждении Положения о государственном земельном надзоре»;</w:t>
      </w:r>
    </w:p>
    <w:p w:rsidR="00F80D22" w:rsidRPr="005D4F8A" w:rsidRDefault="00F80D22" w:rsidP="002C2D4A">
      <w:pPr>
        <w:pStyle w:val="af"/>
        <w:numPr>
          <w:ilvl w:val="0"/>
          <w:numId w:val="11"/>
        </w:numPr>
        <w:autoSpaceDE w:val="0"/>
        <w:autoSpaceDN w:val="0"/>
        <w:adjustRightInd w:val="0"/>
        <w:ind w:left="714" w:hanging="357"/>
        <w:jc w:val="both"/>
        <w:rPr>
          <w:sz w:val="26"/>
          <w:szCs w:val="26"/>
        </w:rPr>
      </w:pPr>
      <w:r w:rsidRPr="005D4F8A">
        <w:rPr>
          <w:sz w:val="26"/>
          <w:szCs w:val="26"/>
        </w:rPr>
        <w:t>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80D22" w:rsidRPr="005D4F8A" w:rsidRDefault="00F80D22" w:rsidP="00A35177">
      <w:pPr>
        <w:pStyle w:val="af"/>
        <w:numPr>
          <w:ilvl w:val="0"/>
          <w:numId w:val="11"/>
        </w:numPr>
        <w:autoSpaceDE w:val="0"/>
        <w:autoSpaceDN w:val="0"/>
        <w:adjustRightInd w:val="0"/>
        <w:jc w:val="both"/>
        <w:rPr>
          <w:rFonts w:eastAsiaTheme="minorHAnsi"/>
          <w:sz w:val="26"/>
          <w:szCs w:val="26"/>
          <w:lang w:eastAsia="en-US"/>
        </w:rPr>
      </w:pPr>
      <w:r w:rsidRPr="005D4F8A">
        <w:rPr>
          <w:rFonts w:eastAsiaTheme="minorHAnsi"/>
          <w:sz w:val="26"/>
          <w:szCs w:val="26"/>
          <w:lang w:eastAsia="en-US"/>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0D22" w:rsidRPr="005D4F8A" w:rsidRDefault="00F80D22" w:rsidP="00A35177">
      <w:pPr>
        <w:pStyle w:val="af"/>
        <w:numPr>
          <w:ilvl w:val="0"/>
          <w:numId w:val="11"/>
        </w:numPr>
        <w:autoSpaceDE w:val="0"/>
        <w:autoSpaceDN w:val="0"/>
        <w:adjustRightInd w:val="0"/>
        <w:jc w:val="both"/>
        <w:rPr>
          <w:rFonts w:eastAsiaTheme="minorHAnsi"/>
          <w:color w:val="000000" w:themeColor="text1"/>
          <w:sz w:val="26"/>
          <w:szCs w:val="26"/>
          <w:lang w:eastAsia="en-US"/>
        </w:rPr>
      </w:pPr>
      <w:r w:rsidRPr="005D4F8A">
        <w:rPr>
          <w:rFonts w:eastAsiaTheme="minorHAnsi"/>
          <w:color w:val="000000" w:themeColor="text1"/>
          <w:sz w:val="26"/>
          <w:szCs w:val="26"/>
          <w:lang w:eastAsia="en-US"/>
        </w:rPr>
        <w:t>Постановлением Администрации Приморского края от 20.02.2013 №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p>
    <w:p w:rsidR="00F80D22" w:rsidRPr="005D4F8A" w:rsidRDefault="00F80D22" w:rsidP="00A35177">
      <w:pPr>
        <w:pStyle w:val="af"/>
        <w:numPr>
          <w:ilvl w:val="0"/>
          <w:numId w:val="11"/>
        </w:numPr>
        <w:autoSpaceDE w:val="0"/>
        <w:autoSpaceDN w:val="0"/>
        <w:adjustRightInd w:val="0"/>
        <w:jc w:val="both"/>
        <w:rPr>
          <w:rFonts w:eastAsiaTheme="minorHAnsi"/>
          <w:color w:val="000000" w:themeColor="text1"/>
          <w:sz w:val="26"/>
          <w:szCs w:val="26"/>
          <w:lang w:eastAsia="en-US"/>
        </w:rPr>
      </w:pPr>
      <w:r w:rsidRPr="005D4F8A">
        <w:rPr>
          <w:rFonts w:eastAsiaTheme="minorHAnsi"/>
          <w:color w:val="000000" w:themeColor="text1"/>
          <w:sz w:val="26"/>
          <w:szCs w:val="26"/>
          <w:lang w:eastAsia="en-US"/>
        </w:rPr>
        <w:t>Положение о порядке осуществления муниципального контроля в области использования и охраны особо охраняемых природных территорий местного значения, утвержденным решением Думы Ханкайского муниципального района от 19.12.2014 №563.</w:t>
      </w:r>
    </w:p>
    <w:p w:rsidR="00F80D22" w:rsidRPr="005D4F8A" w:rsidRDefault="00F80D22" w:rsidP="00A35177">
      <w:pPr>
        <w:pStyle w:val="af"/>
        <w:numPr>
          <w:ilvl w:val="0"/>
          <w:numId w:val="11"/>
        </w:numPr>
        <w:jc w:val="both"/>
        <w:rPr>
          <w:sz w:val="26"/>
          <w:szCs w:val="26"/>
        </w:rPr>
      </w:pPr>
      <w:r w:rsidRPr="005D4F8A">
        <w:rPr>
          <w:sz w:val="26"/>
          <w:szCs w:val="26"/>
        </w:rPr>
        <w:t>Административным регламентом осуществления муниципального контроля в области использования и охраны особо охраняемых природных территорий местного значения, утвержденным постановлением Администрации Ханкайского муниципального района от 29.06.2018 №502-па;</w:t>
      </w:r>
    </w:p>
    <w:p w:rsidR="00A35177" w:rsidRPr="005D4F8A" w:rsidRDefault="00A35177" w:rsidP="00554663">
      <w:pPr>
        <w:ind w:firstLine="709"/>
        <w:jc w:val="both"/>
        <w:rPr>
          <w:sz w:val="26"/>
          <w:szCs w:val="26"/>
        </w:rPr>
      </w:pPr>
      <w:r w:rsidRPr="005D4F8A">
        <w:rPr>
          <w:sz w:val="26"/>
          <w:szCs w:val="26"/>
        </w:rPr>
        <w:t>7) Муниципальный контроль за выполнением единой теплоснабжающей организацией мероприятий,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осуществляется в соответствии с:</w:t>
      </w:r>
    </w:p>
    <w:p w:rsidR="00A35177" w:rsidRPr="005D4F8A" w:rsidRDefault="00A35177" w:rsidP="002C2D4A">
      <w:pPr>
        <w:pStyle w:val="af"/>
        <w:numPr>
          <w:ilvl w:val="0"/>
          <w:numId w:val="12"/>
        </w:numPr>
        <w:ind w:left="714" w:hanging="357"/>
        <w:rPr>
          <w:sz w:val="26"/>
          <w:szCs w:val="26"/>
        </w:rPr>
      </w:pPr>
      <w:r w:rsidRPr="005D4F8A">
        <w:rPr>
          <w:sz w:val="26"/>
          <w:szCs w:val="26"/>
        </w:rPr>
        <w:t>Конституцией Российской Федерации</w:t>
      </w:r>
      <w:r w:rsidR="002C2D4A" w:rsidRPr="005D4F8A">
        <w:rPr>
          <w:sz w:val="26"/>
          <w:szCs w:val="26"/>
        </w:rPr>
        <w:t>;</w:t>
      </w:r>
      <w:r w:rsidRPr="005D4F8A">
        <w:rPr>
          <w:sz w:val="26"/>
          <w:szCs w:val="26"/>
        </w:rPr>
        <w:tab/>
      </w:r>
      <w:r w:rsidRPr="005D4F8A">
        <w:rPr>
          <w:sz w:val="26"/>
          <w:szCs w:val="26"/>
        </w:rPr>
        <w:tab/>
      </w:r>
      <w:r w:rsidRPr="005D4F8A">
        <w:rPr>
          <w:sz w:val="26"/>
          <w:szCs w:val="26"/>
        </w:rPr>
        <w:tab/>
      </w:r>
      <w:r w:rsidRPr="005D4F8A">
        <w:rPr>
          <w:sz w:val="26"/>
          <w:szCs w:val="26"/>
        </w:rPr>
        <w:tab/>
      </w:r>
      <w:r w:rsidRPr="005D4F8A">
        <w:rPr>
          <w:sz w:val="26"/>
          <w:szCs w:val="26"/>
        </w:rPr>
        <w:tab/>
      </w:r>
    </w:p>
    <w:p w:rsidR="00591909" w:rsidRPr="005D4F8A" w:rsidRDefault="00A35177" w:rsidP="002C2D4A">
      <w:pPr>
        <w:pStyle w:val="af"/>
        <w:numPr>
          <w:ilvl w:val="0"/>
          <w:numId w:val="12"/>
        </w:numPr>
        <w:ind w:left="714" w:hanging="357"/>
        <w:rPr>
          <w:sz w:val="26"/>
          <w:szCs w:val="26"/>
        </w:rPr>
      </w:pPr>
      <w:r w:rsidRPr="005D4F8A">
        <w:rPr>
          <w:sz w:val="26"/>
          <w:szCs w:val="26"/>
        </w:rPr>
        <w:t>Федеральным</w:t>
      </w:r>
      <w:r w:rsidR="00591909" w:rsidRPr="005D4F8A">
        <w:rPr>
          <w:sz w:val="26"/>
          <w:szCs w:val="26"/>
        </w:rPr>
        <w:t>и</w:t>
      </w:r>
      <w:r w:rsidRPr="005D4F8A">
        <w:rPr>
          <w:sz w:val="26"/>
          <w:szCs w:val="26"/>
        </w:rPr>
        <w:t xml:space="preserve"> закон</w:t>
      </w:r>
      <w:r w:rsidR="00591909" w:rsidRPr="005D4F8A">
        <w:rPr>
          <w:sz w:val="26"/>
          <w:szCs w:val="26"/>
        </w:rPr>
        <w:t>а</w:t>
      </w:r>
      <w:r w:rsidRPr="005D4F8A">
        <w:rPr>
          <w:sz w:val="26"/>
          <w:szCs w:val="26"/>
        </w:rPr>
        <w:t>м</w:t>
      </w:r>
      <w:r w:rsidR="00591909" w:rsidRPr="005D4F8A">
        <w:rPr>
          <w:sz w:val="26"/>
          <w:szCs w:val="26"/>
        </w:rPr>
        <w:t>и</w:t>
      </w:r>
      <w:r w:rsidRPr="005D4F8A">
        <w:rPr>
          <w:sz w:val="26"/>
          <w:szCs w:val="26"/>
        </w:rPr>
        <w:t xml:space="preserve"> </w:t>
      </w:r>
    </w:p>
    <w:p w:rsidR="00A35177" w:rsidRPr="005D4F8A" w:rsidRDefault="00A35177" w:rsidP="00591909">
      <w:pPr>
        <w:pStyle w:val="af"/>
        <w:ind w:left="714"/>
        <w:rPr>
          <w:sz w:val="26"/>
          <w:szCs w:val="26"/>
        </w:rPr>
      </w:pPr>
      <w:r w:rsidRPr="005D4F8A">
        <w:rPr>
          <w:sz w:val="26"/>
          <w:szCs w:val="26"/>
        </w:rPr>
        <w:t>от 27.07.2010 № 190-ФЗ «О теплоснабжении»</w:t>
      </w:r>
      <w:r w:rsidR="002C2D4A" w:rsidRPr="005D4F8A">
        <w:rPr>
          <w:sz w:val="26"/>
          <w:szCs w:val="26"/>
        </w:rPr>
        <w:t>;</w:t>
      </w:r>
    </w:p>
    <w:p w:rsidR="00A35177" w:rsidRPr="005D4F8A" w:rsidRDefault="00A35177" w:rsidP="00591909">
      <w:pPr>
        <w:pStyle w:val="af"/>
        <w:ind w:left="714"/>
        <w:rPr>
          <w:sz w:val="26"/>
          <w:szCs w:val="26"/>
        </w:rPr>
      </w:pPr>
      <w:r w:rsidRPr="005D4F8A">
        <w:rPr>
          <w:sz w:val="26"/>
          <w:szCs w:val="26"/>
        </w:rPr>
        <w:t>06.10.2003 № 131-ФЗ «Об общих принципах организации местного самоуправления в Российской Федерации»</w:t>
      </w:r>
      <w:r w:rsidR="002C2D4A" w:rsidRPr="005D4F8A">
        <w:rPr>
          <w:sz w:val="26"/>
          <w:szCs w:val="26"/>
        </w:rPr>
        <w:t>;</w:t>
      </w:r>
    </w:p>
    <w:p w:rsidR="00A35177" w:rsidRPr="005D4F8A" w:rsidRDefault="00A35177" w:rsidP="00591909">
      <w:pPr>
        <w:pStyle w:val="af"/>
        <w:ind w:left="714"/>
        <w:rPr>
          <w:sz w:val="26"/>
          <w:szCs w:val="26"/>
        </w:rPr>
      </w:pPr>
      <w:r w:rsidRPr="005D4F8A">
        <w:rPr>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C2D4A" w:rsidRPr="005D4F8A">
        <w:rPr>
          <w:sz w:val="26"/>
          <w:szCs w:val="26"/>
        </w:rPr>
        <w:t>;</w:t>
      </w:r>
    </w:p>
    <w:p w:rsidR="00A35177" w:rsidRPr="005D4F8A" w:rsidRDefault="00A35177" w:rsidP="002C2D4A">
      <w:pPr>
        <w:pStyle w:val="af"/>
        <w:numPr>
          <w:ilvl w:val="0"/>
          <w:numId w:val="12"/>
        </w:numPr>
        <w:ind w:left="714" w:hanging="357"/>
        <w:rPr>
          <w:sz w:val="26"/>
          <w:szCs w:val="26"/>
        </w:rPr>
      </w:pPr>
      <w:r w:rsidRPr="005D4F8A">
        <w:rPr>
          <w:sz w:val="26"/>
          <w:szCs w:val="26"/>
        </w:rPr>
        <w:t>Кодексом Российской Федерации об административных правонарушениях от 30.12.2001 № 195-</w:t>
      </w:r>
      <w:r w:rsidR="002C2D4A" w:rsidRPr="005D4F8A">
        <w:rPr>
          <w:sz w:val="26"/>
          <w:szCs w:val="26"/>
        </w:rPr>
        <w:t>ФЗ;</w:t>
      </w:r>
    </w:p>
    <w:p w:rsidR="00A35177" w:rsidRPr="005D4F8A" w:rsidRDefault="00A35177" w:rsidP="002C2D4A">
      <w:pPr>
        <w:pStyle w:val="af"/>
        <w:numPr>
          <w:ilvl w:val="0"/>
          <w:numId w:val="12"/>
        </w:numPr>
        <w:ind w:left="714" w:hanging="357"/>
        <w:rPr>
          <w:sz w:val="26"/>
          <w:szCs w:val="26"/>
        </w:rPr>
      </w:pPr>
      <w:r w:rsidRPr="005D4F8A">
        <w:rPr>
          <w:sz w:val="26"/>
          <w:szCs w:val="26"/>
        </w:rPr>
        <w:t xml:space="preserve">Постановлением Администрации Ханкайского муниципального района от 25.09.2012 № 862-па «О разработке и утверждения административных </w:t>
      </w:r>
      <w:r w:rsidRPr="005D4F8A">
        <w:rPr>
          <w:sz w:val="26"/>
          <w:szCs w:val="26"/>
        </w:rPr>
        <w:lastRenderedPageBreak/>
        <w:t>регламентов исполнения муниципальных функций и административных регламентов пред</w:t>
      </w:r>
      <w:r w:rsidR="002C2D4A" w:rsidRPr="005D4F8A">
        <w:rPr>
          <w:sz w:val="26"/>
          <w:szCs w:val="26"/>
        </w:rPr>
        <w:t>оставления муниципальных услуг»;</w:t>
      </w:r>
    </w:p>
    <w:p w:rsidR="00A35177" w:rsidRPr="005D4F8A" w:rsidRDefault="00A35177" w:rsidP="002C2D4A">
      <w:pPr>
        <w:pStyle w:val="af"/>
        <w:numPr>
          <w:ilvl w:val="0"/>
          <w:numId w:val="12"/>
        </w:numPr>
        <w:ind w:left="714" w:hanging="357"/>
        <w:rPr>
          <w:sz w:val="26"/>
          <w:szCs w:val="26"/>
        </w:rPr>
      </w:pPr>
      <w:r w:rsidRPr="005D4F8A">
        <w:rPr>
          <w:sz w:val="26"/>
          <w:szCs w:val="26"/>
        </w:rPr>
        <w:t>Административным регламентом исполнения муниципальной функции «Осуществление в ценовых зонах теплоснабжения в границах Ханкайского муниципального района муниципального контроля за выполнением единой теплоснабжающей организацией мероприятий,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неё в схеме теплоснабжения», утвержденный постановлением Администрации Ханкайского муниципального района от 28.05.2020 № 531-па</w:t>
      </w:r>
      <w:r w:rsidR="002C2D4A" w:rsidRPr="005D4F8A">
        <w:rPr>
          <w:sz w:val="26"/>
          <w:szCs w:val="26"/>
        </w:rPr>
        <w:t>.</w:t>
      </w:r>
    </w:p>
    <w:p w:rsidR="00F80D22" w:rsidRPr="005D4F8A" w:rsidRDefault="00F80D22" w:rsidP="00F80D22">
      <w:pPr>
        <w:ind w:firstLine="709"/>
        <w:jc w:val="both"/>
        <w:rPr>
          <w:b/>
          <w:sz w:val="26"/>
          <w:szCs w:val="26"/>
        </w:rPr>
      </w:pPr>
      <w:r w:rsidRPr="005D4F8A">
        <w:rPr>
          <w:sz w:val="26"/>
          <w:szCs w:val="26"/>
        </w:rPr>
        <w:t>Нормативные правовые акты, регламентирующие осуществление муниципального контроля находятся в свободном доступе на официальном сайте органов местного самоуправления Ханкайского муниципального района.</w:t>
      </w:r>
      <w:r w:rsidRPr="005D4F8A">
        <w:t xml:space="preserve"> </w:t>
      </w:r>
      <w:hyperlink r:id="rId30" w:history="1">
        <w:r w:rsidRPr="005D4F8A">
          <w:rPr>
            <w:rStyle w:val="ab"/>
            <w:sz w:val="26"/>
            <w:szCs w:val="26"/>
          </w:rPr>
          <w:t>http://hankayski.ru/</w:t>
        </w:r>
      </w:hyperlink>
      <w:r w:rsidRPr="005D4F8A">
        <w:rPr>
          <w:sz w:val="26"/>
          <w:szCs w:val="26"/>
        </w:rPr>
        <w:t xml:space="preserve">, </w:t>
      </w:r>
      <w:r w:rsidRPr="005D4F8A">
        <w:rPr>
          <w:sz w:val="28"/>
          <w:szCs w:val="28"/>
        </w:rPr>
        <w:t xml:space="preserve"> </w:t>
      </w:r>
      <w:r w:rsidRPr="005D4F8A">
        <w:rPr>
          <w:sz w:val="26"/>
          <w:szCs w:val="26"/>
        </w:rPr>
        <w:t>а также в правовой информационной системе "Консультант плюс".</w:t>
      </w:r>
    </w:p>
    <w:p w:rsidR="00E823FF" w:rsidRPr="005D4F8A" w:rsidRDefault="00E823FF" w:rsidP="0083213D">
      <w:pPr>
        <w:rPr>
          <w:sz w:val="32"/>
          <w:szCs w:val="32"/>
        </w:rPr>
      </w:pPr>
    </w:p>
    <w:p w:rsidR="00F31C3C" w:rsidRPr="005D4F8A" w:rsidRDefault="00F31C3C" w:rsidP="0083213D">
      <w:pPr>
        <w:rPr>
          <w:sz w:val="32"/>
          <w:szCs w:val="32"/>
        </w:rPr>
      </w:pPr>
    </w:p>
    <w:p w:rsidR="00886888" w:rsidRPr="005D4F8A"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5D4F8A">
        <w:rPr>
          <w:sz w:val="32"/>
          <w:szCs w:val="32"/>
        </w:rPr>
        <w:t>Раздел 2.</w:t>
      </w:r>
    </w:p>
    <w:p w:rsidR="00886888" w:rsidRPr="005D4F8A"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5D4F8A">
        <w:rPr>
          <w:sz w:val="32"/>
          <w:szCs w:val="32"/>
        </w:rPr>
        <w:t>Организация государственного контроля (надзора),</w:t>
      </w:r>
    </w:p>
    <w:p w:rsidR="00886888" w:rsidRPr="005D4F8A"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5D4F8A">
        <w:rPr>
          <w:sz w:val="32"/>
          <w:szCs w:val="32"/>
        </w:rPr>
        <w:t>муниципального контроля</w:t>
      </w:r>
    </w:p>
    <w:p w:rsidR="00F80D22" w:rsidRPr="005D4F8A" w:rsidRDefault="00F80D22" w:rsidP="00F80D22">
      <w:pPr>
        <w:suppressAutoHyphens/>
        <w:jc w:val="both"/>
        <w:rPr>
          <w:b/>
          <w:i/>
          <w:sz w:val="28"/>
          <w:szCs w:val="28"/>
          <w:lang w:eastAsia="ar-SA"/>
        </w:rPr>
      </w:pPr>
      <w:r w:rsidRPr="005D4F8A">
        <w:rPr>
          <w:b/>
          <w:i/>
          <w:sz w:val="28"/>
          <w:szCs w:val="28"/>
          <w:lang w:eastAsia="ar-SA"/>
        </w:rPr>
        <w:t xml:space="preserve">  а) сведения об организационной структуре и системе управления органов государственного контроля (надзора),</w:t>
      </w:r>
      <w:r w:rsidRPr="005D4F8A">
        <w:rPr>
          <w:b/>
          <w:i/>
        </w:rPr>
        <w:t xml:space="preserve"> </w:t>
      </w:r>
      <w:r w:rsidRPr="005D4F8A">
        <w:rPr>
          <w:b/>
          <w:i/>
          <w:sz w:val="28"/>
          <w:szCs w:val="28"/>
        </w:rPr>
        <w:t>муниципального контроля</w:t>
      </w:r>
      <w:r w:rsidRPr="005D4F8A">
        <w:rPr>
          <w:b/>
          <w:i/>
          <w:sz w:val="28"/>
          <w:szCs w:val="28"/>
          <w:lang w:eastAsia="ar-SA"/>
        </w:rPr>
        <w:t xml:space="preserve"> </w:t>
      </w:r>
    </w:p>
    <w:p w:rsidR="00F80D22" w:rsidRPr="005D4F8A" w:rsidRDefault="00F80D22" w:rsidP="00F80D22">
      <w:pPr>
        <w:ind w:firstLine="567"/>
        <w:jc w:val="both"/>
        <w:rPr>
          <w:sz w:val="26"/>
          <w:szCs w:val="26"/>
        </w:rPr>
      </w:pPr>
      <w:r w:rsidRPr="005D4F8A">
        <w:rPr>
          <w:sz w:val="26"/>
          <w:szCs w:val="26"/>
        </w:rPr>
        <w:t>Муниципальный контроль на территории Ханкайского муниципального района осуществляется Администрацией Ханкайского муниципального района.</w:t>
      </w:r>
    </w:p>
    <w:p w:rsidR="00F80D22" w:rsidRPr="005D4F8A" w:rsidRDefault="00F80D22" w:rsidP="00F80D22">
      <w:pPr>
        <w:ind w:firstLine="567"/>
        <w:jc w:val="both"/>
        <w:rPr>
          <w:sz w:val="26"/>
          <w:szCs w:val="26"/>
        </w:rPr>
      </w:pPr>
      <w:r w:rsidRPr="005D4F8A">
        <w:rPr>
          <w:sz w:val="26"/>
          <w:szCs w:val="26"/>
        </w:rPr>
        <w:t>В структуре Администрации Ханкайского муниципального района не предусмотрены отдельные органы муниципального контроля. Контрольные функции исполняют специалисты отраслевых (уполномоченных) органов в соответствии с должностными обязанностями.</w:t>
      </w:r>
    </w:p>
    <w:p w:rsidR="00F80D22" w:rsidRPr="005D4F8A" w:rsidRDefault="00F80D22" w:rsidP="00F80D22">
      <w:pPr>
        <w:ind w:firstLine="567"/>
        <w:jc w:val="both"/>
        <w:rPr>
          <w:sz w:val="26"/>
          <w:szCs w:val="26"/>
        </w:rPr>
      </w:pPr>
      <w:r w:rsidRPr="005D4F8A">
        <w:rPr>
          <w:sz w:val="26"/>
          <w:szCs w:val="26"/>
        </w:rPr>
        <w:t>Ответственным за организацию и осуществление:</w:t>
      </w:r>
    </w:p>
    <w:p w:rsidR="00F80D22" w:rsidRPr="005D4F8A" w:rsidRDefault="00F80D22" w:rsidP="00F80D22">
      <w:pPr>
        <w:tabs>
          <w:tab w:val="left" w:pos="284"/>
        </w:tabs>
        <w:ind w:firstLine="1134"/>
        <w:jc w:val="both"/>
        <w:rPr>
          <w:sz w:val="26"/>
          <w:szCs w:val="26"/>
        </w:rPr>
      </w:pPr>
      <w:r w:rsidRPr="005D4F8A">
        <w:rPr>
          <w:sz w:val="26"/>
          <w:szCs w:val="26"/>
        </w:rPr>
        <w:t xml:space="preserve">- муниципального земельного контроля, муниципального контроля </w:t>
      </w:r>
      <w:r w:rsidRPr="005D4F8A">
        <w:rPr>
          <w:rStyle w:val="a9"/>
          <w:b w:val="0"/>
          <w:color w:val="000000" w:themeColor="text1"/>
          <w:sz w:val="26"/>
          <w:szCs w:val="26"/>
        </w:rPr>
        <w:t>за</w:t>
      </w:r>
      <w:r w:rsidRPr="005D4F8A">
        <w:rPr>
          <w:rStyle w:val="a9"/>
          <w:color w:val="000000" w:themeColor="text1"/>
          <w:sz w:val="26"/>
          <w:szCs w:val="26"/>
        </w:rPr>
        <w:t xml:space="preserve"> </w:t>
      </w:r>
      <w:r w:rsidRPr="005D4F8A">
        <w:rPr>
          <w:rStyle w:val="a9"/>
          <w:b w:val="0"/>
          <w:color w:val="000000" w:themeColor="text1"/>
          <w:sz w:val="26"/>
          <w:szCs w:val="26"/>
        </w:rPr>
        <w:t>использованием и охраной недр при добыче общераспространённых полезных ископаемых, а также при строительстве</w:t>
      </w:r>
      <w:r w:rsidRPr="005D4F8A">
        <w:rPr>
          <w:rStyle w:val="a9"/>
          <w:color w:val="000000" w:themeColor="text1"/>
          <w:sz w:val="26"/>
          <w:szCs w:val="26"/>
        </w:rPr>
        <w:t xml:space="preserve"> </w:t>
      </w:r>
      <w:r w:rsidRPr="005D4F8A">
        <w:rPr>
          <w:rStyle w:val="a9"/>
          <w:b w:val="0"/>
          <w:color w:val="000000" w:themeColor="text1"/>
          <w:sz w:val="26"/>
          <w:szCs w:val="26"/>
        </w:rPr>
        <w:t>подземных сооружений, не связанных с добычей полезных ископаемых,</w:t>
      </w:r>
      <w:r w:rsidRPr="005D4F8A">
        <w:rPr>
          <w:rFonts w:eastAsiaTheme="minorHAnsi"/>
          <w:b/>
          <w:bCs/>
          <w:iCs/>
          <w:sz w:val="26"/>
          <w:szCs w:val="26"/>
          <w:lang w:eastAsia="en-US"/>
        </w:rPr>
        <w:t xml:space="preserve"> </w:t>
      </w:r>
      <w:r w:rsidRPr="005D4F8A">
        <w:rPr>
          <w:rFonts w:eastAsiaTheme="minorHAnsi"/>
          <w:bCs/>
          <w:iCs/>
          <w:sz w:val="26"/>
          <w:szCs w:val="26"/>
          <w:lang w:eastAsia="en-US"/>
        </w:rPr>
        <w:t xml:space="preserve">муниципального </w:t>
      </w:r>
      <w:r w:rsidRPr="005D4F8A">
        <w:rPr>
          <w:rStyle w:val="a9"/>
          <w:b w:val="0"/>
          <w:color w:val="000000" w:themeColor="text1"/>
          <w:sz w:val="26"/>
          <w:szCs w:val="26"/>
        </w:rPr>
        <w:t>контроля в области использования и охраны особо охраняемых природных территорий местного значения является</w:t>
      </w:r>
      <w:r w:rsidRPr="005D4F8A">
        <w:rPr>
          <w:rStyle w:val="a9"/>
          <w:color w:val="000000" w:themeColor="text1"/>
          <w:sz w:val="26"/>
          <w:szCs w:val="26"/>
        </w:rPr>
        <w:t xml:space="preserve"> </w:t>
      </w:r>
      <w:r w:rsidRPr="005D4F8A">
        <w:rPr>
          <w:sz w:val="26"/>
          <w:szCs w:val="26"/>
        </w:rPr>
        <w:t>отдел градостроительства и земельных отношений Администрации Ханкайского муниципального района. Обязанности по осуществлению муниципального контроля возложены на инспектора отдела градостроительства и земельных  отношений Администрации Ханкайского муниципального района;</w:t>
      </w:r>
    </w:p>
    <w:p w:rsidR="00F80D22" w:rsidRPr="005D4F8A" w:rsidRDefault="00F80D22" w:rsidP="00F80D22">
      <w:pPr>
        <w:autoSpaceDE w:val="0"/>
        <w:autoSpaceDN w:val="0"/>
        <w:adjustRightInd w:val="0"/>
        <w:ind w:firstLine="709"/>
        <w:jc w:val="both"/>
        <w:rPr>
          <w:sz w:val="26"/>
          <w:szCs w:val="26"/>
        </w:rPr>
      </w:pPr>
      <w:r w:rsidRPr="005D4F8A">
        <w:rPr>
          <w:sz w:val="26"/>
          <w:szCs w:val="26"/>
        </w:rPr>
        <w:t xml:space="preserve">         - муниципального лесного контроля, муниципального жилищного контроля, муниципального контроля за сохранностью автомобильных дорог местного значения</w:t>
      </w:r>
      <w:r w:rsidR="002C2D4A" w:rsidRPr="005D4F8A">
        <w:rPr>
          <w:sz w:val="26"/>
          <w:szCs w:val="26"/>
        </w:rPr>
        <w:t xml:space="preserve">, муниципального контроля за выполнением единой теплоснабжающей организацией мероприятий,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002C2D4A" w:rsidRPr="005D4F8A">
        <w:rPr>
          <w:sz w:val="26"/>
          <w:szCs w:val="26"/>
        </w:rPr>
        <w:lastRenderedPageBreak/>
        <w:t>определенных для нее в схеме теплоснабжения</w:t>
      </w:r>
      <w:r w:rsidRPr="005D4F8A">
        <w:rPr>
          <w:sz w:val="26"/>
          <w:szCs w:val="26"/>
        </w:rPr>
        <w:t xml:space="preserve"> является отдел жизнеобеспечения Администрации Ханкайского муниципального района.  Обязанности по осуществлению муниципального контроля возложены на начальника отдела жизнеобеспечения Администрации Ханкайского муниципального района муниципального жилищного контроля и специалистов отдела жизнеобеспечения Администрации Ханкайского муниципального района.</w:t>
      </w:r>
    </w:p>
    <w:p w:rsidR="00F80D22" w:rsidRPr="005D4F8A" w:rsidRDefault="00F80D22" w:rsidP="00F80D22">
      <w:pPr>
        <w:jc w:val="center"/>
        <w:rPr>
          <w:b/>
          <w:sz w:val="28"/>
          <w:szCs w:val="28"/>
        </w:rPr>
      </w:pPr>
    </w:p>
    <w:p w:rsidR="00F80D22" w:rsidRPr="005D4F8A" w:rsidRDefault="00F80D22" w:rsidP="00F80D22">
      <w:pPr>
        <w:autoSpaceDE w:val="0"/>
        <w:autoSpaceDN w:val="0"/>
        <w:adjustRightInd w:val="0"/>
        <w:ind w:firstLine="709"/>
        <w:jc w:val="both"/>
        <w:rPr>
          <w:b/>
          <w:sz w:val="28"/>
          <w:szCs w:val="28"/>
        </w:rPr>
      </w:pPr>
      <w:r w:rsidRPr="005D4F8A">
        <w:rPr>
          <w:b/>
          <w:i/>
          <w:sz w:val="28"/>
          <w:szCs w:val="28"/>
        </w:rPr>
        <w:t>б) перечень и описание видов государственного контроля (надзора), видов муниципального контроля</w:t>
      </w:r>
    </w:p>
    <w:p w:rsidR="00F80D22" w:rsidRPr="005D4F8A" w:rsidRDefault="00F80D22" w:rsidP="00F80D22">
      <w:pPr>
        <w:autoSpaceDE w:val="0"/>
        <w:autoSpaceDN w:val="0"/>
        <w:adjustRightInd w:val="0"/>
        <w:ind w:firstLine="720"/>
        <w:jc w:val="both"/>
        <w:rPr>
          <w:sz w:val="26"/>
          <w:szCs w:val="26"/>
        </w:rPr>
      </w:pPr>
      <w:r w:rsidRPr="005D4F8A">
        <w:rPr>
          <w:sz w:val="26"/>
          <w:szCs w:val="26"/>
        </w:rPr>
        <w:t>К основным и вспомогательным функциям при осуществлении:</w:t>
      </w:r>
    </w:p>
    <w:p w:rsidR="00F80D22" w:rsidRPr="005D4F8A" w:rsidRDefault="00F80D22" w:rsidP="00F80D22">
      <w:pPr>
        <w:autoSpaceDE w:val="0"/>
        <w:autoSpaceDN w:val="0"/>
        <w:adjustRightInd w:val="0"/>
        <w:ind w:firstLine="720"/>
        <w:jc w:val="both"/>
        <w:rPr>
          <w:b/>
          <w:sz w:val="26"/>
          <w:szCs w:val="26"/>
        </w:rPr>
      </w:pPr>
      <w:r w:rsidRPr="005D4F8A">
        <w:rPr>
          <w:sz w:val="26"/>
          <w:szCs w:val="26"/>
        </w:rPr>
        <w:t>1)</w:t>
      </w:r>
      <w:r w:rsidR="002C2D4A" w:rsidRPr="005D4F8A">
        <w:rPr>
          <w:sz w:val="26"/>
          <w:szCs w:val="26"/>
        </w:rPr>
        <w:t xml:space="preserve"> М</w:t>
      </w:r>
      <w:r w:rsidRPr="005D4F8A">
        <w:rPr>
          <w:sz w:val="26"/>
          <w:szCs w:val="26"/>
        </w:rPr>
        <w:t>униципального земельного контроля</w:t>
      </w:r>
      <w:r w:rsidRPr="005D4F8A">
        <w:rPr>
          <w:i/>
          <w:sz w:val="26"/>
          <w:szCs w:val="26"/>
        </w:rPr>
        <w:t xml:space="preserve"> </w:t>
      </w:r>
      <w:r w:rsidRPr="005D4F8A">
        <w:rPr>
          <w:sz w:val="26"/>
          <w:szCs w:val="26"/>
        </w:rPr>
        <w:t>относится проведение мероприятий по контролю за:</w:t>
      </w:r>
    </w:p>
    <w:p w:rsidR="00F80D22" w:rsidRPr="005D4F8A" w:rsidRDefault="00F80D22" w:rsidP="002C2D4A">
      <w:pPr>
        <w:pStyle w:val="af"/>
        <w:numPr>
          <w:ilvl w:val="0"/>
          <w:numId w:val="13"/>
        </w:numPr>
        <w:autoSpaceDE w:val="0"/>
        <w:autoSpaceDN w:val="0"/>
        <w:adjustRightInd w:val="0"/>
        <w:ind w:left="714" w:hanging="357"/>
        <w:jc w:val="both"/>
        <w:rPr>
          <w:sz w:val="26"/>
          <w:szCs w:val="26"/>
        </w:rPr>
      </w:pPr>
      <w:r w:rsidRPr="005D4F8A">
        <w:rPr>
          <w:sz w:val="26"/>
          <w:szCs w:val="26"/>
        </w:rPr>
        <w:t>соблюдением установленного режима использования земельных участков;</w:t>
      </w:r>
    </w:p>
    <w:p w:rsidR="00F80D22" w:rsidRPr="005D4F8A" w:rsidRDefault="00F80D22" w:rsidP="002C2D4A">
      <w:pPr>
        <w:pStyle w:val="af"/>
        <w:numPr>
          <w:ilvl w:val="0"/>
          <w:numId w:val="13"/>
        </w:numPr>
        <w:autoSpaceDE w:val="0"/>
        <w:autoSpaceDN w:val="0"/>
        <w:adjustRightInd w:val="0"/>
        <w:ind w:left="714" w:hanging="357"/>
        <w:jc w:val="both"/>
        <w:rPr>
          <w:sz w:val="26"/>
          <w:szCs w:val="26"/>
        </w:rPr>
      </w:pPr>
      <w:r w:rsidRPr="005D4F8A">
        <w:rPr>
          <w:sz w:val="26"/>
          <w:szCs w:val="26"/>
        </w:rPr>
        <w:t>недопущением самовольного занятия земельных участков;</w:t>
      </w:r>
    </w:p>
    <w:p w:rsidR="00F80D22" w:rsidRPr="005D4F8A" w:rsidRDefault="00F80D22" w:rsidP="002C2D4A">
      <w:pPr>
        <w:pStyle w:val="af"/>
        <w:numPr>
          <w:ilvl w:val="0"/>
          <w:numId w:val="13"/>
        </w:numPr>
        <w:autoSpaceDE w:val="0"/>
        <w:autoSpaceDN w:val="0"/>
        <w:adjustRightInd w:val="0"/>
        <w:ind w:left="714" w:hanging="357"/>
        <w:jc w:val="both"/>
        <w:rPr>
          <w:sz w:val="26"/>
          <w:szCs w:val="26"/>
        </w:rPr>
      </w:pPr>
      <w:r w:rsidRPr="005D4F8A">
        <w:rPr>
          <w:sz w:val="26"/>
          <w:szCs w:val="26"/>
        </w:rPr>
        <w:t>соблюдением сроков освоения земельных участков;</w:t>
      </w:r>
    </w:p>
    <w:p w:rsidR="00F80D22" w:rsidRPr="005D4F8A" w:rsidRDefault="00F80D22" w:rsidP="002C2D4A">
      <w:pPr>
        <w:pStyle w:val="af"/>
        <w:numPr>
          <w:ilvl w:val="0"/>
          <w:numId w:val="13"/>
        </w:numPr>
        <w:autoSpaceDE w:val="0"/>
        <w:autoSpaceDN w:val="0"/>
        <w:adjustRightInd w:val="0"/>
        <w:ind w:left="714" w:hanging="357"/>
        <w:jc w:val="both"/>
        <w:rPr>
          <w:sz w:val="26"/>
          <w:szCs w:val="26"/>
        </w:rPr>
      </w:pPr>
      <w:r w:rsidRPr="005D4F8A">
        <w:rPr>
          <w:sz w:val="26"/>
          <w:szCs w:val="26"/>
        </w:rPr>
        <w:t>оформлением прав на земельный участок;</w:t>
      </w:r>
    </w:p>
    <w:p w:rsidR="00F80D22" w:rsidRPr="005D4F8A" w:rsidRDefault="00F80D22" w:rsidP="002C2D4A">
      <w:pPr>
        <w:pStyle w:val="af"/>
        <w:numPr>
          <w:ilvl w:val="0"/>
          <w:numId w:val="13"/>
        </w:numPr>
        <w:autoSpaceDE w:val="0"/>
        <w:autoSpaceDN w:val="0"/>
        <w:adjustRightInd w:val="0"/>
        <w:ind w:left="714" w:hanging="357"/>
        <w:jc w:val="both"/>
        <w:rPr>
          <w:sz w:val="26"/>
          <w:szCs w:val="26"/>
        </w:rPr>
      </w:pPr>
      <w:r w:rsidRPr="005D4F8A">
        <w:rPr>
          <w:sz w:val="26"/>
          <w:szCs w:val="26"/>
        </w:rPr>
        <w:t>предотвращением и ликвидацией захламлений, загрязнений и других процессов, вызывающих деградацию земель;</w:t>
      </w:r>
    </w:p>
    <w:p w:rsidR="00F80D22" w:rsidRPr="005D4F8A" w:rsidRDefault="00F80D22" w:rsidP="002C2D4A">
      <w:pPr>
        <w:pStyle w:val="af"/>
        <w:numPr>
          <w:ilvl w:val="0"/>
          <w:numId w:val="13"/>
        </w:numPr>
        <w:autoSpaceDE w:val="0"/>
        <w:autoSpaceDN w:val="0"/>
        <w:adjustRightInd w:val="0"/>
        <w:ind w:left="714" w:hanging="357"/>
        <w:jc w:val="both"/>
        <w:rPr>
          <w:sz w:val="26"/>
          <w:szCs w:val="26"/>
        </w:rPr>
      </w:pPr>
      <w:r w:rsidRPr="005D4F8A">
        <w:rPr>
          <w:sz w:val="26"/>
          <w:szCs w:val="26"/>
        </w:rPr>
        <w:t xml:space="preserve">своевременным и качественным выполнением </w:t>
      </w:r>
      <w:r w:rsidR="005D4F8A">
        <w:rPr>
          <w:sz w:val="26"/>
          <w:szCs w:val="26"/>
        </w:rPr>
        <w:t>мероприятий по улучшению земель.</w:t>
      </w:r>
    </w:p>
    <w:p w:rsidR="00F80D22" w:rsidRPr="005D4F8A" w:rsidRDefault="00F80D22" w:rsidP="00F80D22">
      <w:pPr>
        <w:autoSpaceDE w:val="0"/>
        <w:autoSpaceDN w:val="0"/>
        <w:adjustRightInd w:val="0"/>
        <w:ind w:firstLine="720"/>
        <w:jc w:val="both"/>
        <w:rPr>
          <w:rFonts w:eastAsia="Calibri"/>
          <w:sz w:val="26"/>
          <w:szCs w:val="26"/>
        </w:rPr>
      </w:pPr>
      <w:r w:rsidRPr="005D4F8A">
        <w:rPr>
          <w:rFonts w:eastAsia="Calibri"/>
          <w:sz w:val="26"/>
          <w:szCs w:val="26"/>
        </w:rPr>
        <w:t>2)</w:t>
      </w:r>
      <w:r w:rsidR="002C2D4A" w:rsidRPr="005D4F8A">
        <w:rPr>
          <w:rFonts w:eastAsia="Calibri"/>
          <w:sz w:val="26"/>
          <w:szCs w:val="26"/>
        </w:rPr>
        <w:t xml:space="preserve"> М</w:t>
      </w:r>
      <w:r w:rsidRPr="005D4F8A">
        <w:rPr>
          <w:rFonts w:eastAsia="Calibri"/>
          <w:sz w:val="26"/>
          <w:szCs w:val="26"/>
        </w:rPr>
        <w:t>униципального лесного контроля относится проведение мероприятий по:</w:t>
      </w:r>
    </w:p>
    <w:p w:rsidR="00F80D22" w:rsidRPr="005D4F8A" w:rsidRDefault="00F80D22" w:rsidP="002C2D4A">
      <w:pPr>
        <w:pStyle w:val="af"/>
        <w:numPr>
          <w:ilvl w:val="0"/>
          <w:numId w:val="14"/>
        </w:numPr>
        <w:autoSpaceDE w:val="0"/>
        <w:autoSpaceDN w:val="0"/>
        <w:adjustRightInd w:val="0"/>
        <w:ind w:left="714" w:hanging="357"/>
        <w:jc w:val="both"/>
        <w:rPr>
          <w:sz w:val="26"/>
          <w:szCs w:val="26"/>
        </w:rPr>
      </w:pPr>
      <w:r w:rsidRPr="005D4F8A">
        <w:rPr>
          <w:sz w:val="26"/>
          <w:szCs w:val="26"/>
        </w:rPr>
        <w:t>выявлению и предупреждению фактов несоблюдения лесного законодательства;</w:t>
      </w:r>
    </w:p>
    <w:p w:rsidR="00F80D22" w:rsidRPr="005D4F8A" w:rsidRDefault="00F80D22" w:rsidP="002C2D4A">
      <w:pPr>
        <w:pStyle w:val="af"/>
        <w:numPr>
          <w:ilvl w:val="0"/>
          <w:numId w:val="14"/>
        </w:numPr>
        <w:autoSpaceDE w:val="0"/>
        <w:autoSpaceDN w:val="0"/>
        <w:adjustRightInd w:val="0"/>
        <w:ind w:left="714" w:hanging="357"/>
        <w:jc w:val="both"/>
        <w:rPr>
          <w:sz w:val="26"/>
          <w:szCs w:val="26"/>
        </w:rPr>
      </w:pPr>
      <w:r w:rsidRPr="005D4F8A">
        <w:rPr>
          <w:sz w:val="26"/>
          <w:szCs w:val="26"/>
        </w:rPr>
        <w:t>выявлению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F80D22" w:rsidRPr="005D4F8A" w:rsidRDefault="00F80D22" w:rsidP="002C2D4A">
      <w:pPr>
        <w:pStyle w:val="af"/>
        <w:numPr>
          <w:ilvl w:val="0"/>
          <w:numId w:val="14"/>
        </w:numPr>
        <w:autoSpaceDE w:val="0"/>
        <w:autoSpaceDN w:val="0"/>
        <w:adjustRightInd w:val="0"/>
        <w:ind w:left="714" w:hanging="357"/>
        <w:jc w:val="both"/>
        <w:rPr>
          <w:sz w:val="26"/>
          <w:szCs w:val="26"/>
        </w:rPr>
      </w:pPr>
      <w:r w:rsidRPr="005D4F8A">
        <w:rPr>
          <w:sz w:val="26"/>
          <w:szCs w:val="26"/>
        </w:rPr>
        <w:t>контролю</w:t>
      </w:r>
      <w:r w:rsidR="002C2D4A" w:rsidRPr="005D4F8A">
        <w:rPr>
          <w:sz w:val="26"/>
          <w:szCs w:val="26"/>
        </w:rPr>
        <w:t xml:space="preserve"> </w:t>
      </w:r>
      <w:r w:rsidRPr="005D4F8A">
        <w:rPr>
          <w:sz w:val="26"/>
          <w:szCs w:val="26"/>
        </w:rPr>
        <w:t>за соблюдением условий договоров аренды, безвозмездного срочного пользования, постоянного (бессрочного) пользования лесными участками;</w:t>
      </w:r>
    </w:p>
    <w:p w:rsidR="00F80D22" w:rsidRPr="005D4F8A" w:rsidRDefault="00F80D22" w:rsidP="002C2D4A">
      <w:pPr>
        <w:pStyle w:val="af"/>
        <w:numPr>
          <w:ilvl w:val="0"/>
          <w:numId w:val="14"/>
        </w:numPr>
        <w:autoSpaceDE w:val="0"/>
        <w:autoSpaceDN w:val="0"/>
        <w:adjustRightInd w:val="0"/>
        <w:ind w:left="714" w:hanging="357"/>
        <w:jc w:val="both"/>
        <w:rPr>
          <w:sz w:val="26"/>
          <w:szCs w:val="26"/>
        </w:rPr>
      </w:pPr>
      <w:r w:rsidRPr="005D4F8A">
        <w:rPr>
          <w:sz w:val="26"/>
          <w:szCs w:val="26"/>
        </w:rPr>
        <w:t>выявлению случаев использования лесов не по назначению;</w:t>
      </w:r>
    </w:p>
    <w:p w:rsidR="00F80D22" w:rsidRPr="005D4F8A" w:rsidRDefault="00F80D22" w:rsidP="002C2D4A">
      <w:pPr>
        <w:pStyle w:val="af"/>
        <w:numPr>
          <w:ilvl w:val="0"/>
          <w:numId w:val="14"/>
        </w:numPr>
        <w:autoSpaceDE w:val="0"/>
        <w:autoSpaceDN w:val="0"/>
        <w:adjustRightInd w:val="0"/>
        <w:ind w:left="714" w:hanging="357"/>
        <w:jc w:val="both"/>
        <w:rPr>
          <w:sz w:val="26"/>
          <w:szCs w:val="26"/>
        </w:rPr>
      </w:pPr>
      <w:r w:rsidRPr="005D4F8A">
        <w:rPr>
          <w:sz w:val="26"/>
          <w:szCs w:val="26"/>
        </w:rPr>
        <w:t>контролю за своевременным и полным внесением арендной платы за пользование лесными участками;</w:t>
      </w:r>
    </w:p>
    <w:p w:rsidR="00F80D22" w:rsidRPr="005D4F8A" w:rsidRDefault="00F80D22" w:rsidP="002C2D4A">
      <w:pPr>
        <w:pStyle w:val="af"/>
        <w:numPr>
          <w:ilvl w:val="0"/>
          <w:numId w:val="14"/>
        </w:numPr>
        <w:autoSpaceDE w:val="0"/>
        <w:autoSpaceDN w:val="0"/>
        <w:adjustRightInd w:val="0"/>
        <w:ind w:left="714" w:hanging="357"/>
        <w:jc w:val="both"/>
        <w:rPr>
          <w:sz w:val="26"/>
          <w:szCs w:val="26"/>
        </w:rPr>
      </w:pPr>
      <w:r w:rsidRPr="005D4F8A">
        <w:rPr>
          <w:sz w:val="26"/>
          <w:szCs w:val="26"/>
        </w:rPr>
        <w:t>выявлению факторов загрязнения, захламления, незаконной вырубки лесов;</w:t>
      </w:r>
    </w:p>
    <w:p w:rsidR="00F80D22" w:rsidRPr="005D4F8A" w:rsidRDefault="00F80D22" w:rsidP="002C2D4A">
      <w:pPr>
        <w:pStyle w:val="af"/>
        <w:numPr>
          <w:ilvl w:val="0"/>
          <w:numId w:val="14"/>
        </w:numPr>
        <w:autoSpaceDE w:val="0"/>
        <w:autoSpaceDN w:val="0"/>
        <w:adjustRightInd w:val="0"/>
        <w:ind w:left="714" w:hanging="357"/>
        <w:jc w:val="both"/>
        <w:rPr>
          <w:sz w:val="26"/>
          <w:szCs w:val="26"/>
        </w:rPr>
      </w:pPr>
      <w:r w:rsidRPr="005D4F8A">
        <w:rPr>
          <w:sz w:val="26"/>
          <w:szCs w:val="26"/>
        </w:rPr>
        <w:t>выявлению и предотвращению фактов вредного воздействия на муниципальные леса при осуществлении хозяйственной и иной деятельности;</w:t>
      </w:r>
    </w:p>
    <w:p w:rsidR="00F80D22" w:rsidRPr="005D4F8A" w:rsidRDefault="00F80D22" w:rsidP="002C2D4A">
      <w:pPr>
        <w:pStyle w:val="af"/>
        <w:numPr>
          <w:ilvl w:val="0"/>
          <w:numId w:val="14"/>
        </w:numPr>
        <w:autoSpaceDE w:val="0"/>
        <w:autoSpaceDN w:val="0"/>
        <w:adjustRightInd w:val="0"/>
        <w:ind w:left="714" w:hanging="357"/>
        <w:jc w:val="both"/>
        <w:rPr>
          <w:sz w:val="26"/>
          <w:szCs w:val="26"/>
        </w:rPr>
      </w:pPr>
      <w:r w:rsidRPr="005D4F8A">
        <w:rPr>
          <w:sz w:val="26"/>
          <w:szCs w:val="26"/>
        </w:rPr>
        <w:t>участию в проведении расследований аварийных и чрезвычайных ситуаций, в разработке мер по ликвидации последствий аварийного загрязнения лесов;</w:t>
      </w:r>
    </w:p>
    <w:p w:rsidR="00F80D22" w:rsidRPr="005D4F8A" w:rsidRDefault="00F80D22" w:rsidP="002C2D4A">
      <w:pPr>
        <w:pStyle w:val="af"/>
        <w:numPr>
          <w:ilvl w:val="0"/>
          <w:numId w:val="14"/>
        </w:numPr>
        <w:autoSpaceDE w:val="0"/>
        <w:autoSpaceDN w:val="0"/>
        <w:adjustRightInd w:val="0"/>
        <w:ind w:left="714" w:hanging="357"/>
        <w:jc w:val="both"/>
        <w:rPr>
          <w:sz w:val="26"/>
          <w:szCs w:val="26"/>
        </w:rPr>
      </w:pPr>
      <w:r w:rsidRPr="005D4F8A">
        <w:rPr>
          <w:sz w:val="26"/>
          <w:szCs w:val="26"/>
        </w:rPr>
        <w:t>соблюдению правил лесопользования и пребывания граждан в лесах;</w:t>
      </w:r>
    </w:p>
    <w:p w:rsidR="00F80D22" w:rsidRPr="005D4F8A" w:rsidRDefault="00F80D22" w:rsidP="002C2D4A">
      <w:pPr>
        <w:pStyle w:val="af"/>
        <w:numPr>
          <w:ilvl w:val="0"/>
          <w:numId w:val="14"/>
        </w:numPr>
        <w:autoSpaceDE w:val="0"/>
        <w:autoSpaceDN w:val="0"/>
        <w:adjustRightInd w:val="0"/>
        <w:ind w:left="714" w:hanging="357"/>
        <w:jc w:val="both"/>
        <w:rPr>
          <w:sz w:val="26"/>
          <w:szCs w:val="26"/>
        </w:rPr>
      </w:pPr>
      <w:r w:rsidRPr="005D4F8A">
        <w:rPr>
          <w:sz w:val="26"/>
          <w:szCs w:val="26"/>
        </w:rPr>
        <w:t>соблюдению правил пожарной безопасности в лесах;</w:t>
      </w:r>
    </w:p>
    <w:p w:rsidR="00F80D22" w:rsidRPr="005D4F8A" w:rsidRDefault="00F80D22" w:rsidP="00F80D22">
      <w:pPr>
        <w:autoSpaceDE w:val="0"/>
        <w:autoSpaceDN w:val="0"/>
        <w:adjustRightInd w:val="0"/>
        <w:ind w:firstLine="720"/>
        <w:jc w:val="both"/>
        <w:rPr>
          <w:rFonts w:eastAsia="Calibri"/>
          <w:sz w:val="26"/>
          <w:szCs w:val="26"/>
        </w:rPr>
      </w:pPr>
      <w:r w:rsidRPr="005D4F8A">
        <w:rPr>
          <w:sz w:val="26"/>
          <w:szCs w:val="26"/>
        </w:rPr>
        <w:t xml:space="preserve">3) </w:t>
      </w:r>
      <w:r w:rsidR="002C2D4A" w:rsidRPr="005D4F8A">
        <w:rPr>
          <w:rFonts w:eastAsia="Calibri"/>
          <w:sz w:val="26"/>
          <w:szCs w:val="26"/>
        </w:rPr>
        <w:t>М</w:t>
      </w:r>
      <w:r w:rsidRPr="005D4F8A">
        <w:rPr>
          <w:rFonts w:eastAsia="Calibri"/>
          <w:sz w:val="26"/>
          <w:szCs w:val="26"/>
        </w:rPr>
        <w:t>униципального жилищного контроля</w:t>
      </w:r>
      <w:r w:rsidR="005D4F8A">
        <w:rPr>
          <w:rFonts w:eastAsia="Calibri"/>
          <w:sz w:val="26"/>
          <w:szCs w:val="26"/>
        </w:rPr>
        <w:t xml:space="preserve"> относится</w:t>
      </w:r>
      <w:r w:rsidRPr="005D4F8A">
        <w:rPr>
          <w:rFonts w:eastAsia="Calibri"/>
          <w:sz w:val="26"/>
          <w:szCs w:val="26"/>
        </w:rPr>
        <w:t>:</w:t>
      </w:r>
    </w:p>
    <w:p w:rsidR="00F80D22" w:rsidRPr="005D4F8A" w:rsidRDefault="00F80D22" w:rsidP="002C2D4A">
      <w:pPr>
        <w:pStyle w:val="af"/>
        <w:numPr>
          <w:ilvl w:val="0"/>
          <w:numId w:val="15"/>
        </w:numPr>
        <w:autoSpaceDE w:val="0"/>
        <w:autoSpaceDN w:val="0"/>
        <w:adjustRightInd w:val="0"/>
        <w:ind w:left="714" w:hanging="357"/>
        <w:jc w:val="both"/>
        <w:rPr>
          <w:rFonts w:eastAsia="Calibri"/>
          <w:sz w:val="26"/>
          <w:szCs w:val="26"/>
        </w:rPr>
      </w:pPr>
      <w:r w:rsidRPr="005D4F8A">
        <w:rPr>
          <w:rFonts w:eastAsia="Calibri"/>
          <w:sz w:val="26"/>
          <w:szCs w:val="26"/>
        </w:rPr>
        <w:t>проведение контрольным органом внеплановых проверок:</w:t>
      </w:r>
    </w:p>
    <w:p w:rsidR="00F80D22" w:rsidRPr="005D4F8A" w:rsidRDefault="00F80D22" w:rsidP="002C2D4A">
      <w:pPr>
        <w:pStyle w:val="af"/>
        <w:numPr>
          <w:ilvl w:val="0"/>
          <w:numId w:val="15"/>
        </w:numPr>
        <w:autoSpaceDE w:val="0"/>
        <w:autoSpaceDN w:val="0"/>
        <w:adjustRightInd w:val="0"/>
        <w:ind w:left="714" w:hanging="357"/>
        <w:jc w:val="both"/>
        <w:rPr>
          <w:rFonts w:eastAsia="Calibri"/>
          <w:sz w:val="26"/>
          <w:szCs w:val="26"/>
        </w:rPr>
      </w:pPr>
      <w:r w:rsidRPr="005D4F8A">
        <w:rPr>
          <w:rFonts w:eastAsia="Calibri"/>
          <w:sz w:val="26"/>
          <w:szCs w:val="26"/>
        </w:rPr>
        <w:t>использования и сохранности муниципального жилищного фонда;</w:t>
      </w:r>
    </w:p>
    <w:p w:rsidR="00F80D22" w:rsidRPr="005D4F8A" w:rsidRDefault="00F80D22" w:rsidP="002C2D4A">
      <w:pPr>
        <w:pStyle w:val="af"/>
        <w:numPr>
          <w:ilvl w:val="0"/>
          <w:numId w:val="15"/>
        </w:numPr>
        <w:autoSpaceDE w:val="0"/>
        <w:autoSpaceDN w:val="0"/>
        <w:adjustRightInd w:val="0"/>
        <w:ind w:left="714" w:hanging="357"/>
        <w:jc w:val="both"/>
        <w:rPr>
          <w:rFonts w:eastAsia="Calibri"/>
          <w:sz w:val="26"/>
          <w:szCs w:val="26"/>
        </w:rPr>
      </w:pPr>
      <w:r w:rsidRPr="005D4F8A">
        <w:rPr>
          <w:rFonts w:eastAsia="Calibri"/>
          <w:sz w:val="26"/>
          <w:szCs w:val="26"/>
        </w:rPr>
        <w:t>соответствия жилых помещений муниципального жилищного фонда установленным санитарным и техническим правилам и нормам;</w:t>
      </w:r>
    </w:p>
    <w:p w:rsidR="00F80D22" w:rsidRPr="005D4F8A" w:rsidRDefault="00F80D22" w:rsidP="002C2D4A">
      <w:pPr>
        <w:pStyle w:val="af"/>
        <w:numPr>
          <w:ilvl w:val="0"/>
          <w:numId w:val="15"/>
        </w:numPr>
        <w:autoSpaceDE w:val="0"/>
        <w:autoSpaceDN w:val="0"/>
        <w:adjustRightInd w:val="0"/>
        <w:ind w:left="714" w:hanging="357"/>
        <w:jc w:val="both"/>
        <w:rPr>
          <w:rFonts w:eastAsia="Calibri"/>
          <w:sz w:val="26"/>
          <w:szCs w:val="26"/>
        </w:rPr>
      </w:pPr>
      <w:r w:rsidRPr="005D4F8A">
        <w:rPr>
          <w:rFonts w:eastAsia="Calibri"/>
          <w:sz w:val="26"/>
          <w:szCs w:val="26"/>
        </w:rPr>
        <w:lastRenderedPageBreak/>
        <w:t>осуществления мероприятий по подготовке муниципального жилищного фонда к сезонной эксплуатации;</w:t>
      </w:r>
    </w:p>
    <w:p w:rsidR="00F80D22" w:rsidRPr="005D4F8A" w:rsidRDefault="00F80D22" w:rsidP="002C2D4A">
      <w:pPr>
        <w:pStyle w:val="af"/>
        <w:numPr>
          <w:ilvl w:val="0"/>
          <w:numId w:val="15"/>
        </w:numPr>
        <w:autoSpaceDE w:val="0"/>
        <w:autoSpaceDN w:val="0"/>
        <w:adjustRightInd w:val="0"/>
        <w:ind w:left="714" w:hanging="357"/>
        <w:jc w:val="both"/>
        <w:rPr>
          <w:rFonts w:eastAsia="Calibri"/>
          <w:sz w:val="26"/>
          <w:szCs w:val="26"/>
        </w:rPr>
      </w:pPr>
      <w:r w:rsidRPr="005D4F8A">
        <w:rPr>
          <w:rFonts w:eastAsia="Calibri"/>
          <w:sz w:val="26"/>
          <w:szCs w:val="26"/>
        </w:rPr>
        <w:t>предоставления управляющими компаниями жилищно-коммунальных услуг (по заявкам населения);</w:t>
      </w:r>
    </w:p>
    <w:p w:rsidR="00F80D22" w:rsidRPr="005D4F8A" w:rsidRDefault="00F80D22" w:rsidP="002C2D4A">
      <w:pPr>
        <w:pStyle w:val="af"/>
        <w:numPr>
          <w:ilvl w:val="0"/>
          <w:numId w:val="15"/>
        </w:numPr>
        <w:autoSpaceDE w:val="0"/>
        <w:autoSpaceDN w:val="0"/>
        <w:adjustRightInd w:val="0"/>
        <w:ind w:left="714" w:hanging="357"/>
        <w:jc w:val="both"/>
        <w:rPr>
          <w:rFonts w:eastAsia="Calibri"/>
          <w:sz w:val="26"/>
          <w:szCs w:val="26"/>
        </w:rPr>
      </w:pPr>
      <w:r w:rsidRPr="005D4F8A">
        <w:rPr>
          <w:rFonts w:eastAsia="Calibri"/>
          <w:sz w:val="26"/>
          <w:szCs w:val="26"/>
        </w:rPr>
        <w:t>наличия в жилых домах муниципального жилищного фонда приборов регулирования, контроля и учета энерго- и водоресурсов;</w:t>
      </w:r>
    </w:p>
    <w:p w:rsidR="00F80D22" w:rsidRPr="005D4F8A" w:rsidRDefault="00F80D22" w:rsidP="002C2D4A">
      <w:pPr>
        <w:pStyle w:val="af"/>
        <w:numPr>
          <w:ilvl w:val="0"/>
          <w:numId w:val="15"/>
        </w:numPr>
        <w:autoSpaceDE w:val="0"/>
        <w:autoSpaceDN w:val="0"/>
        <w:adjustRightInd w:val="0"/>
        <w:ind w:left="714" w:hanging="357"/>
        <w:jc w:val="both"/>
        <w:rPr>
          <w:rFonts w:eastAsia="Calibri"/>
          <w:sz w:val="26"/>
          <w:szCs w:val="26"/>
        </w:rPr>
      </w:pPr>
      <w:r w:rsidRPr="005D4F8A">
        <w:rPr>
          <w:rFonts w:eastAsia="Calibri"/>
          <w:sz w:val="26"/>
          <w:szCs w:val="26"/>
        </w:rPr>
        <w:t>выполнения принятых решений и предписаний по устранению выявленных нарушений;</w:t>
      </w:r>
    </w:p>
    <w:p w:rsidR="00F80D22" w:rsidRPr="005D4F8A" w:rsidRDefault="00F80D22" w:rsidP="002C2D4A">
      <w:pPr>
        <w:pStyle w:val="af"/>
        <w:numPr>
          <w:ilvl w:val="0"/>
          <w:numId w:val="15"/>
        </w:numPr>
        <w:autoSpaceDE w:val="0"/>
        <w:autoSpaceDN w:val="0"/>
        <w:adjustRightInd w:val="0"/>
        <w:ind w:left="714" w:hanging="357"/>
        <w:jc w:val="both"/>
        <w:rPr>
          <w:rFonts w:eastAsia="Calibri"/>
          <w:sz w:val="26"/>
          <w:szCs w:val="26"/>
        </w:rPr>
      </w:pPr>
      <w:r w:rsidRPr="005D4F8A">
        <w:rPr>
          <w:rFonts w:eastAsia="Calibri"/>
          <w:sz w:val="26"/>
          <w:szCs w:val="26"/>
        </w:rPr>
        <w:t>деятельности управляющих организаций (на основании обращений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F80D22" w:rsidRPr="005D4F8A" w:rsidRDefault="00F80D22" w:rsidP="002C2D4A">
      <w:pPr>
        <w:pStyle w:val="af"/>
        <w:numPr>
          <w:ilvl w:val="0"/>
          <w:numId w:val="15"/>
        </w:numPr>
        <w:autoSpaceDE w:val="0"/>
        <w:autoSpaceDN w:val="0"/>
        <w:adjustRightInd w:val="0"/>
        <w:ind w:left="714" w:hanging="357"/>
        <w:jc w:val="both"/>
        <w:rPr>
          <w:rFonts w:eastAsia="Calibri"/>
          <w:sz w:val="26"/>
          <w:szCs w:val="26"/>
        </w:rPr>
      </w:pPr>
      <w:r w:rsidRPr="005D4F8A">
        <w:rPr>
          <w:rFonts w:eastAsia="Calibri"/>
          <w:sz w:val="26"/>
          <w:szCs w:val="26"/>
        </w:rPr>
        <w:t>исполнения собственниками помещений в многоквартирном доме требований жилищного законодательства по выбору способа управления многоквартирным домом;</w:t>
      </w:r>
    </w:p>
    <w:p w:rsidR="00F80D22" w:rsidRPr="005D4F8A" w:rsidRDefault="00F80D22" w:rsidP="002C2D4A">
      <w:pPr>
        <w:pStyle w:val="af"/>
        <w:numPr>
          <w:ilvl w:val="0"/>
          <w:numId w:val="15"/>
        </w:numPr>
        <w:autoSpaceDE w:val="0"/>
        <w:autoSpaceDN w:val="0"/>
        <w:adjustRightInd w:val="0"/>
        <w:ind w:left="714" w:hanging="357"/>
        <w:jc w:val="both"/>
        <w:rPr>
          <w:rFonts w:eastAsia="Calibri"/>
          <w:sz w:val="26"/>
          <w:szCs w:val="26"/>
        </w:rPr>
      </w:pPr>
      <w:r w:rsidRPr="005D4F8A">
        <w:rPr>
          <w:rFonts w:eastAsia="Calibri"/>
          <w:sz w:val="26"/>
          <w:szCs w:val="26"/>
        </w:rPr>
        <w:t>соответствия устава товарищества собственников жилья, внесенных в устав изменений требованиям законодательства Российской Федерации;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 в порядке, установленном уполномоченным органом государственного контроля (надзора)</w:t>
      </w:r>
      <w:r w:rsidR="005D4F8A">
        <w:rPr>
          <w:rFonts w:eastAsia="Calibri"/>
          <w:sz w:val="26"/>
          <w:szCs w:val="26"/>
        </w:rPr>
        <w:t>.</w:t>
      </w:r>
    </w:p>
    <w:p w:rsidR="00F80D22" w:rsidRPr="005D4F8A" w:rsidRDefault="00F80D22" w:rsidP="00F80D22">
      <w:pPr>
        <w:autoSpaceDE w:val="0"/>
        <w:autoSpaceDN w:val="0"/>
        <w:adjustRightInd w:val="0"/>
        <w:ind w:firstLine="720"/>
        <w:jc w:val="both"/>
        <w:rPr>
          <w:rFonts w:eastAsia="Calibri"/>
          <w:sz w:val="26"/>
          <w:szCs w:val="26"/>
        </w:rPr>
      </w:pPr>
      <w:r w:rsidRPr="005D4F8A">
        <w:rPr>
          <w:rFonts w:eastAsia="Calibri"/>
          <w:sz w:val="26"/>
          <w:szCs w:val="26"/>
        </w:rPr>
        <w:t>4)</w:t>
      </w:r>
      <w:r w:rsidR="002C2D4A" w:rsidRPr="005D4F8A">
        <w:rPr>
          <w:rFonts w:eastAsia="Calibri"/>
          <w:sz w:val="26"/>
          <w:szCs w:val="26"/>
        </w:rPr>
        <w:t xml:space="preserve"> М</w:t>
      </w:r>
      <w:r w:rsidRPr="005D4F8A">
        <w:rPr>
          <w:rFonts w:eastAsia="Calibri"/>
          <w:sz w:val="26"/>
          <w:szCs w:val="26"/>
        </w:rPr>
        <w:t>униципального контроля за сохранностью автомобильных дорог местного значения в границах муниципального района</w:t>
      </w:r>
      <w:r w:rsidR="005D4F8A">
        <w:rPr>
          <w:rFonts w:eastAsia="Calibri"/>
          <w:sz w:val="26"/>
          <w:szCs w:val="26"/>
        </w:rPr>
        <w:t xml:space="preserve"> относится</w:t>
      </w:r>
      <w:r w:rsidRPr="005D4F8A">
        <w:rPr>
          <w:rFonts w:eastAsia="Calibri"/>
          <w:sz w:val="26"/>
          <w:szCs w:val="26"/>
        </w:rPr>
        <w:t>:</w:t>
      </w:r>
    </w:p>
    <w:p w:rsidR="00F80D22" w:rsidRPr="005D4F8A" w:rsidRDefault="00F80D22" w:rsidP="002C2D4A">
      <w:pPr>
        <w:pStyle w:val="af"/>
        <w:numPr>
          <w:ilvl w:val="0"/>
          <w:numId w:val="16"/>
        </w:numPr>
        <w:autoSpaceDE w:val="0"/>
        <w:autoSpaceDN w:val="0"/>
        <w:adjustRightInd w:val="0"/>
        <w:ind w:left="714" w:hanging="357"/>
        <w:jc w:val="both"/>
        <w:rPr>
          <w:rFonts w:eastAsia="Calibri"/>
          <w:sz w:val="26"/>
          <w:szCs w:val="26"/>
        </w:rPr>
      </w:pPr>
      <w:r w:rsidRPr="005D4F8A">
        <w:rPr>
          <w:rFonts w:eastAsia="Calibri"/>
          <w:sz w:val="26"/>
          <w:szCs w:val="26"/>
        </w:rPr>
        <w:t>проведение внеплановых проверок соблюдения:</w:t>
      </w:r>
    </w:p>
    <w:p w:rsidR="00F80D22" w:rsidRPr="005D4F8A" w:rsidRDefault="00F80D22" w:rsidP="002C2D4A">
      <w:pPr>
        <w:pStyle w:val="af"/>
        <w:numPr>
          <w:ilvl w:val="0"/>
          <w:numId w:val="16"/>
        </w:numPr>
        <w:autoSpaceDE w:val="0"/>
        <w:autoSpaceDN w:val="0"/>
        <w:adjustRightInd w:val="0"/>
        <w:ind w:left="714" w:hanging="357"/>
        <w:jc w:val="both"/>
        <w:rPr>
          <w:rFonts w:eastAsia="Calibri"/>
          <w:sz w:val="26"/>
          <w:szCs w:val="26"/>
        </w:rPr>
      </w:pPr>
      <w:r w:rsidRPr="005D4F8A">
        <w:rPr>
          <w:rFonts w:eastAsia="Calibri"/>
          <w:sz w:val="26"/>
          <w:szCs w:val="26"/>
        </w:rPr>
        <w:t>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автомобильных дорог местного значения;</w:t>
      </w:r>
    </w:p>
    <w:p w:rsidR="00F80D22" w:rsidRPr="005D4F8A" w:rsidRDefault="00F80D22" w:rsidP="002C2D4A">
      <w:pPr>
        <w:pStyle w:val="af"/>
        <w:numPr>
          <w:ilvl w:val="0"/>
          <w:numId w:val="16"/>
        </w:numPr>
        <w:autoSpaceDE w:val="0"/>
        <w:autoSpaceDN w:val="0"/>
        <w:adjustRightInd w:val="0"/>
        <w:ind w:left="714" w:hanging="357"/>
        <w:jc w:val="both"/>
        <w:rPr>
          <w:rFonts w:eastAsia="Calibri"/>
          <w:sz w:val="26"/>
          <w:szCs w:val="26"/>
        </w:rPr>
      </w:pPr>
      <w:r w:rsidRPr="005D4F8A">
        <w:rPr>
          <w:rFonts w:eastAsia="Calibri"/>
          <w:sz w:val="26"/>
          <w:szCs w:val="26"/>
        </w:rPr>
        <w:t>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Ханкайского муниципального района в части недопущения повреждения автомобильных дорог и их элементов;</w:t>
      </w:r>
    </w:p>
    <w:p w:rsidR="00914EDC" w:rsidRPr="005D4F8A" w:rsidRDefault="00F80D22" w:rsidP="00914EDC">
      <w:pPr>
        <w:pStyle w:val="af"/>
        <w:numPr>
          <w:ilvl w:val="0"/>
          <w:numId w:val="16"/>
        </w:numPr>
        <w:autoSpaceDE w:val="0"/>
        <w:autoSpaceDN w:val="0"/>
        <w:adjustRightInd w:val="0"/>
        <w:ind w:left="714" w:hanging="357"/>
        <w:jc w:val="both"/>
        <w:rPr>
          <w:rFonts w:eastAsia="Calibri"/>
          <w:sz w:val="26"/>
          <w:szCs w:val="26"/>
        </w:rPr>
      </w:pPr>
      <w:r w:rsidRPr="005D4F8A">
        <w:rPr>
          <w:rFonts w:eastAsia="Calibri"/>
          <w:sz w:val="26"/>
          <w:szCs w:val="26"/>
        </w:rPr>
        <w:lastRenderedPageBreak/>
        <w:t>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F80D22" w:rsidRPr="005D4F8A" w:rsidRDefault="00914EDC" w:rsidP="00914EDC">
      <w:pPr>
        <w:pStyle w:val="af"/>
        <w:autoSpaceDE w:val="0"/>
        <w:autoSpaceDN w:val="0"/>
        <w:adjustRightInd w:val="0"/>
        <w:ind w:left="0" w:firstLine="709"/>
        <w:jc w:val="both"/>
        <w:rPr>
          <w:rFonts w:eastAsia="Calibri"/>
          <w:sz w:val="26"/>
          <w:szCs w:val="26"/>
        </w:rPr>
      </w:pPr>
      <w:r w:rsidRPr="005D4F8A">
        <w:rPr>
          <w:rFonts w:eastAsia="Calibri"/>
          <w:sz w:val="26"/>
          <w:szCs w:val="26"/>
        </w:rPr>
        <w:t>К</w:t>
      </w:r>
      <w:r w:rsidR="00F80D22" w:rsidRPr="005D4F8A">
        <w:rPr>
          <w:rFonts w:eastAsia="Calibri"/>
          <w:sz w:val="26"/>
          <w:szCs w:val="26"/>
        </w:rPr>
        <w:t>роме проведения проверок, осуществлялись обследования и мониторинг автомобильных дорог местного значения Ханкайского муниципального района на пр</w:t>
      </w:r>
      <w:r w:rsidRPr="005D4F8A">
        <w:rPr>
          <w:rFonts w:eastAsia="Calibri"/>
          <w:sz w:val="26"/>
          <w:szCs w:val="26"/>
        </w:rPr>
        <w:t>едмет их надлежащего содержания.</w:t>
      </w:r>
    </w:p>
    <w:p w:rsidR="00F80D22" w:rsidRPr="005D4F8A" w:rsidRDefault="00F80D22" w:rsidP="00F80D22">
      <w:pPr>
        <w:autoSpaceDE w:val="0"/>
        <w:autoSpaceDN w:val="0"/>
        <w:adjustRightInd w:val="0"/>
        <w:ind w:firstLine="720"/>
        <w:jc w:val="both"/>
        <w:rPr>
          <w:b/>
          <w:sz w:val="26"/>
          <w:szCs w:val="26"/>
        </w:rPr>
      </w:pPr>
      <w:r w:rsidRPr="005D4F8A">
        <w:rPr>
          <w:sz w:val="26"/>
          <w:szCs w:val="26"/>
        </w:rPr>
        <w:t>5)</w:t>
      </w:r>
      <w:r w:rsidR="002C2D4A" w:rsidRPr="005D4F8A">
        <w:rPr>
          <w:sz w:val="26"/>
          <w:szCs w:val="26"/>
        </w:rPr>
        <w:t xml:space="preserve"> М</w:t>
      </w:r>
      <w:r w:rsidRPr="005D4F8A">
        <w:rPr>
          <w:sz w:val="26"/>
          <w:szCs w:val="26"/>
        </w:rPr>
        <w:t xml:space="preserve">униципального контроля за использованием и охраной участков недр местного значения при добыче общераспространенных полезных ископаемых, а также при строительстве подземных сооружений, не связанных с добычей полезных </w:t>
      </w:r>
      <w:r w:rsidR="005D4F8A">
        <w:rPr>
          <w:sz w:val="26"/>
          <w:szCs w:val="26"/>
        </w:rPr>
        <w:t xml:space="preserve">ископаемых относится </w:t>
      </w:r>
      <w:r w:rsidRPr="005D4F8A">
        <w:rPr>
          <w:sz w:val="26"/>
          <w:szCs w:val="26"/>
        </w:rPr>
        <w:t>проведение мероприятий по контролю за:</w:t>
      </w:r>
    </w:p>
    <w:p w:rsidR="00F80D22" w:rsidRPr="005D4F8A" w:rsidRDefault="00F80D22" w:rsidP="002C2D4A">
      <w:pPr>
        <w:pStyle w:val="af"/>
        <w:numPr>
          <w:ilvl w:val="0"/>
          <w:numId w:val="17"/>
        </w:numPr>
        <w:autoSpaceDE w:val="0"/>
        <w:autoSpaceDN w:val="0"/>
        <w:adjustRightInd w:val="0"/>
        <w:ind w:left="714" w:hanging="357"/>
        <w:jc w:val="both"/>
        <w:rPr>
          <w:sz w:val="26"/>
          <w:szCs w:val="26"/>
        </w:rPr>
      </w:pPr>
      <w:r w:rsidRPr="005D4F8A">
        <w:rPr>
          <w:sz w:val="26"/>
          <w:szCs w:val="26"/>
        </w:rPr>
        <w:t>соблюдением пользователями недр требований федеральных законов и иных нормативных правовых актов Российской Федерации, связанных с использованием и охраной недр при добыче общераспространенных полезных ископаемых, также при строительстве подземных сооружений, не связанных с добычей полезных ископаемых;</w:t>
      </w:r>
    </w:p>
    <w:p w:rsidR="00F80D22" w:rsidRPr="005D4F8A" w:rsidRDefault="00F80D22" w:rsidP="002C2D4A">
      <w:pPr>
        <w:pStyle w:val="af"/>
        <w:numPr>
          <w:ilvl w:val="0"/>
          <w:numId w:val="17"/>
        </w:numPr>
        <w:autoSpaceDE w:val="0"/>
        <w:autoSpaceDN w:val="0"/>
        <w:adjustRightInd w:val="0"/>
        <w:ind w:left="714" w:hanging="357"/>
        <w:jc w:val="both"/>
        <w:rPr>
          <w:sz w:val="26"/>
          <w:szCs w:val="26"/>
        </w:rPr>
      </w:pPr>
      <w:r w:rsidRPr="005D4F8A">
        <w:rPr>
          <w:sz w:val="26"/>
          <w:szCs w:val="26"/>
        </w:rPr>
        <w:t>выполнением пользователями недр мероприятий по охране окружающей среды, восстановлению природной среды, рациональному использованию и воспроизводству природных ресурсов;</w:t>
      </w:r>
    </w:p>
    <w:p w:rsidR="00F80D22" w:rsidRPr="005D4F8A" w:rsidRDefault="00F80D22" w:rsidP="002C2D4A">
      <w:pPr>
        <w:pStyle w:val="af"/>
        <w:numPr>
          <w:ilvl w:val="0"/>
          <w:numId w:val="17"/>
        </w:numPr>
        <w:autoSpaceDE w:val="0"/>
        <w:autoSpaceDN w:val="0"/>
        <w:adjustRightInd w:val="0"/>
        <w:ind w:left="714" w:hanging="357"/>
        <w:jc w:val="both"/>
        <w:rPr>
          <w:sz w:val="26"/>
          <w:szCs w:val="26"/>
        </w:rPr>
      </w:pPr>
      <w:r w:rsidRPr="005D4F8A">
        <w:rPr>
          <w:sz w:val="26"/>
          <w:szCs w:val="26"/>
        </w:rPr>
        <w:t>приведением участков земли и других природных объектов, нарушенных при пользовании недрами, в состояние, пригодное для их дальнейшего использования;</w:t>
      </w:r>
    </w:p>
    <w:p w:rsidR="00F80D22" w:rsidRPr="005D4F8A" w:rsidRDefault="00F80D22" w:rsidP="002C2D4A">
      <w:pPr>
        <w:pStyle w:val="af"/>
        <w:numPr>
          <w:ilvl w:val="0"/>
          <w:numId w:val="17"/>
        </w:numPr>
        <w:autoSpaceDE w:val="0"/>
        <w:autoSpaceDN w:val="0"/>
        <w:adjustRightInd w:val="0"/>
        <w:ind w:left="714" w:hanging="357"/>
        <w:jc w:val="both"/>
        <w:rPr>
          <w:sz w:val="26"/>
          <w:szCs w:val="26"/>
        </w:rPr>
      </w:pPr>
      <w:r w:rsidRPr="005D4F8A">
        <w:rPr>
          <w:sz w:val="26"/>
          <w:szCs w:val="26"/>
        </w:rPr>
        <w:t>предотвращением накопления промышленных и бытовых отходов на площадях месторождений общераспространенных полезных ископаемых, а также на площадях водосбора и в местах залегания подземных вод, используемых для питьевого или промышленного водоснабжения;</w:t>
      </w:r>
    </w:p>
    <w:p w:rsidR="00F80D22" w:rsidRPr="005D4F8A" w:rsidRDefault="00F80D22" w:rsidP="002C2D4A">
      <w:pPr>
        <w:pStyle w:val="af"/>
        <w:numPr>
          <w:ilvl w:val="0"/>
          <w:numId w:val="17"/>
        </w:numPr>
        <w:autoSpaceDE w:val="0"/>
        <w:autoSpaceDN w:val="0"/>
        <w:adjustRightInd w:val="0"/>
        <w:ind w:left="714" w:hanging="357"/>
        <w:jc w:val="both"/>
        <w:rPr>
          <w:sz w:val="26"/>
          <w:szCs w:val="26"/>
        </w:rPr>
      </w:pPr>
      <w:r w:rsidRPr="005D4F8A">
        <w:rPr>
          <w:sz w:val="26"/>
          <w:szCs w:val="26"/>
        </w:rPr>
        <w:t>наличием у пользователей недр, осуществляющих добычу общераспространенных полезных ископаемых на территории Ханкайского муниципального района, необходимых лицензий на право пользования недрами и выполнение условий лицензий;</w:t>
      </w:r>
    </w:p>
    <w:p w:rsidR="00914EDC" w:rsidRPr="005D4F8A" w:rsidRDefault="00F80D22" w:rsidP="00914EDC">
      <w:pPr>
        <w:pStyle w:val="af"/>
        <w:numPr>
          <w:ilvl w:val="0"/>
          <w:numId w:val="17"/>
        </w:numPr>
        <w:autoSpaceDE w:val="0"/>
        <w:autoSpaceDN w:val="0"/>
        <w:adjustRightInd w:val="0"/>
        <w:ind w:left="714" w:hanging="357"/>
        <w:jc w:val="both"/>
        <w:rPr>
          <w:sz w:val="26"/>
          <w:szCs w:val="26"/>
        </w:rPr>
      </w:pPr>
      <w:r w:rsidRPr="005D4F8A">
        <w:rPr>
          <w:sz w:val="26"/>
          <w:szCs w:val="26"/>
        </w:rPr>
        <w:t>наличием у пользователей недр, осуществляющих добычу общераспространенных полезных ископаемых, необходимых технических проектов на проведение таких работ.</w:t>
      </w:r>
    </w:p>
    <w:p w:rsidR="00F80D22" w:rsidRPr="005D4F8A" w:rsidRDefault="00F80D22" w:rsidP="00914EDC">
      <w:pPr>
        <w:pStyle w:val="af"/>
        <w:autoSpaceDE w:val="0"/>
        <w:autoSpaceDN w:val="0"/>
        <w:adjustRightInd w:val="0"/>
        <w:ind w:left="0" w:firstLine="709"/>
        <w:jc w:val="both"/>
        <w:rPr>
          <w:sz w:val="26"/>
          <w:szCs w:val="26"/>
        </w:rPr>
      </w:pPr>
      <w:r w:rsidRPr="005D4F8A">
        <w:rPr>
          <w:color w:val="000000" w:themeColor="text1"/>
          <w:sz w:val="26"/>
          <w:szCs w:val="26"/>
        </w:rPr>
        <w:t xml:space="preserve">Взаимодействие исполнителей функции по муниципальному контролю с другими органами государственного и муниципального контроля в </w:t>
      </w:r>
      <w:r w:rsidR="005D4F8A" w:rsidRPr="005D4F8A">
        <w:rPr>
          <w:color w:val="000000" w:themeColor="text1"/>
          <w:sz w:val="26"/>
          <w:szCs w:val="26"/>
        </w:rPr>
        <w:t>2020</w:t>
      </w:r>
      <w:r w:rsidRPr="005D4F8A">
        <w:rPr>
          <w:color w:val="000000" w:themeColor="text1"/>
          <w:sz w:val="26"/>
          <w:szCs w:val="26"/>
        </w:rPr>
        <w:t xml:space="preserve"> г. не осуществлялось</w:t>
      </w:r>
      <w:r w:rsidR="00914EDC" w:rsidRPr="005D4F8A">
        <w:rPr>
          <w:color w:val="000000" w:themeColor="text1"/>
          <w:sz w:val="26"/>
          <w:szCs w:val="26"/>
        </w:rPr>
        <w:t>.</w:t>
      </w:r>
    </w:p>
    <w:p w:rsidR="00914EDC" w:rsidRPr="005D4F8A" w:rsidRDefault="00F80D22" w:rsidP="00914EDC">
      <w:pPr>
        <w:autoSpaceDE w:val="0"/>
        <w:autoSpaceDN w:val="0"/>
        <w:adjustRightInd w:val="0"/>
        <w:ind w:firstLine="720"/>
        <w:jc w:val="both"/>
        <w:rPr>
          <w:sz w:val="26"/>
          <w:szCs w:val="26"/>
        </w:rPr>
      </w:pPr>
      <w:r w:rsidRPr="005D4F8A">
        <w:rPr>
          <w:sz w:val="26"/>
          <w:szCs w:val="26"/>
        </w:rPr>
        <w:t>6)</w:t>
      </w:r>
      <w:r w:rsidR="00914EDC" w:rsidRPr="005D4F8A">
        <w:rPr>
          <w:sz w:val="26"/>
          <w:szCs w:val="26"/>
        </w:rPr>
        <w:t xml:space="preserve"> М</w:t>
      </w:r>
      <w:r w:rsidRPr="005D4F8A">
        <w:rPr>
          <w:rFonts w:eastAsiaTheme="minorHAnsi"/>
          <w:bCs/>
          <w:iCs/>
          <w:sz w:val="26"/>
          <w:szCs w:val="26"/>
          <w:lang w:eastAsia="en-US"/>
        </w:rPr>
        <w:t>униципального</w:t>
      </w:r>
      <w:r w:rsidRPr="005D4F8A">
        <w:rPr>
          <w:rFonts w:eastAsiaTheme="minorHAnsi"/>
          <w:b/>
          <w:bCs/>
          <w:iCs/>
          <w:sz w:val="26"/>
          <w:szCs w:val="26"/>
          <w:lang w:eastAsia="en-US"/>
        </w:rPr>
        <w:t xml:space="preserve"> </w:t>
      </w:r>
      <w:r w:rsidRPr="005D4F8A">
        <w:rPr>
          <w:rStyle w:val="a9"/>
          <w:b w:val="0"/>
          <w:color w:val="000000" w:themeColor="text1"/>
          <w:sz w:val="26"/>
          <w:szCs w:val="26"/>
        </w:rPr>
        <w:t>контроля в области использования и охраны особо охраняемых природных территорий местного значения</w:t>
      </w:r>
      <w:r w:rsidR="005D4F8A">
        <w:rPr>
          <w:rStyle w:val="a9"/>
          <w:b w:val="0"/>
          <w:color w:val="000000" w:themeColor="text1"/>
          <w:sz w:val="26"/>
          <w:szCs w:val="26"/>
        </w:rPr>
        <w:t xml:space="preserve"> относятся</w:t>
      </w:r>
      <w:r w:rsidRPr="005D4F8A">
        <w:rPr>
          <w:b/>
          <w:sz w:val="26"/>
          <w:szCs w:val="26"/>
        </w:rPr>
        <w:t xml:space="preserve"> </w:t>
      </w:r>
      <w:r w:rsidRPr="005D4F8A">
        <w:rPr>
          <w:sz w:val="26"/>
          <w:szCs w:val="26"/>
        </w:rPr>
        <w:t>мероприяти</w:t>
      </w:r>
      <w:r w:rsidR="005D4F8A">
        <w:rPr>
          <w:sz w:val="26"/>
          <w:szCs w:val="26"/>
        </w:rPr>
        <w:t>я</w:t>
      </w:r>
      <w:r w:rsidRPr="005D4F8A">
        <w:rPr>
          <w:sz w:val="26"/>
          <w:szCs w:val="26"/>
        </w:rPr>
        <w:t xml:space="preserve"> по контролю за:</w:t>
      </w:r>
    </w:p>
    <w:p w:rsidR="00F80D22" w:rsidRPr="005D4F8A" w:rsidRDefault="00F80D22" w:rsidP="00914EDC">
      <w:pPr>
        <w:pStyle w:val="af"/>
        <w:numPr>
          <w:ilvl w:val="0"/>
          <w:numId w:val="19"/>
        </w:numPr>
        <w:autoSpaceDE w:val="0"/>
        <w:autoSpaceDN w:val="0"/>
        <w:adjustRightInd w:val="0"/>
        <w:ind w:left="714" w:hanging="357"/>
        <w:jc w:val="both"/>
        <w:rPr>
          <w:sz w:val="26"/>
          <w:szCs w:val="26"/>
        </w:rPr>
      </w:pPr>
      <w:r w:rsidRPr="005D4F8A">
        <w:rPr>
          <w:sz w:val="26"/>
          <w:szCs w:val="26"/>
        </w:rPr>
        <w:t>соблюдением режима использования земельных участков, природных ресурсов и охраны особо охраняемых природных территорий местного значения, установленных нормативными правовыми актами требований федеральных законов и иных нормативных правовых актов Российской Федерации;</w:t>
      </w:r>
    </w:p>
    <w:p w:rsidR="00914EDC" w:rsidRPr="005D4F8A" w:rsidRDefault="00F80D22" w:rsidP="00914EDC">
      <w:pPr>
        <w:pStyle w:val="af"/>
        <w:numPr>
          <w:ilvl w:val="0"/>
          <w:numId w:val="18"/>
        </w:numPr>
        <w:autoSpaceDE w:val="0"/>
        <w:autoSpaceDN w:val="0"/>
        <w:adjustRightInd w:val="0"/>
        <w:ind w:left="714" w:hanging="357"/>
        <w:jc w:val="both"/>
        <w:rPr>
          <w:sz w:val="26"/>
          <w:szCs w:val="26"/>
        </w:rPr>
      </w:pPr>
      <w:r w:rsidRPr="005D4F8A">
        <w:rPr>
          <w:sz w:val="26"/>
          <w:szCs w:val="26"/>
        </w:rPr>
        <w:t>выполнением требований к использованию и охране особо охраняемых природных территорий местного значения, установленных нормативными правовыми актами Российской Федерации и иными правовыми актами;</w:t>
      </w:r>
    </w:p>
    <w:p w:rsidR="00914EDC" w:rsidRPr="005D4F8A" w:rsidRDefault="00F80D22" w:rsidP="00914EDC">
      <w:pPr>
        <w:pStyle w:val="af"/>
        <w:numPr>
          <w:ilvl w:val="0"/>
          <w:numId w:val="18"/>
        </w:numPr>
        <w:autoSpaceDE w:val="0"/>
        <w:autoSpaceDN w:val="0"/>
        <w:adjustRightInd w:val="0"/>
        <w:ind w:left="714" w:hanging="357"/>
        <w:jc w:val="both"/>
        <w:rPr>
          <w:sz w:val="26"/>
          <w:szCs w:val="26"/>
        </w:rPr>
      </w:pPr>
      <w:r w:rsidRPr="005D4F8A">
        <w:rPr>
          <w:sz w:val="26"/>
          <w:szCs w:val="26"/>
        </w:rPr>
        <w:lastRenderedPageBreak/>
        <w:t>выполнением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80D22" w:rsidRPr="005D4F8A" w:rsidRDefault="00F80D22" w:rsidP="00914EDC">
      <w:pPr>
        <w:pStyle w:val="af"/>
        <w:numPr>
          <w:ilvl w:val="0"/>
          <w:numId w:val="18"/>
        </w:numPr>
        <w:autoSpaceDE w:val="0"/>
        <w:autoSpaceDN w:val="0"/>
        <w:adjustRightInd w:val="0"/>
        <w:ind w:left="714" w:hanging="357"/>
        <w:jc w:val="both"/>
        <w:rPr>
          <w:sz w:val="26"/>
          <w:szCs w:val="26"/>
        </w:rPr>
      </w:pPr>
      <w:r w:rsidRPr="005D4F8A">
        <w:rPr>
          <w:sz w:val="26"/>
          <w:szCs w:val="26"/>
        </w:rPr>
        <w:t>приведение участков земли и других природных объектов, нарушенных при пользовании в состояние, пригодное для их дальнейшего использования.</w:t>
      </w:r>
    </w:p>
    <w:p w:rsidR="00F80D22" w:rsidRPr="005D4F8A" w:rsidRDefault="00F80D22" w:rsidP="005D4F8A">
      <w:pPr>
        <w:pStyle w:val="ae"/>
        <w:spacing w:before="0" w:beforeAutospacing="0" w:after="0" w:afterAutospacing="0"/>
        <w:ind w:firstLine="540"/>
        <w:jc w:val="both"/>
        <w:rPr>
          <w:color w:val="000000" w:themeColor="text1"/>
          <w:sz w:val="26"/>
          <w:szCs w:val="26"/>
        </w:rPr>
      </w:pPr>
      <w:r w:rsidRPr="005D4F8A">
        <w:rPr>
          <w:color w:val="000000" w:themeColor="text1"/>
          <w:sz w:val="26"/>
          <w:szCs w:val="26"/>
        </w:rPr>
        <w:t>Взаимодействие исполнителей функции по муниципальному контролю с другими органами государственного и муниципального контроля в 20</w:t>
      </w:r>
      <w:r w:rsidR="00914EDC" w:rsidRPr="005D4F8A">
        <w:rPr>
          <w:color w:val="000000" w:themeColor="text1"/>
          <w:sz w:val="26"/>
          <w:szCs w:val="26"/>
        </w:rPr>
        <w:t>20</w:t>
      </w:r>
      <w:r w:rsidRPr="005D4F8A">
        <w:rPr>
          <w:color w:val="000000" w:themeColor="text1"/>
          <w:sz w:val="26"/>
          <w:szCs w:val="26"/>
        </w:rPr>
        <w:t xml:space="preserve"> г</w:t>
      </w:r>
      <w:r w:rsidR="00914EDC" w:rsidRPr="005D4F8A">
        <w:rPr>
          <w:color w:val="000000" w:themeColor="text1"/>
          <w:sz w:val="26"/>
          <w:szCs w:val="26"/>
        </w:rPr>
        <w:t>оду</w:t>
      </w:r>
      <w:r w:rsidRPr="005D4F8A">
        <w:rPr>
          <w:color w:val="000000" w:themeColor="text1"/>
          <w:sz w:val="26"/>
          <w:szCs w:val="26"/>
        </w:rPr>
        <w:t xml:space="preserve"> не осуществлялось.</w:t>
      </w:r>
    </w:p>
    <w:p w:rsidR="00F80D22" w:rsidRPr="005D4F8A" w:rsidRDefault="00914EDC" w:rsidP="005D4F8A">
      <w:pPr>
        <w:tabs>
          <w:tab w:val="left" w:pos="4515"/>
        </w:tabs>
        <w:autoSpaceDE w:val="0"/>
        <w:autoSpaceDN w:val="0"/>
        <w:adjustRightInd w:val="0"/>
        <w:ind w:firstLine="720"/>
        <w:jc w:val="both"/>
        <w:rPr>
          <w:rFonts w:eastAsia="Calibri"/>
          <w:sz w:val="26"/>
          <w:szCs w:val="26"/>
        </w:rPr>
      </w:pPr>
      <w:r w:rsidRPr="005D4F8A">
        <w:rPr>
          <w:rFonts w:eastAsia="Calibri"/>
          <w:sz w:val="26"/>
          <w:szCs w:val="26"/>
        </w:rPr>
        <w:t>7) Муниципальн</w:t>
      </w:r>
      <w:r w:rsidR="005D4F8A">
        <w:rPr>
          <w:rFonts w:eastAsia="Calibri"/>
          <w:sz w:val="26"/>
          <w:szCs w:val="26"/>
        </w:rPr>
        <w:t>ого</w:t>
      </w:r>
      <w:r w:rsidRPr="005D4F8A">
        <w:rPr>
          <w:rFonts w:eastAsia="Calibri"/>
          <w:sz w:val="26"/>
          <w:szCs w:val="26"/>
        </w:rPr>
        <w:t xml:space="preserve"> контрол</w:t>
      </w:r>
      <w:r w:rsidR="005D4F8A">
        <w:rPr>
          <w:rFonts w:eastAsia="Calibri"/>
          <w:sz w:val="26"/>
          <w:szCs w:val="26"/>
        </w:rPr>
        <w:t xml:space="preserve">я </w:t>
      </w:r>
      <w:r w:rsidRPr="005D4F8A">
        <w:rPr>
          <w:rFonts w:eastAsia="Calibri"/>
          <w:sz w:val="26"/>
          <w:szCs w:val="26"/>
        </w:rPr>
        <w:t xml:space="preserve">за выполнением единой теплоснабжающей организацией мероприятий,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w:t>
      </w:r>
      <w:r w:rsidR="005D4F8A">
        <w:rPr>
          <w:rFonts w:eastAsia="Calibri"/>
          <w:sz w:val="26"/>
          <w:szCs w:val="26"/>
        </w:rPr>
        <w:t>относится</w:t>
      </w:r>
      <w:r w:rsidRPr="005D4F8A">
        <w:rPr>
          <w:rFonts w:eastAsia="Calibri"/>
          <w:sz w:val="26"/>
          <w:szCs w:val="26"/>
        </w:rPr>
        <w:t>:</w:t>
      </w:r>
    </w:p>
    <w:p w:rsidR="00DC32A9" w:rsidRPr="005D4F8A" w:rsidRDefault="00DC32A9" w:rsidP="00F80D22">
      <w:pPr>
        <w:tabs>
          <w:tab w:val="left" w:pos="4515"/>
        </w:tabs>
        <w:autoSpaceDE w:val="0"/>
        <w:autoSpaceDN w:val="0"/>
        <w:adjustRightInd w:val="0"/>
        <w:ind w:firstLine="720"/>
        <w:jc w:val="both"/>
        <w:rPr>
          <w:rFonts w:eastAsia="Calibri"/>
          <w:sz w:val="26"/>
          <w:szCs w:val="26"/>
        </w:rPr>
      </w:pPr>
      <w:r w:rsidRPr="005D4F8A">
        <w:rPr>
          <w:rFonts w:eastAsia="Calibri"/>
          <w:sz w:val="26"/>
          <w:szCs w:val="26"/>
        </w:rPr>
        <w:t>- проведение контрольным органом проверок выполнение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w:t>
      </w:r>
    </w:p>
    <w:p w:rsidR="00914EDC" w:rsidRPr="005D4F8A" w:rsidRDefault="00914EDC" w:rsidP="00F80D22">
      <w:pPr>
        <w:tabs>
          <w:tab w:val="left" w:pos="4515"/>
        </w:tabs>
        <w:autoSpaceDE w:val="0"/>
        <w:autoSpaceDN w:val="0"/>
        <w:adjustRightInd w:val="0"/>
        <w:ind w:firstLine="720"/>
        <w:jc w:val="both"/>
        <w:rPr>
          <w:rFonts w:eastAsia="Calibri"/>
          <w:sz w:val="28"/>
          <w:szCs w:val="28"/>
        </w:rPr>
      </w:pPr>
    </w:p>
    <w:p w:rsidR="00F80D22" w:rsidRPr="005D4F8A" w:rsidRDefault="00F80D22" w:rsidP="00F80D22">
      <w:pPr>
        <w:autoSpaceDE w:val="0"/>
        <w:autoSpaceDN w:val="0"/>
        <w:adjustRightInd w:val="0"/>
        <w:ind w:firstLine="709"/>
        <w:jc w:val="both"/>
        <w:rPr>
          <w:b/>
          <w:i/>
          <w:sz w:val="28"/>
          <w:szCs w:val="28"/>
        </w:rPr>
      </w:pPr>
      <w:r w:rsidRPr="005D4F8A">
        <w:rPr>
          <w:b/>
          <w:i/>
          <w:sz w:val="28"/>
          <w:szCs w:val="28"/>
          <w:lang w:eastAsia="ar-SA"/>
        </w:rPr>
        <w:t>в) наименования</w:t>
      </w:r>
      <w:r w:rsidRPr="005D4F8A">
        <w:rPr>
          <w:b/>
          <w:i/>
          <w:sz w:val="28"/>
          <w:szCs w:val="28"/>
        </w:rPr>
        <w:t xml:space="preserve">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rsidR="00F80D22" w:rsidRPr="005D4F8A" w:rsidRDefault="00F80D22" w:rsidP="00F80D22">
      <w:pPr>
        <w:autoSpaceDE w:val="0"/>
        <w:autoSpaceDN w:val="0"/>
        <w:adjustRightInd w:val="0"/>
        <w:ind w:firstLine="720"/>
        <w:jc w:val="both"/>
        <w:rPr>
          <w:sz w:val="26"/>
          <w:szCs w:val="26"/>
        </w:rPr>
      </w:pPr>
      <w:r w:rsidRPr="005D4F8A">
        <w:rPr>
          <w:sz w:val="26"/>
          <w:szCs w:val="26"/>
        </w:rPr>
        <w:t xml:space="preserve">Деятельность по осуществлению муниципального контроля направлена на обеспечение соблюдения действующего законодательства Российской Федерации, Приморского края и органов местного самоуправления </w:t>
      </w:r>
      <w:r w:rsidRPr="005D4F8A">
        <w:rPr>
          <w:rFonts w:eastAsia="Calibri"/>
          <w:sz w:val="26"/>
          <w:szCs w:val="26"/>
        </w:rPr>
        <w:t xml:space="preserve">Ханкайского муниципального района </w:t>
      </w:r>
      <w:r w:rsidRPr="005D4F8A">
        <w:rPr>
          <w:sz w:val="26"/>
          <w:szCs w:val="26"/>
        </w:rPr>
        <w:t>и регламентируется положениями следующих нормативных правовых актов:</w:t>
      </w:r>
    </w:p>
    <w:p w:rsidR="00F80D22" w:rsidRPr="005D4F8A" w:rsidRDefault="00F80D22" w:rsidP="00FB76B6">
      <w:pPr>
        <w:pStyle w:val="af"/>
        <w:widowControl w:val="0"/>
        <w:numPr>
          <w:ilvl w:val="0"/>
          <w:numId w:val="32"/>
        </w:numPr>
        <w:autoSpaceDE w:val="0"/>
        <w:autoSpaceDN w:val="0"/>
        <w:adjustRightInd w:val="0"/>
        <w:jc w:val="both"/>
        <w:rPr>
          <w:sz w:val="26"/>
          <w:szCs w:val="26"/>
        </w:rPr>
      </w:pPr>
      <w:r w:rsidRPr="005D4F8A">
        <w:rPr>
          <w:sz w:val="26"/>
          <w:szCs w:val="26"/>
        </w:rPr>
        <w:t>Конституции Российской Федерации;</w:t>
      </w:r>
    </w:p>
    <w:p w:rsidR="00F80D22" w:rsidRPr="005D4F8A" w:rsidRDefault="00F80D22" w:rsidP="00FB76B6">
      <w:pPr>
        <w:pStyle w:val="af"/>
        <w:widowControl w:val="0"/>
        <w:numPr>
          <w:ilvl w:val="0"/>
          <w:numId w:val="32"/>
        </w:numPr>
        <w:autoSpaceDE w:val="0"/>
        <w:autoSpaceDN w:val="0"/>
        <w:adjustRightInd w:val="0"/>
        <w:jc w:val="both"/>
        <w:rPr>
          <w:sz w:val="26"/>
          <w:szCs w:val="26"/>
        </w:rPr>
      </w:pPr>
      <w:r w:rsidRPr="005D4F8A">
        <w:rPr>
          <w:sz w:val="26"/>
          <w:szCs w:val="26"/>
        </w:rPr>
        <w:t>Кодекса Российской Федерации об административных правонарушениях от 30.12.2001 №195-ФЗ;</w:t>
      </w:r>
    </w:p>
    <w:p w:rsidR="00FB76B6" w:rsidRPr="005D4F8A" w:rsidRDefault="00F80D22" w:rsidP="00FB76B6">
      <w:pPr>
        <w:pStyle w:val="af"/>
        <w:widowControl w:val="0"/>
        <w:numPr>
          <w:ilvl w:val="0"/>
          <w:numId w:val="32"/>
        </w:numPr>
        <w:autoSpaceDE w:val="0"/>
        <w:autoSpaceDN w:val="0"/>
        <w:adjustRightInd w:val="0"/>
        <w:jc w:val="both"/>
        <w:rPr>
          <w:sz w:val="26"/>
          <w:szCs w:val="26"/>
        </w:rPr>
      </w:pPr>
      <w:r w:rsidRPr="005D4F8A">
        <w:rPr>
          <w:sz w:val="26"/>
          <w:szCs w:val="26"/>
        </w:rPr>
        <w:t>Федеральн</w:t>
      </w:r>
      <w:r w:rsidR="00FB76B6" w:rsidRPr="005D4F8A">
        <w:rPr>
          <w:sz w:val="26"/>
          <w:szCs w:val="26"/>
        </w:rPr>
        <w:t>ыми</w:t>
      </w:r>
      <w:r w:rsidRPr="005D4F8A">
        <w:rPr>
          <w:sz w:val="26"/>
          <w:szCs w:val="26"/>
        </w:rPr>
        <w:t xml:space="preserve"> закона</w:t>
      </w:r>
      <w:r w:rsidR="00FB76B6" w:rsidRPr="005D4F8A">
        <w:rPr>
          <w:sz w:val="26"/>
          <w:szCs w:val="26"/>
        </w:rPr>
        <w:t>ми:</w:t>
      </w:r>
      <w:r w:rsidRPr="005D4F8A">
        <w:rPr>
          <w:sz w:val="26"/>
          <w:szCs w:val="26"/>
        </w:rPr>
        <w:t xml:space="preserve"> </w:t>
      </w:r>
    </w:p>
    <w:p w:rsidR="00F80D22" w:rsidRPr="005D4F8A" w:rsidRDefault="00F80D22" w:rsidP="00F80D22">
      <w:pPr>
        <w:widowControl w:val="0"/>
        <w:autoSpaceDE w:val="0"/>
        <w:autoSpaceDN w:val="0"/>
        <w:adjustRightInd w:val="0"/>
        <w:ind w:firstLine="720"/>
        <w:jc w:val="both"/>
        <w:rPr>
          <w:sz w:val="26"/>
          <w:szCs w:val="26"/>
        </w:rPr>
      </w:pPr>
      <w:r w:rsidRPr="005D4F8A">
        <w:rPr>
          <w:sz w:val="26"/>
          <w:szCs w:val="26"/>
        </w:rPr>
        <w:t>от 06.10.2003 №131-ФЗ «Об общих принципах организации местного самоуправления в Российской Федерации»;</w:t>
      </w:r>
    </w:p>
    <w:p w:rsidR="00F80D22" w:rsidRPr="005D4F8A" w:rsidRDefault="00F80D22" w:rsidP="00F80D22">
      <w:pPr>
        <w:widowControl w:val="0"/>
        <w:autoSpaceDE w:val="0"/>
        <w:autoSpaceDN w:val="0"/>
        <w:adjustRightInd w:val="0"/>
        <w:ind w:firstLine="720"/>
        <w:jc w:val="both"/>
        <w:rPr>
          <w:sz w:val="26"/>
          <w:szCs w:val="26"/>
        </w:rPr>
      </w:pPr>
      <w:r w:rsidRPr="005D4F8A">
        <w:rPr>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0D22" w:rsidRPr="005D4F8A" w:rsidRDefault="00F80D22" w:rsidP="00F80D22">
      <w:pPr>
        <w:widowControl w:val="0"/>
        <w:autoSpaceDE w:val="0"/>
        <w:autoSpaceDN w:val="0"/>
        <w:adjustRightInd w:val="0"/>
        <w:ind w:firstLine="720"/>
        <w:jc w:val="both"/>
        <w:rPr>
          <w:sz w:val="26"/>
          <w:szCs w:val="26"/>
        </w:rPr>
      </w:pPr>
      <w:r w:rsidRPr="005D4F8A">
        <w:rPr>
          <w:sz w:val="26"/>
          <w:szCs w:val="26"/>
        </w:rPr>
        <w:t>от 02.05.2006 №59-ФЗ «О порядке рассмотрения обращений граждан Российской Федерации»;</w:t>
      </w:r>
    </w:p>
    <w:p w:rsidR="00F80D22" w:rsidRPr="005D4F8A" w:rsidRDefault="00C51337" w:rsidP="00FB76B6">
      <w:pPr>
        <w:pStyle w:val="af"/>
        <w:widowControl w:val="0"/>
        <w:numPr>
          <w:ilvl w:val="0"/>
          <w:numId w:val="31"/>
        </w:numPr>
        <w:autoSpaceDE w:val="0"/>
        <w:autoSpaceDN w:val="0"/>
        <w:adjustRightInd w:val="0"/>
        <w:jc w:val="both"/>
        <w:rPr>
          <w:sz w:val="26"/>
          <w:szCs w:val="26"/>
        </w:rPr>
      </w:pPr>
      <w:hyperlink r:id="rId31" w:history="1">
        <w:r w:rsidR="00F80D22" w:rsidRPr="005D4F8A">
          <w:rPr>
            <w:sz w:val="26"/>
            <w:szCs w:val="26"/>
          </w:rPr>
          <w:t>Постановлением</w:t>
        </w:r>
      </w:hyperlink>
      <w:r w:rsidR="00F80D22" w:rsidRPr="005D4F8A">
        <w:rPr>
          <w:sz w:val="26"/>
          <w:szCs w:val="26"/>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00F80D22" w:rsidRPr="005D4F8A">
        <w:rPr>
          <w:sz w:val="26"/>
          <w:szCs w:val="26"/>
        </w:rPr>
        <w:lastRenderedPageBreak/>
        <w:t xml:space="preserve">предпринимателей»; </w:t>
      </w:r>
    </w:p>
    <w:p w:rsidR="00F80D22" w:rsidRPr="005D4F8A" w:rsidRDefault="00F80D22" w:rsidP="00FB76B6">
      <w:pPr>
        <w:pStyle w:val="af"/>
        <w:widowControl w:val="0"/>
        <w:numPr>
          <w:ilvl w:val="0"/>
          <w:numId w:val="31"/>
        </w:numPr>
        <w:autoSpaceDE w:val="0"/>
        <w:autoSpaceDN w:val="0"/>
        <w:adjustRightInd w:val="0"/>
        <w:jc w:val="both"/>
        <w:rPr>
          <w:sz w:val="26"/>
          <w:szCs w:val="26"/>
        </w:rPr>
      </w:pPr>
      <w:r w:rsidRPr="005D4F8A">
        <w:rPr>
          <w:sz w:val="26"/>
          <w:szCs w:val="26"/>
        </w:rPr>
        <w:t>Приказом Министерства экономического развития Российской Федерации от 30.04.2009 №141«О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0D22" w:rsidRPr="005D4F8A" w:rsidRDefault="00F80D22" w:rsidP="00FB76B6">
      <w:pPr>
        <w:pStyle w:val="af"/>
        <w:numPr>
          <w:ilvl w:val="0"/>
          <w:numId w:val="31"/>
        </w:numPr>
        <w:jc w:val="both"/>
        <w:rPr>
          <w:sz w:val="26"/>
          <w:szCs w:val="26"/>
        </w:rPr>
      </w:pPr>
      <w:r w:rsidRPr="005D4F8A">
        <w:rPr>
          <w:sz w:val="26"/>
          <w:szCs w:val="26"/>
        </w:rPr>
        <w:t>Постановлением Администрации Приморского края от 20.02.2013 №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p>
    <w:p w:rsidR="00F80D22" w:rsidRPr="005D4F8A" w:rsidRDefault="00F80D22" w:rsidP="00FB76B6">
      <w:pPr>
        <w:pStyle w:val="af"/>
        <w:numPr>
          <w:ilvl w:val="0"/>
          <w:numId w:val="31"/>
        </w:numPr>
        <w:autoSpaceDE w:val="0"/>
        <w:autoSpaceDN w:val="0"/>
        <w:adjustRightInd w:val="0"/>
        <w:jc w:val="both"/>
        <w:rPr>
          <w:rFonts w:eastAsia="Calibri"/>
          <w:sz w:val="26"/>
          <w:szCs w:val="26"/>
        </w:rPr>
      </w:pPr>
      <w:r w:rsidRPr="005D4F8A">
        <w:rPr>
          <w:rFonts w:eastAsia="Calibri"/>
          <w:sz w:val="26"/>
          <w:szCs w:val="26"/>
        </w:rPr>
        <w:t>Уставом Ха</w:t>
      </w:r>
      <w:r w:rsidR="00FB76B6" w:rsidRPr="005D4F8A">
        <w:rPr>
          <w:rFonts w:eastAsia="Calibri"/>
          <w:sz w:val="26"/>
          <w:szCs w:val="26"/>
        </w:rPr>
        <w:t>нкайского муниципального района.</w:t>
      </w:r>
    </w:p>
    <w:p w:rsidR="00F80D22" w:rsidRPr="005D4F8A" w:rsidRDefault="00F80D22" w:rsidP="00F80D22">
      <w:pPr>
        <w:widowControl w:val="0"/>
        <w:autoSpaceDE w:val="0"/>
        <w:autoSpaceDN w:val="0"/>
        <w:adjustRightInd w:val="0"/>
        <w:ind w:firstLine="720"/>
        <w:jc w:val="both"/>
        <w:rPr>
          <w:sz w:val="26"/>
          <w:szCs w:val="26"/>
        </w:rPr>
      </w:pPr>
      <w:r w:rsidRPr="005D4F8A">
        <w:rPr>
          <w:sz w:val="26"/>
          <w:szCs w:val="26"/>
        </w:rPr>
        <w:t>Помимо вышеназванных правовых актов, в зависимости от отраслевой принадлежности деятельность контролирующих органов регламентируется следующими нормативными правовыми актами при осуществлении:</w:t>
      </w:r>
    </w:p>
    <w:p w:rsidR="00F80D22" w:rsidRPr="005D4F8A" w:rsidRDefault="00F80D22" w:rsidP="00FB76B6">
      <w:pPr>
        <w:autoSpaceDE w:val="0"/>
        <w:autoSpaceDN w:val="0"/>
        <w:adjustRightInd w:val="0"/>
        <w:ind w:firstLine="720"/>
        <w:jc w:val="both"/>
        <w:rPr>
          <w:sz w:val="26"/>
          <w:szCs w:val="26"/>
        </w:rPr>
      </w:pPr>
      <w:r w:rsidRPr="005D4F8A">
        <w:rPr>
          <w:sz w:val="26"/>
          <w:szCs w:val="26"/>
        </w:rPr>
        <w:t>1)</w:t>
      </w:r>
      <w:r w:rsidR="00DC32A9" w:rsidRPr="005D4F8A">
        <w:rPr>
          <w:sz w:val="26"/>
          <w:szCs w:val="26"/>
        </w:rPr>
        <w:t xml:space="preserve"> М</w:t>
      </w:r>
      <w:r w:rsidRPr="005D4F8A">
        <w:rPr>
          <w:sz w:val="26"/>
          <w:szCs w:val="26"/>
        </w:rPr>
        <w:t>униципального земельного контроля:</w:t>
      </w:r>
    </w:p>
    <w:p w:rsidR="00F80D22" w:rsidRPr="005D4F8A" w:rsidRDefault="00F80D22" w:rsidP="00DC32A9">
      <w:pPr>
        <w:pStyle w:val="af"/>
        <w:widowControl w:val="0"/>
        <w:numPr>
          <w:ilvl w:val="0"/>
          <w:numId w:val="21"/>
        </w:numPr>
        <w:autoSpaceDE w:val="0"/>
        <w:autoSpaceDN w:val="0"/>
        <w:adjustRightInd w:val="0"/>
        <w:jc w:val="both"/>
        <w:rPr>
          <w:sz w:val="26"/>
          <w:szCs w:val="26"/>
        </w:rPr>
      </w:pPr>
      <w:r w:rsidRPr="005D4F8A">
        <w:rPr>
          <w:sz w:val="26"/>
          <w:szCs w:val="26"/>
        </w:rPr>
        <w:t>Земельным кодексом Российской Федерации от 25.10.2001 №136-ФЗ;</w:t>
      </w:r>
    </w:p>
    <w:p w:rsidR="00F80D22" w:rsidRPr="005D4F8A" w:rsidRDefault="00F80D22" w:rsidP="00DC32A9">
      <w:pPr>
        <w:pStyle w:val="af"/>
        <w:numPr>
          <w:ilvl w:val="0"/>
          <w:numId w:val="21"/>
        </w:numPr>
        <w:autoSpaceDE w:val="0"/>
        <w:autoSpaceDN w:val="0"/>
        <w:adjustRightInd w:val="0"/>
        <w:jc w:val="both"/>
        <w:rPr>
          <w:sz w:val="26"/>
          <w:szCs w:val="26"/>
        </w:rPr>
      </w:pPr>
      <w:r w:rsidRPr="005D4F8A">
        <w:rPr>
          <w:sz w:val="26"/>
          <w:szCs w:val="26"/>
        </w:rPr>
        <w:t xml:space="preserve">Градостроительным </w:t>
      </w:r>
      <w:hyperlink r:id="rId32" w:history="1">
        <w:r w:rsidRPr="005D4F8A">
          <w:rPr>
            <w:sz w:val="26"/>
            <w:szCs w:val="26"/>
          </w:rPr>
          <w:t>кодексом</w:t>
        </w:r>
      </w:hyperlink>
      <w:r w:rsidRPr="005D4F8A">
        <w:rPr>
          <w:sz w:val="26"/>
          <w:szCs w:val="26"/>
        </w:rPr>
        <w:t xml:space="preserve"> Российской Федерации;</w:t>
      </w:r>
    </w:p>
    <w:p w:rsidR="00F80D22" w:rsidRPr="005D4F8A" w:rsidRDefault="00C51337" w:rsidP="00DC32A9">
      <w:pPr>
        <w:pStyle w:val="af"/>
        <w:numPr>
          <w:ilvl w:val="0"/>
          <w:numId w:val="21"/>
        </w:numPr>
        <w:autoSpaceDE w:val="0"/>
        <w:autoSpaceDN w:val="0"/>
        <w:adjustRightInd w:val="0"/>
        <w:jc w:val="both"/>
        <w:rPr>
          <w:sz w:val="26"/>
          <w:szCs w:val="26"/>
        </w:rPr>
      </w:pPr>
      <w:hyperlink r:id="rId33" w:history="1">
        <w:r w:rsidR="00F80D22" w:rsidRPr="005D4F8A">
          <w:rPr>
            <w:sz w:val="26"/>
            <w:szCs w:val="26"/>
          </w:rPr>
          <w:t>Постановлением</w:t>
        </w:r>
      </w:hyperlink>
      <w:r w:rsidR="00F80D22" w:rsidRPr="005D4F8A">
        <w:rPr>
          <w:sz w:val="26"/>
          <w:szCs w:val="26"/>
        </w:rPr>
        <w:t xml:space="preserve"> Правительства РФ от 02.01.2015 № 1 "Об утверждении Положения о государственном земельном надзоре";</w:t>
      </w:r>
    </w:p>
    <w:p w:rsidR="00F80D22" w:rsidRPr="005D4F8A" w:rsidRDefault="00F80D22" w:rsidP="00DC32A9">
      <w:pPr>
        <w:pStyle w:val="af"/>
        <w:numPr>
          <w:ilvl w:val="0"/>
          <w:numId w:val="21"/>
        </w:numPr>
        <w:jc w:val="both"/>
        <w:rPr>
          <w:color w:val="000000"/>
          <w:sz w:val="26"/>
          <w:szCs w:val="26"/>
        </w:rPr>
      </w:pPr>
      <w:r w:rsidRPr="005D4F8A">
        <w:rPr>
          <w:bCs/>
          <w:color w:val="000000"/>
          <w:sz w:val="26"/>
          <w:szCs w:val="26"/>
        </w:rPr>
        <w:t>Положением</w:t>
      </w:r>
      <w:r w:rsidRPr="005D4F8A">
        <w:rPr>
          <w:color w:val="000000"/>
          <w:sz w:val="26"/>
          <w:szCs w:val="26"/>
        </w:rPr>
        <w:t xml:space="preserve"> </w:t>
      </w:r>
      <w:r w:rsidRPr="005D4F8A">
        <w:rPr>
          <w:bCs/>
          <w:color w:val="000000"/>
          <w:sz w:val="26"/>
          <w:szCs w:val="26"/>
        </w:rPr>
        <w:t>о порядке осуществления муниципального</w:t>
      </w:r>
      <w:r w:rsidRPr="005D4F8A">
        <w:rPr>
          <w:color w:val="000000"/>
          <w:sz w:val="26"/>
          <w:szCs w:val="26"/>
        </w:rPr>
        <w:t xml:space="preserve"> </w:t>
      </w:r>
      <w:r w:rsidRPr="005D4F8A">
        <w:rPr>
          <w:bCs/>
          <w:color w:val="000000"/>
          <w:sz w:val="26"/>
          <w:szCs w:val="26"/>
        </w:rPr>
        <w:t xml:space="preserve">земельного контроля на территории Ханкайского муниципального района </w:t>
      </w:r>
      <w:r w:rsidRPr="005D4F8A">
        <w:rPr>
          <w:color w:val="000000"/>
          <w:sz w:val="26"/>
          <w:szCs w:val="26"/>
        </w:rPr>
        <w:t xml:space="preserve">№ 585 от 29.09.2009; </w:t>
      </w:r>
    </w:p>
    <w:p w:rsidR="00F80D22" w:rsidRPr="005D4F8A" w:rsidRDefault="00F80D22" w:rsidP="00DC32A9">
      <w:pPr>
        <w:pStyle w:val="af"/>
        <w:numPr>
          <w:ilvl w:val="0"/>
          <w:numId w:val="21"/>
        </w:numPr>
        <w:jc w:val="both"/>
        <w:rPr>
          <w:sz w:val="26"/>
          <w:szCs w:val="26"/>
        </w:rPr>
      </w:pPr>
      <w:r w:rsidRPr="005D4F8A">
        <w:rPr>
          <w:sz w:val="26"/>
          <w:szCs w:val="26"/>
        </w:rPr>
        <w:t>Административным регламентом исполнения муниципальной функции «Муниципальный земельный контроль на территории Ханкайского муниципального района»  утвержденный постановлен</w:t>
      </w:r>
      <w:r w:rsidR="00DC32A9" w:rsidRPr="005D4F8A">
        <w:rPr>
          <w:sz w:val="26"/>
          <w:szCs w:val="26"/>
        </w:rPr>
        <w:t>ием от 14.05.2014 № 306-па.</w:t>
      </w:r>
    </w:p>
    <w:p w:rsidR="00F80D22" w:rsidRPr="005D4F8A" w:rsidRDefault="00F80D22" w:rsidP="00FB76B6">
      <w:pPr>
        <w:autoSpaceDE w:val="0"/>
        <w:autoSpaceDN w:val="0"/>
        <w:adjustRightInd w:val="0"/>
        <w:ind w:firstLine="720"/>
        <w:jc w:val="both"/>
        <w:rPr>
          <w:sz w:val="26"/>
          <w:szCs w:val="26"/>
        </w:rPr>
      </w:pPr>
      <w:r w:rsidRPr="005D4F8A">
        <w:rPr>
          <w:sz w:val="26"/>
          <w:szCs w:val="26"/>
        </w:rPr>
        <w:t>2)</w:t>
      </w:r>
      <w:r w:rsidR="00DC32A9" w:rsidRPr="005D4F8A">
        <w:rPr>
          <w:sz w:val="26"/>
          <w:szCs w:val="26"/>
        </w:rPr>
        <w:t xml:space="preserve"> М</w:t>
      </w:r>
      <w:r w:rsidRPr="005D4F8A">
        <w:rPr>
          <w:sz w:val="26"/>
          <w:szCs w:val="26"/>
        </w:rPr>
        <w:t>униципального лесного контроля:</w:t>
      </w:r>
    </w:p>
    <w:p w:rsidR="00F80D22" w:rsidRPr="005D4F8A" w:rsidRDefault="00F80D22" w:rsidP="00DC32A9">
      <w:pPr>
        <w:pStyle w:val="ConsPlusNonformat"/>
        <w:numPr>
          <w:ilvl w:val="0"/>
          <w:numId w:val="23"/>
        </w:numPr>
        <w:jc w:val="both"/>
        <w:rPr>
          <w:rFonts w:ascii="Times New Roman" w:hAnsi="Times New Roman" w:cs="Times New Roman"/>
          <w:sz w:val="26"/>
          <w:szCs w:val="26"/>
        </w:rPr>
      </w:pPr>
      <w:r w:rsidRPr="005D4F8A">
        <w:rPr>
          <w:rFonts w:ascii="Times New Roman" w:hAnsi="Times New Roman" w:cs="Times New Roman"/>
          <w:sz w:val="26"/>
          <w:szCs w:val="26"/>
        </w:rPr>
        <w:t>Лесным кодексом Российской Федерации от 04.12.2006 №200-ФЗ;</w:t>
      </w:r>
    </w:p>
    <w:p w:rsidR="00F80D22" w:rsidRPr="005D4F8A" w:rsidRDefault="00C51337" w:rsidP="00DC32A9">
      <w:pPr>
        <w:pStyle w:val="af"/>
        <w:numPr>
          <w:ilvl w:val="0"/>
          <w:numId w:val="22"/>
        </w:numPr>
        <w:autoSpaceDE w:val="0"/>
        <w:autoSpaceDN w:val="0"/>
        <w:adjustRightInd w:val="0"/>
        <w:jc w:val="both"/>
        <w:rPr>
          <w:sz w:val="26"/>
          <w:szCs w:val="26"/>
        </w:rPr>
      </w:pPr>
      <w:hyperlink r:id="rId34" w:history="1">
        <w:r w:rsidR="00F80D22" w:rsidRPr="005D4F8A">
          <w:rPr>
            <w:sz w:val="26"/>
            <w:szCs w:val="26"/>
          </w:rPr>
          <w:t>Положением</w:t>
        </w:r>
      </w:hyperlink>
      <w:r w:rsidR="00F80D22" w:rsidRPr="005D4F8A">
        <w:rPr>
          <w:sz w:val="26"/>
          <w:szCs w:val="26"/>
        </w:rPr>
        <w:t xml:space="preserve"> о муниципальном лесном контроле на территории Ханкайского муниципального района, утвержденным решением Думы Ханкайского муниципального района от 19.12.2014 № 569</w:t>
      </w:r>
    </w:p>
    <w:p w:rsidR="00F80D22" w:rsidRPr="005D4F8A" w:rsidRDefault="00F80D22" w:rsidP="00DC32A9">
      <w:pPr>
        <w:pStyle w:val="af"/>
        <w:numPr>
          <w:ilvl w:val="0"/>
          <w:numId w:val="22"/>
        </w:numPr>
        <w:jc w:val="both"/>
        <w:rPr>
          <w:b/>
          <w:sz w:val="26"/>
          <w:szCs w:val="26"/>
        </w:rPr>
      </w:pPr>
      <w:r w:rsidRPr="005D4F8A">
        <w:rPr>
          <w:sz w:val="26"/>
          <w:szCs w:val="26"/>
        </w:rPr>
        <w:t>Административным регламентом исполнения муниципальной функции «Муниципальный лесной контроль на территории Ханкайского муниципального района»,  утвержденным постановлением Администрации Ханкайского муниципального района от 26.07.2019 №579-па</w:t>
      </w:r>
      <w:r w:rsidR="00DC32A9" w:rsidRPr="005D4F8A">
        <w:rPr>
          <w:sz w:val="26"/>
          <w:szCs w:val="26"/>
        </w:rPr>
        <w:t>.</w:t>
      </w:r>
    </w:p>
    <w:p w:rsidR="00F80D22" w:rsidRPr="005D4F8A" w:rsidRDefault="00F80D22" w:rsidP="00FB76B6">
      <w:pPr>
        <w:ind w:firstLine="709"/>
        <w:jc w:val="both"/>
        <w:rPr>
          <w:sz w:val="26"/>
          <w:szCs w:val="26"/>
        </w:rPr>
      </w:pPr>
      <w:r w:rsidRPr="005D4F8A">
        <w:rPr>
          <w:sz w:val="26"/>
          <w:szCs w:val="26"/>
        </w:rPr>
        <w:t>3)</w:t>
      </w:r>
      <w:r w:rsidR="00DC32A9" w:rsidRPr="005D4F8A">
        <w:rPr>
          <w:sz w:val="26"/>
          <w:szCs w:val="26"/>
        </w:rPr>
        <w:t xml:space="preserve"> М</w:t>
      </w:r>
      <w:r w:rsidRPr="005D4F8A">
        <w:rPr>
          <w:sz w:val="26"/>
          <w:szCs w:val="26"/>
        </w:rPr>
        <w:t>униципального жилищного контроля:</w:t>
      </w:r>
    </w:p>
    <w:p w:rsidR="00DC32A9" w:rsidRPr="005D4F8A" w:rsidRDefault="00F80D22" w:rsidP="00DC32A9">
      <w:pPr>
        <w:pStyle w:val="ConsPlusNonformat"/>
        <w:numPr>
          <w:ilvl w:val="0"/>
          <w:numId w:val="25"/>
        </w:numPr>
        <w:jc w:val="both"/>
        <w:rPr>
          <w:rFonts w:ascii="Times New Roman" w:hAnsi="Times New Roman" w:cs="Times New Roman"/>
          <w:sz w:val="26"/>
          <w:szCs w:val="26"/>
        </w:rPr>
      </w:pPr>
      <w:r w:rsidRPr="005D4F8A">
        <w:rPr>
          <w:rFonts w:ascii="Times New Roman" w:hAnsi="Times New Roman" w:cs="Times New Roman"/>
          <w:sz w:val="26"/>
          <w:szCs w:val="26"/>
        </w:rPr>
        <w:t>Жилищным кодексом Российской Федерации от 29.12.2004 №188-ФЗ;</w:t>
      </w:r>
    </w:p>
    <w:p w:rsidR="00F80D22" w:rsidRPr="005D4F8A" w:rsidRDefault="00C51337" w:rsidP="00DC32A9">
      <w:pPr>
        <w:pStyle w:val="ConsPlusNonformat"/>
        <w:numPr>
          <w:ilvl w:val="0"/>
          <w:numId w:val="25"/>
        </w:numPr>
        <w:jc w:val="both"/>
        <w:rPr>
          <w:rFonts w:ascii="Times New Roman" w:hAnsi="Times New Roman" w:cs="Times New Roman"/>
          <w:sz w:val="26"/>
          <w:szCs w:val="26"/>
        </w:rPr>
      </w:pPr>
      <w:hyperlink r:id="rId35" w:history="1">
        <w:r w:rsidR="00F80D22" w:rsidRPr="005D4F8A">
          <w:rPr>
            <w:rFonts w:ascii="Times New Roman" w:hAnsi="Times New Roman" w:cs="Times New Roman"/>
            <w:sz w:val="26"/>
            <w:szCs w:val="26"/>
          </w:rPr>
          <w:t>Законом</w:t>
        </w:r>
      </w:hyperlink>
      <w:r w:rsidR="00F80D22" w:rsidRPr="005D4F8A">
        <w:rPr>
          <w:rFonts w:ascii="Times New Roman" w:hAnsi="Times New Roman" w:cs="Times New Roman"/>
          <w:sz w:val="26"/>
          <w:szCs w:val="26"/>
        </w:rPr>
        <w:t xml:space="preserve"> Приморского края от 08.10.2012 № 100-КЗ «Об отдельных вопросах осуществления муниципального жилищного контроля на территории Приморского края»;</w:t>
      </w:r>
    </w:p>
    <w:p w:rsidR="00F80D22" w:rsidRPr="005D4F8A" w:rsidRDefault="00C51337" w:rsidP="00DC32A9">
      <w:pPr>
        <w:pStyle w:val="aa"/>
        <w:numPr>
          <w:ilvl w:val="0"/>
          <w:numId w:val="24"/>
        </w:numPr>
        <w:jc w:val="both"/>
        <w:rPr>
          <w:sz w:val="26"/>
          <w:szCs w:val="26"/>
        </w:rPr>
      </w:pPr>
      <w:hyperlink r:id="rId36" w:history="1">
        <w:r w:rsidR="00F80D22" w:rsidRPr="005D4F8A">
          <w:rPr>
            <w:sz w:val="26"/>
            <w:szCs w:val="26"/>
          </w:rPr>
          <w:t>Приказом</w:t>
        </w:r>
      </w:hyperlink>
      <w:r w:rsidR="00F80D22" w:rsidRPr="005D4F8A">
        <w:rPr>
          <w:sz w:val="26"/>
          <w:szCs w:val="26"/>
        </w:rPr>
        <w:t xml:space="preserve"> государственной жилищной инспекции Приморского края от 25.01.2013 № 51-09-19 «Об утверждении административного регламента взаимодействия государственной жилищной инспекции Приморского края с органами местного самоуправления Приморского края, уполномоченными на осуществление муниципального жилищного контроля, при организации и осуществлении муниципального жилищного контроля»;</w:t>
      </w:r>
    </w:p>
    <w:p w:rsidR="00F80D22" w:rsidRPr="005D4F8A" w:rsidRDefault="00C51337" w:rsidP="00DC32A9">
      <w:pPr>
        <w:pStyle w:val="af"/>
        <w:numPr>
          <w:ilvl w:val="0"/>
          <w:numId w:val="24"/>
        </w:numPr>
        <w:autoSpaceDE w:val="0"/>
        <w:autoSpaceDN w:val="0"/>
        <w:adjustRightInd w:val="0"/>
        <w:jc w:val="both"/>
        <w:rPr>
          <w:sz w:val="26"/>
          <w:szCs w:val="26"/>
        </w:rPr>
      </w:pPr>
      <w:hyperlink r:id="rId37" w:history="1">
        <w:r w:rsidR="00F80D22" w:rsidRPr="005D4F8A">
          <w:rPr>
            <w:sz w:val="26"/>
            <w:szCs w:val="26"/>
          </w:rPr>
          <w:t>Положением</w:t>
        </w:r>
      </w:hyperlink>
      <w:r w:rsidR="00F80D22" w:rsidRPr="005D4F8A">
        <w:rPr>
          <w:sz w:val="26"/>
          <w:szCs w:val="26"/>
        </w:rPr>
        <w:t xml:space="preserve"> об осуществлении муниципального жилищного контроля на территории Ханкайского муниципального района, утвержденным решением Думы Ханкайского муниципального района от 19.12.2014 № 568</w:t>
      </w:r>
    </w:p>
    <w:p w:rsidR="00F80D22" w:rsidRPr="005D4F8A" w:rsidRDefault="00F80D22" w:rsidP="00DC32A9">
      <w:pPr>
        <w:pStyle w:val="af"/>
        <w:numPr>
          <w:ilvl w:val="0"/>
          <w:numId w:val="24"/>
        </w:numPr>
        <w:jc w:val="both"/>
        <w:rPr>
          <w:sz w:val="26"/>
          <w:szCs w:val="26"/>
        </w:rPr>
      </w:pPr>
      <w:r w:rsidRPr="005D4F8A">
        <w:rPr>
          <w:sz w:val="26"/>
          <w:szCs w:val="26"/>
        </w:rPr>
        <w:t>Административным регламентом исполнения муниципальной функции «Муниципальный жилищный контроль на территории Ханкайского муниципального района»  утвержденным постановлением Администрации Ханкайского муниципального района от 26.07.2019 №579-па</w:t>
      </w:r>
      <w:r w:rsidR="00DC32A9" w:rsidRPr="005D4F8A">
        <w:rPr>
          <w:sz w:val="26"/>
          <w:szCs w:val="26"/>
        </w:rPr>
        <w:t>.</w:t>
      </w:r>
    </w:p>
    <w:p w:rsidR="00DC32A9" w:rsidRPr="005D4F8A" w:rsidRDefault="00F80D22" w:rsidP="00DC32A9">
      <w:pPr>
        <w:ind w:firstLine="709"/>
        <w:jc w:val="both"/>
        <w:rPr>
          <w:sz w:val="26"/>
          <w:szCs w:val="26"/>
        </w:rPr>
      </w:pPr>
      <w:r w:rsidRPr="005D4F8A">
        <w:rPr>
          <w:sz w:val="26"/>
          <w:szCs w:val="26"/>
        </w:rPr>
        <w:t>4)</w:t>
      </w:r>
      <w:r w:rsidR="00DC32A9" w:rsidRPr="005D4F8A">
        <w:rPr>
          <w:sz w:val="26"/>
          <w:szCs w:val="26"/>
        </w:rPr>
        <w:t xml:space="preserve"> М</w:t>
      </w:r>
      <w:r w:rsidRPr="005D4F8A">
        <w:rPr>
          <w:sz w:val="26"/>
          <w:szCs w:val="26"/>
        </w:rPr>
        <w:t>униципального</w:t>
      </w:r>
      <w:r w:rsidR="00DC32A9" w:rsidRPr="005D4F8A">
        <w:rPr>
          <w:sz w:val="26"/>
          <w:szCs w:val="26"/>
        </w:rPr>
        <w:t xml:space="preserve"> </w:t>
      </w:r>
      <w:r w:rsidRPr="005D4F8A">
        <w:rPr>
          <w:sz w:val="26"/>
          <w:szCs w:val="26"/>
        </w:rPr>
        <w:t>контроля</w:t>
      </w:r>
      <w:r w:rsidR="00DC32A9" w:rsidRPr="005D4F8A">
        <w:rPr>
          <w:sz w:val="26"/>
          <w:szCs w:val="26"/>
        </w:rPr>
        <w:t xml:space="preserve"> </w:t>
      </w:r>
      <w:r w:rsidRPr="005D4F8A">
        <w:rPr>
          <w:sz w:val="26"/>
          <w:szCs w:val="26"/>
        </w:rPr>
        <w:t>за</w:t>
      </w:r>
      <w:r w:rsidR="00DC32A9" w:rsidRPr="005D4F8A">
        <w:rPr>
          <w:sz w:val="26"/>
          <w:szCs w:val="26"/>
        </w:rPr>
        <w:t xml:space="preserve"> </w:t>
      </w:r>
      <w:r w:rsidRPr="005D4F8A">
        <w:rPr>
          <w:sz w:val="26"/>
          <w:szCs w:val="26"/>
        </w:rPr>
        <w:t>сохранностью автомобильных дорог местного значения:</w:t>
      </w:r>
    </w:p>
    <w:p w:rsidR="00F80D22" w:rsidRPr="005D4F8A" w:rsidRDefault="00F80D22" w:rsidP="00DC32A9">
      <w:pPr>
        <w:pStyle w:val="af"/>
        <w:numPr>
          <w:ilvl w:val="0"/>
          <w:numId w:val="27"/>
        </w:numPr>
        <w:jc w:val="both"/>
        <w:rPr>
          <w:sz w:val="26"/>
          <w:szCs w:val="26"/>
        </w:rPr>
      </w:pPr>
      <w:r w:rsidRPr="005D4F8A">
        <w:rPr>
          <w:sz w:val="26"/>
          <w:szCs w:val="26"/>
        </w:rPr>
        <w:t xml:space="preserve">Федеральными законами: </w:t>
      </w:r>
    </w:p>
    <w:p w:rsidR="00F80D22" w:rsidRPr="005D4F8A" w:rsidRDefault="00F80D22" w:rsidP="00F80D22">
      <w:pPr>
        <w:pStyle w:val="ConsPlusNonformat"/>
        <w:ind w:firstLine="720"/>
        <w:jc w:val="both"/>
        <w:rPr>
          <w:rFonts w:ascii="Times New Roman" w:hAnsi="Times New Roman" w:cs="Times New Roman"/>
          <w:sz w:val="26"/>
          <w:szCs w:val="26"/>
        </w:rPr>
      </w:pPr>
      <w:r w:rsidRPr="005D4F8A">
        <w:rPr>
          <w:rFonts w:ascii="Times New Roman" w:hAnsi="Times New Roman" w:cs="Times New Roman"/>
          <w:sz w:val="26"/>
          <w:szCs w:val="26"/>
        </w:rPr>
        <w:t>от 10.12.1995 №196-ФЗ «О безопасности дорожного движения»;</w:t>
      </w:r>
    </w:p>
    <w:p w:rsidR="00F80D22" w:rsidRPr="005D4F8A" w:rsidRDefault="00F80D22" w:rsidP="00F80D22">
      <w:pPr>
        <w:pStyle w:val="ConsPlusNonformat"/>
        <w:ind w:firstLine="720"/>
        <w:jc w:val="both"/>
        <w:rPr>
          <w:rFonts w:ascii="Times New Roman" w:hAnsi="Times New Roman" w:cs="Times New Roman"/>
          <w:sz w:val="26"/>
          <w:szCs w:val="26"/>
        </w:rPr>
      </w:pPr>
      <w:r w:rsidRPr="005D4F8A">
        <w:rPr>
          <w:rFonts w:ascii="Times New Roman" w:hAnsi="Times New Roman" w:cs="Times New Roman"/>
          <w:sz w:val="26"/>
          <w:szCs w:val="26"/>
        </w:rPr>
        <w:t>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80D22" w:rsidRPr="005D4F8A" w:rsidRDefault="00F80D22" w:rsidP="00DC32A9">
      <w:pPr>
        <w:pStyle w:val="af"/>
        <w:numPr>
          <w:ilvl w:val="0"/>
          <w:numId w:val="29"/>
        </w:numPr>
        <w:jc w:val="both"/>
        <w:rPr>
          <w:sz w:val="26"/>
          <w:szCs w:val="26"/>
        </w:rPr>
      </w:pPr>
      <w:r w:rsidRPr="005D4F8A">
        <w:rPr>
          <w:sz w:val="26"/>
          <w:szCs w:val="26"/>
        </w:rPr>
        <w:t xml:space="preserve">Положением о дорожной деятельности в отношении автомобильных дорог местного значения в границах населенных пунктов сельских поселений Ханкайского муниципального района и осуществления муниципального контроля за сохранностью автомобильных дорог местного значения в границах населенных пунктов сельских поселений Ханкайского муниципального района, утвержденным </w:t>
      </w:r>
      <w:hyperlink r:id="rId38" w:history="1">
        <w:r w:rsidRPr="005D4F8A">
          <w:rPr>
            <w:sz w:val="26"/>
            <w:szCs w:val="26"/>
          </w:rPr>
          <w:t>решение</w:t>
        </w:r>
      </w:hyperlink>
      <w:r w:rsidRPr="005D4F8A">
        <w:rPr>
          <w:sz w:val="26"/>
          <w:szCs w:val="26"/>
        </w:rPr>
        <w:t>м</w:t>
      </w:r>
      <w:r w:rsidRPr="005D4F8A">
        <w:rPr>
          <w:color w:val="0000FF"/>
          <w:sz w:val="26"/>
          <w:szCs w:val="26"/>
        </w:rPr>
        <w:t xml:space="preserve"> </w:t>
      </w:r>
      <w:r w:rsidRPr="005D4F8A">
        <w:rPr>
          <w:sz w:val="26"/>
          <w:szCs w:val="26"/>
        </w:rPr>
        <w:t xml:space="preserve"> Думы Ханкайского муниципального района от 19.12.2014 № 573</w:t>
      </w:r>
    </w:p>
    <w:p w:rsidR="00F80D22" w:rsidRPr="005D4F8A" w:rsidRDefault="00F80D22" w:rsidP="00DC32A9">
      <w:pPr>
        <w:pStyle w:val="af"/>
        <w:numPr>
          <w:ilvl w:val="0"/>
          <w:numId w:val="29"/>
        </w:numPr>
        <w:jc w:val="both"/>
        <w:rPr>
          <w:sz w:val="26"/>
          <w:szCs w:val="26"/>
        </w:rPr>
      </w:pPr>
      <w:r w:rsidRPr="005D4F8A">
        <w:rPr>
          <w:sz w:val="26"/>
          <w:szCs w:val="26"/>
        </w:rPr>
        <w:t>Административным регламентом осуществления муниципального контроля за обеспечением сохранности автомобильных дорог местного значения в границах Ханкайского муниципального района,  утвержденным постановлением Администрации Ханкайского муниципального района от 14.06.2017 №663-па</w:t>
      </w:r>
      <w:r w:rsidR="00DC32A9" w:rsidRPr="005D4F8A">
        <w:rPr>
          <w:sz w:val="26"/>
          <w:szCs w:val="26"/>
        </w:rPr>
        <w:t>.</w:t>
      </w:r>
    </w:p>
    <w:p w:rsidR="00F80D22" w:rsidRPr="005D4F8A" w:rsidRDefault="00F80D22" w:rsidP="00F80D22">
      <w:pPr>
        <w:ind w:firstLine="709"/>
        <w:jc w:val="both"/>
        <w:rPr>
          <w:i/>
          <w:sz w:val="26"/>
          <w:szCs w:val="26"/>
        </w:rPr>
      </w:pPr>
      <w:r w:rsidRPr="005D4F8A">
        <w:rPr>
          <w:sz w:val="26"/>
          <w:szCs w:val="26"/>
        </w:rPr>
        <w:t>5)</w:t>
      </w:r>
      <w:r w:rsidR="00DC32A9" w:rsidRPr="005D4F8A">
        <w:rPr>
          <w:sz w:val="26"/>
          <w:szCs w:val="26"/>
        </w:rPr>
        <w:t xml:space="preserve"> М</w:t>
      </w:r>
      <w:r w:rsidRPr="005D4F8A">
        <w:rPr>
          <w:sz w:val="26"/>
          <w:szCs w:val="26"/>
        </w:rPr>
        <w:t>униципального контроля за использованием и охраной участков недр местного значения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5D4F8A">
        <w:rPr>
          <w:i/>
          <w:sz w:val="26"/>
          <w:szCs w:val="26"/>
        </w:rPr>
        <w:t>:</w:t>
      </w:r>
    </w:p>
    <w:p w:rsidR="00F80D22" w:rsidRPr="005D4F8A" w:rsidRDefault="00F80D22" w:rsidP="00DC32A9">
      <w:pPr>
        <w:pStyle w:val="af"/>
        <w:numPr>
          <w:ilvl w:val="0"/>
          <w:numId w:val="28"/>
        </w:numPr>
        <w:jc w:val="both"/>
        <w:rPr>
          <w:sz w:val="26"/>
          <w:szCs w:val="26"/>
        </w:rPr>
      </w:pPr>
      <w:r w:rsidRPr="005D4F8A">
        <w:rPr>
          <w:sz w:val="26"/>
          <w:szCs w:val="26"/>
        </w:rPr>
        <w:t>Земельным кодекс Российской Федерации;</w:t>
      </w:r>
    </w:p>
    <w:p w:rsidR="00F80D22" w:rsidRPr="005D4F8A" w:rsidRDefault="00F80D22" w:rsidP="00DC32A9">
      <w:pPr>
        <w:pStyle w:val="af"/>
        <w:numPr>
          <w:ilvl w:val="0"/>
          <w:numId w:val="28"/>
        </w:numPr>
        <w:jc w:val="both"/>
        <w:rPr>
          <w:sz w:val="26"/>
          <w:szCs w:val="26"/>
        </w:rPr>
      </w:pPr>
      <w:r w:rsidRPr="005D4F8A">
        <w:rPr>
          <w:sz w:val="26"/>
          <w:szCs w:val="26"/>
        </w:rPr>
        <w:t>Законом Российской Федерации от 21.02.1992 № 2395-I «О недрах»;</w:t>
      </w:r>
    </w:p>
    <w:p w:rsidR="00F80D22" w:rsidRPr="005D4F8A" w:rsidRDefault="00F80D22" w:rsidP="00DC32A9">
      <w:pPr>
        <w:pStyle w:val="af"/>
        <w:numPr>
          <w:ilvl w:val="0"/>
          <w:numId w:val="28"/>
        </w:numPr>
        <w:jc w:val="both"/>
        <w:rPr>
          <w:sz w:val="26"/>
          <w:szCs w:val="26"/>
        </w:rPr>
      </w:pPr>
      <w:r w:rsidRPr="005D4F8A">
        <w:rPr>
          <w:sz w:val="26"/>
          <w:szCs w:val="26"/>
        </w:rPr>
        <w:t>Федеральный закон от 10.01.2002 № 7-ФЗ «Об охране окружающей среды»;</w:t>
      </w:r>
    </w:p>
    <w:p w:rsidR="00F80D22" w:rsidRPr="005D4F8A" w:rsidRDefault="00F80D22" w:rsidP="00DC32A9">
      <w:pPr>
        <w:pStyle w:val="af"/>
        <w:numPr>
          <w:ilvl w:val="0"/>
          <w:numId w:val="28"/>
        </w:numPr>
        <w:jc w:val="both"/>
        <w:rPr>
          <w:sz w:val="26"/>
          <w:szCs w:val="26"/>
        </w:rPr>
      </w:pPr>
      <w:r w:rsidRPr="005D4F8A">
        <w:rPr>
          <w:sz w:val="26"/>
          <w:szCs w:val="26"/>
        </w:rPr>
        <w:t>Законом Приморского края от 28.06.2007 № 103-КЗ «О порядке пользования участками недр местного значения на территории Приморского края;</w:t>
      </w:r>
    </w:p>
    <w:p w:rsidR="00F80D22" w:rsidRPr="005D4F8A" w:rsidRDefault="00F80D22" w:rsidP="00DC32A9">
      <w:pPr>
        <w:pStyle w:val="af"/>
        <w:numPr>
          <w:ilvl w:val="0"/>
          <w:numId w:val="28"/>
        </w:numPr>
        <w:jc w:val="both"/>
        <w:rPr>
          <w:sz w:val="26"/>
          <w:szCs w:val="26"/>
        </w:rPr>
      </w:pPr>
      <w:r w:rsidRPr="005D4F8A">
        <w:rPr>
          <w:sz w:val="26"/>
          <w:szCs w:val="26"/>
        </w:rPr>
        <w:t>решением Думы Ханкайского муниципального района от 27.05.2014 № 487 «Об утверждении Положения о порядке осуществления контроля за использованием и охраной участков недр местного значения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Ханкайского муниципального района»;</w:t>
      </w:r>
    </w:p>
    <w:p w:rsidR="00F80D22" w:rsidRPr="005D4F8A" w:rsidRDefault="00F80D22" w:rsidP="00DC32A9">
      <w:pPr>
        <w:pStyle w:val="af"/>
        <w:numPr>
          <w:ilvl w:val="0"/>
          <w:numId w:val="28"/>
        </w:numPr>
        <w:jc w:val="both"/>
        <w:rPr>
          <w:sz w:val="26"/>
          <w:szCs w:val="26"/>
        </w:rPr>
      </w:pPr>
      <w:r w:rsidRPr="005D4F8A">
        <w:rPr>
          <w:sz w:val="26"/>
          <w:szCs w:val="26"/>
        </w:rPr>
        <w:t xml:space="preserve">Постановление Администрации Ханкайского муниципального района № 578-па от 13.10.2015 «Об утверждении административного регламента исполнения муниципальной функции «Осуществление муниципального контроля за использованием и охраной участков недр местного значения при добыче обще-распространенных полезных ископаемых, а также при </w:t>
      </w:r>
      <w:r w:rsidRPr="005D4F8A">
        <w:rPr>
          <w:sz w:val="26"/>
          <w:szCs w:val="26"/>
        </w:rPr>
        <w:lastRenderedPageBreak/>
        <w:t>строительстве подземных сооружений, не связанных с добычей полезных ископаемых на территории Ханкайского муниципального района»</w:t>
      </w:r>
      <w:r w:rsidR="00DC32A9" w:rsidRPr="005D4F8A">
        <w:rPr>
          <w:sz w:val="26"/>
          <w:szCs w:val="26"/>
        </w:rPr>
        <w:t>.</w:t>
      </w:r>
    </w:p>
    <w:p w:rsidR="00F80D22" w:rsidRPr="005D4F8A" w:rsidRDefault="00F80D22" w:rsidP="00F80D22">
      <w:pPr>
        <w:ind w:firstLine="708"/>
        <w:jc w:val="both"/>
        <w:rPr>
          <w:rFonts w:eastAsia="Calibri"/>
          <w:b/>
          <w:bCs/>
          <w:sz w:val="26"/>
          <w:szCs w:val="26"/>
          <w:lang w:eastAsia="en-US"/>
        </w:rPr>
      </w:pPr>
      <w:r w:rsidRPr="005D4F8A">
        <w:rPr>
          <w:rFonts w:eastAsiaTheme="minorHAnsi"/>
          <w:bCs/>
          <w:iCs/>
          <w:sz w:val="26"/>
          <w:szCs w:val="26"/>
          <w:lang w:eastAsia="en-US"/>
        </w:rPr>
        <w:t>6)</w:t>
      </w:r>
      <w:r w:rsidR="00DC32A9" w:rsidRPr="005D4F8A">
        <w:rPr>
          <w:rFonts w:eastAsiaTheme="minorHAnsi"/>
          <w:bCs/>
          <w:iCs/>
          <w:sz w:val="26"/>
          <w:szCs w:val="26"/>
          <w:lang w:eastAsia="en-US"/>
        </w:rPr>
        <w:t xml:space="preserve"> М</w:t>
      </w:r>
      <w:r w:rsidRPr="005D4F8A">
        <w:rPr>
          <w:rFonts w:eastAsiaTheme="minorHAnsi"/>
          <w:bCs/>
          <w:iCs/>
          <w:sz w:val="26"/>
          <w:szCs w:val="26"/>
          <w:lang w:eastAsia="en-US"/>
        </w:rPr>
        <w:t xml:space="preserve">униципального </w:t>
      </w:r>
      <w:r w:rsidRPr="005D4F8A">
        <w:rPr>
          <w:rStyle w:val="a9"/>
          <w:b w:val="0"/>
          <w:color w:val="000000" w:themeColor="text1"/>
          <w:sz w:val="26"/>
          <w:szCs w:val="26"/>
        </w:rPr>
        <w:t>контроля в области использования и охраны особо охраняемых природных территорий местного значения</w:t>
      </w:r>
      <w:r w:rsidRPr="005D4F8A">
        <w:rPr>
          <w:rFonts w:eastAsia="Calibri"/>
          <w:b/>
          <w:bCs/>
          <w:sz w:val="26"/>
          <w:szCs w:val="26"/>
          <w:lang w:eastAsia="en-US"/>
        </w:rPr>
        <w:t>:</w:t>
      </w:r>
    </w:p>
    <w:p w:rsidR="00F80D22" w:rsidRPr="005D4F8A" w:rsidRDefault="00F80D22" w:rsidP="00DC32A9">
      <w:pPr>
        <w:pStyle w:val="af"/>
        <w:widowControl w:val="0"/>
        <w:numPr>
          <w:ilvl w:val="0"/>
          <w:numId w:val="30"/>
        </w:numPr>
        <w:autoSpaceDE w:val="0"/>
        <w:autoSpaceDN w:val="0"/>
        <w:adjustRightInd w:val="0"/>
        <w:jc w:val="both"/>
        <w:rPr>
          <w:sz w:val="26"/>
          <w:szCs w:val="26"/>
        </w:rPr>
      </w:pPr>
      <w:r w:rsidRPr="005D4F8A">
        <w:rPr>
          <w:sz w:val="26"/>
          <w:szCs w:val="26"/>
        </w:rPr>
        <w:t>Земельным кодексом Российской Федерации от 25.10.2001 №136-ФЗ;</w:t>
      </w:r>
    </w:p>
    <w:p w:rsidR="00DC32A9" w:rsidRPr="005D4F8A" w:rsidRDefault="00F80D22" w:rsidP="00DC32A9">
      <w:pPr>
        <w:pStyle w:val="af"/>
        <w:numPr>
          <w:ilvl w:val="0"/>
          <w:numId w:val="30"/>
        </w:numPr>
        <w:jc w:val="both"/>
        <w:rPr>
          <w:sz w:val="26"/>
          <w:szCs w:val="26"/>
        </w:rPr>
      </w:pPr>
      <w:r w:rsidRPr="005D4F8A">
        <w:rPr>
          <w:sz w:val="26"/>
          <w:szCs w:val="26"/>
        </w:rPr>
        <w:t>Водным кодексом Российской Федерации;</w:t>
      </w:r>
    </w:p>
    <w:p w:rsidR="00DC32A9" w:rsidRPr="005D4F8A" w:rsidRDefault="00F80D22" w:rsidP="00DC32A9">
      <w:pPr>
        <w:pStyle w:val="af"/>
        <w:numPr>
          <w:ilvl w:val="0"/>
          <w:numId w:val="30"/>
        </w:numPr>
        <w:jc w:val="both"/>
        <w:rPr>
          <w:sz w:val="26"/>
          <w:szCs w:val="26"/>
        </w:rPr>
      </w:pPr>
      <w:r w:rsidRPr="005D4F8A">
        <w:rPr>
          <w:sz w:val="26"/>
          <w:szCs w:val="26"/>
        </w:rPr>
        <w:t>Федеральным</w:t>
      </w:r>
      <w:r w:rsidR="00DC32A9" w:rsidRPr="005D4F8A">
        <w:rPr>
          <w:sz w:val="26"/>
          <w:szCs w:val="26"/>
        </w:rPr>
        <w:t>и</w:t>
      </w:r>
      <w:r w:rsidRPr="005D4F8A">
        <w:rPr>
          <w:sz w:val="26"/>
          <w:szCs w:val="26"/>
        </w:rPr>
        <w:t xml:space="preserve"> закон</w:t>
      </w:r>
      <w:r w:rsidR="00DC32A9" w:rsidRPr="005D4F8A">
        <w:rPr>
          <w:sz w:val="26"/>
          <w:szCs w:val="26"/>
        </w:rPr>
        <w:t>а</w:t>
      </w:r>
      <w:r w:rsidRPr="005D4F8A">
        <w:rPr>
          <w:sz w:val="26"/>
          <w:szCs w:val="26"/>
        </w:rPr>
        <w:t>м</w:t>
      </w:r>
      <w:r w:rsidR="00DC32A9" w:rsidRPr="005D4F8A">
        <w:rPr>
          <w:sz w:val="26"/>
          <w:szCs w:val="26"/>
        </w:rPr>
        <w:t>и:</w:t>
      </w:r>
      <w:r w:rsidRPr="005D4F8A">
        <w:rPr>
          <w:sz w:val="26"/>
          <w:szCs w:val="26"/>
        </w:rPr>
        <w:t xml:space="preserve"> </w:t>
      </w:r>
    </w:p>
    <w:p w:rsidR="00F80D22" w:rsidRPr="005D4F8A" w:rsidRDefault="00DC32A9" w:rsidP="00DC32A9">
      <w:pPr>
        <w:pStyle w:val="af"/>
        <w:jc w:val="both"/>
        <w:rPr>
          <w:rStyle w:val="a9"/>
          <w:b w:val="0"/>
          <w:bCs w:val="0"/>
          <w:sz w:val="26"/>
          <w:szCs w:val="26"/>
        </w:rPr>
      </w:pPr>
      <w:r w:rsidRPr="005D4F8A">
        <w:rPr>
          <w:sz w:val="26"/>
          <w:szCs w:val="26"/>
        </w:rPr>
        <w:t>о</w:t>
      </w:r>
      <w:r w:rsidR="00F80D22" w:rsidRPr="005D4F8A">
        <w:rPr>
          <w:sz w:val="26"/>
          <w:szCs w:val="26"/>
        </w:rPr>
        <w:t>т 30.03.1999 № 52-ФЗ «О санитарно- эпидемиологическом благополучии населения»;</w:t>
      </w:r>
    </w:p>
    <w:p w:rsidR="00F80D22" w:rsidRPr="005D4F8A" w:rsidRDefault="00F80D22" w:rsidP="00DC32A9">
      <w:pPr>
        <w:pStyle w:val="af"/>
        <w:autoSpaceDE w:val="0"/>
        <w:autoSpaceDN w:val="0"/>
        <w:adjustRightInd w:val="0"/>
        <w:jc w:val="both"/>
        <w:rPr>
          <w:color w:val="000000" w:themeColor="text1"/>
          <w:sz w:val="26"/>
          <w:szCs w:val="26"/>
        </w:rPr>
      </w:pPr>
      <w:r w:rsidRPr="005D4F8A">
        <w:rPr>
          <w:color w:val="000000" w:themeColor="text1"/>
          <w:sz w:val="26"/>
          <w:szCs w:val="26"/>
        </w:rPr>
        <w:t>от 14.03.1995 № 33-ФЗ «Об особо охраняемых природных территориях»;</w:t>
      </w:r>
    </w:p>
    <w:p w:rsidR="00DC32A9" w:rsidRPr="005D4F8A" w:rsidRDefault="00F80D22" w:rsidP="00DC32A9">
      <w:pPr>
        <w:pStyle w:val="af"/>
        <w:autoSpaceDE w:val="0"/>
        <w:autoSpaceDN w:val="0"/>
        <w:adjustRightInd w:val="0"/>
        <w:jc w:val="both"/>
        <w:rPr>
          <w:color w:val="000000" w:themeColor="text1"/>
          <w:sz w:val="26"/>
          <w:szCs w:val="26"/>
        </w:rPr>
      </w:pPr>
      <w:r w:rsidRPr="005D4F8A">
        <w:rPr>
          <w:color w:val="000000" w:themeColor="text1"/>
          <w:sz w:val="26"/>
          <w:szCs w:val="26"/>
        </w:rPr>
        <w:t>от 10.01.2002 № 7-ФЗ «Об охране окружающей среды»;</w:t>
      </w:r>
    </w:p>
    <w:p w:rsidR="00F80D22" w:rsidRPr="005D4F8A" w:rsidRDefault="00F80D22" w:rsidP="00DC32A9">
      <w:pPr>
        <w:pStyle w:val="af"/>
        <w:numPr>
          <w:ilvl w:val="0"/>
          <w:numId w:val="30"/>
        </w:numPr>
        <w:autoSpaceDE w:val="0"/>
        <w:autoSpaceDN w:val="0"/>
        <w:adjustRightInd w:val="0"/>
        <w:jc w:val="both"/>
        <w:rPr>
          <w:color w:val="000000" w:themeColor="text1"/>
          <w:sz w:val="26"/>
          <w:szCs w:val="26"/>
        </w:rPr>
      </w:pPr>
      <w:r w:rsidRPr="005D4F8A">
        <w:rPr>
          <w:sz w:val="26"/>
          <w:szCs w:val="26"/>
        </w:rPr>
        <w:t>Постановлением Правительства РФ от 02.01.2015 № 1 «Об утверждении Положения о государственном земельном надзоре»</w:t>
      </w:r>
    </w:p>
    <w:p w:rsidR="00F80D22" w:rsidRPr="005D4F8A" w:rsidRDefault="00F80D22" w:rsidP="00DC32A9">
      <w:pPr>
        <w:pStyle w:val="af"/>
        <w:numPr>
          <w:ilvl w:val="0"/>
          <w:numId w:val="30"/>
        </w:numPr>
        <w:autoSpaceDE w:val="0"/>
        <w:autoSpaceDN w:val="0"/>
        <w:adjustRightInd w:val="0"/>
        <w:jc w:val="both"/>
        <w:rPr>
          <w:rFonts w:eastAsiaTheme="minorHAnsi"/>
          <w:color w:val="000000" w:themeColor="text1"/>
          <w:sz w:val="26"/>
          <w:szCs w:val="26"/>
          <w:lang w:eastAsia="en-US"/>
        </w:rPr>
      </w:pPr>
      <w:r w:rsidRPr="005D4F8A">
        <w:rPr>
          <w:rFonts w:eastAsiaTheme="minorHAnsi"/>
          <w:color w:val="000000" w:themeColor="text1"/>
          <w:sz w:val="26"/>
          <w:szCs w:val="26"/>
          <w:lang w:eastAsia="en-US"/>
        </w:rPr>
        <w:t>Положением о порядке осуществления муниципального контроля в области использования и охраны особо охраняемых природных территорий местного значения, утвержденным решением Думы Ханкайского муниципального района от 19.12.2014 №563.</w:t>
      </w:r>
    </w:p>
    <w:p w:rsidR="00F80D22" w:rsidRPr="005D4F8A" w:rsidRDefault="00F80D22" w:rsidP="00DC32A9">
      <w:pPr>
        <w:pStyle w:val="af"/>
        <w:numPr>
          <w:ilvl w:val="0"/>
          <w:numId w:val="30"/>
        </w:numPr>
        <w:jc w:val="both"/>
        <w:rPr>
          <w:sz w:val="26"/>
          <w:szCs w:val="26"/>
        </w:rPr>
      </w:pPr>
      <w:r w:rsidRPr="005D4F8A">
        <w:rPr>
          <w:sz w:val="26"/>
          <w:szCs w:val="26"/>
        </w:rPr>
        <w:t>Административным регламентом осуществления муниципального контроля в области использования и охраны особо охраняемых природных территорий местного значения, утвержденным постановлением Администрации Ханкайского муниципального района от 29.06.2018 №502-па.</w:t>
      </w:r>
    </w:p>
    <w:p w:rsidR="00554663" w:rsidRPr="005D4F8A" w:rsidRDefault="00554663" w:rsidP="00554663">
      <w:pPr>
        <w:pStyle w:val="af"/>
        <w:ind w:left="0" w:firstLine="709"/>
        <w:jc w:val="both"/>
        <w:rPr>
          <w:sz w:val="26"/>
          <w:szCs w:val="26"/>
        </w:rPr>
      </w:pPr>
      <w:r w:rsidRPr="005D4F8A">
        <w:rPr>
          <w:sz w:val="26"/>
          <w:szCs w:val="26"/>
        </w:rPr>
        <w:t>7)</w:t>
      </w:r>
      <w:r w:rsidRPr="005D4F8A">
        <w:t xml:space="preserve"> </w:t>
      </w:r>
      <w:r w:rsidRPr="005D4F8A">
        <w:rPr>
          <w:sz w:val="26"/>
          <w:szCs w:val="26"/>
        </w:rPr>
        <w:t>Муниципального контроля за выполнением единой теплоснабжающей организацией мероприятий,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554663" w:rsidRPr="005D4F8A" w:rsidRDefault="00554663" w:rsidP="00554663">
      <w:pPr>
        <w:pStyle w:val="af"/>
        <w:numPr>
          <w:ilvl w:val="0"/>
          <w:numId w:val="33"/>
        </w:numPr>
        <w:jc w:val="both"/>
        <w:rPr>
          <w:sz w:val="26"/>
          <w:szCs w:val="26"/>
        </w:rPr>
      </w:pPr>
      <w:r w:rsidRPr="005D4F8A">
        <w:rPr>
          <w:sz w:val="26"/>
          <w:szCs w:val="26"/>
        </w:rPr>
        <w:t>Законом Российской Федерации от 07.02.1992 №2300-1 (ред. от 18.07.2019) «О защите прав потребителей»;</w:t>
      </w:r>
    </w:p>
    <w:p w:rsidR="00554663" w:rsidRPr="005D4F8A" w:rsidRDefault="00554663" w:rsidP="00554663">
      <w:pPr>
        <w:pStyle w:val="af"/>
        <w:numPr>
          <w:ilvl w:val="0"/>
          <w:numId w:val="33"/>
        </w:numPr>
        <w:jc w:val="both"/>
        <w:rPr>
          <w:sz w:val="26"/>
          <w:szCs w:val="26"/>
        </w:rPr>
      </w:pPr>
      <w:r w:rsidRPr="005D4F8A">
        <w:rPr>
          <w:sz w:val="26"/>
          <w:szCs w:val="26"/>
        </w:rPr>
        <w:t xml:space="preserve">Постановление Администрации Ханкайского муниципального района от 31.01.2018 № 55-па «Об утверждении административного регламента исполнения муниципальной функции «Муниципальный жилищный контроль на территории Ханкайского муниципального района» </w:t>
      </w:r>
    </w:p>
    <w:p w:rsidR="00F80D22" w:rsidRPr="005D4F8A" w:rsidRDefault="00554663" w:rsidP="00554663">
      <w:pPr>
        <w:pStyle w:val="af"/>
        <w:numPr>
          <w:ilvl w:val="0"/>
          <w:numId w:val="33"/>
        </w:numPr>
        <w:jc w:val="both"/>
        <w:rPr>
          <w:sz w:val="26"/>
          <w:szCs w:val="26"/>
        </w:rPr>
      </w:pPr>
      <w:r w:rsidRPr="005D4F8A">
        <w:rPr>
          <w:sz w:val="26"/>
          <w:szCs w:val="26"/>
        </w:rPr>
        <w:t>Постановление Администрации Ханкайского муниципального района от 28.05.2020 № 531-па «Об утверждении административного регламента исполнения муниципальной функции «Осуществление в ценовых зонах теплоснабжения в границах Ханкайского муниципального района муниципального контроля за выполнением единой теплоснабжающей организацией мероприятий,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неё в схеме теплоснабжения»</w:t>
      </w:r>
    </w:p>
    <w:p w:rsidR="00F80D22" w:rsidRPr="005D4F8A" w:rsidRDefault="00F80D22" w:rsidP="00F80D22">
      <w:pPr>
        <w:autoSpaceDE w:val="0"/>
        <w:autoSpaceDN w:val="0"/>
        <w:adjustRightInd w:val="0"/>
        <w:ind w:firstLine="708"/>
        <w:jc w:val="both"/>
        <w:rPr>
          <w:rFonts w:eastAsia="Calibri"/>
          <w:b/>
          <w:bCs/>
          <w:i/>
          <w:iCs/>
          <w:sz w:val="28"/>
          <w:szCs w:val="28"/>
        </w:rPr>
      </w:pPr>
      <w:r w:rsidRPr="005D4F8A">
        <w:rPr>
          <w:b/>
          <w:i/>
          <w:sz w:val="28"/>
          <w:szCs w:val="28"/>
          <w:lang w:eastAsia="ar-SA"/>
        </w:rPr>
        <w:t>г)</w:t>
      </w:r>
      <w:r w:rsidR="004411B8" w:rsidRPr="005D4F8A">
        <w:rPr>
          <w:b/>
          <w:i/>
          <w:sz w:val="28"/>
          <w:szCs w:val="28"/>
          <w:lang w:eastAsia="ar-SA"/>
        </w:rPr>
        <w:t xml:space="preserve"> </w:t>
      </w:r>
      <w:r w:rsidRPr="005D4F8A">
        <w:rPr>
          <w:b/>
          <w:i/>
          <w:sz w:val="28"/>
          <w:szCs w:val="28"/>
        </w:rPr>
        <w:t xml:space="preserve">информация о взаимодействии органов государственного контроля (надзора), муниципального контроля при осуществлении </w:t>
      </w:r>
      <w:r w:rsidRPr="005D4F8A">
        <w:rPr>
          <w:rFonts w:eastAsia="Calibri"/>
          <w:b/>
          <w:bCs/>
          <w:i/>
          <w:iCs/>
          <w:sz w:val="28"/>
          <w:szCs w:val="28"/>
        </w:rPr>
        <w:t xml:space="preserve">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F80D22" w:rsidRPr="005D4F8A" w:rsidRDefault="00F80D22" w:rsidP="00F80D22">
      <w:pPr>
        <w:ind w:firstLine="720"/>
        <w:jc w:val="both"/>
        <w:rPr>
          <w:sz w:val="26"/>
          <w:szCs w:val="26"/>
        </w:rPr>
      </w:pPr>
      <w:r w:rsidRPr="005D4F8A">
        <w:rPr>
          <w:sz w:val="26"/>
          <w:szCs w:val="26"/>
        </w:rPr>
        <w:lastRenderedPageBreak/>
        <w:t>При исполнении контрольно-надзорных функций органы местного самоуправления осуществляют взаимодействие с различными организациями, прежде всего – с органами прокуратуры в части согласования плана проверок, а также с федеральными органами государственной власти, органами государственной Приморского края, правоохранительными органами:</w:t>
      </w:r>
    </w:p>
    <w:p w:rsidR="00F80D22" w:rsidRPr="005D4F8A" w:rsidRDefault="00F80D22" w:rsidP="00F80D22">
      <w:pPr>
        <w:ind w:firstLine="720"/>
        <w:jc w:val="both"/>
        <w:outlineLvl w:val="1"/>
        <w:rPr>
          <w:sz w:val="26"/>
          <w:szCs w:val="26"/>
        </w:rPr>
      </w:pPr>
      <w:r w:rsidRPr="005D4F8A">
        <w:rPr>
          <w:sz w:val="26"/>
          <w:szCs w:val="26"/>
        </w:rPr>
        <w:t xml:space="preserve">1) </w:t>
      </w:r>
      <w:r w:rsidR="004411B8" w:rsidRPr="005D4F8A">
        <w:rPr>
          <w:sz w:val="26"/>
          <w:szCs w:val="26"/>
        </w:rPr>
        <w:t>П</w:t>
      </w:r>
      <w:r w:rsidRPr="005D4F8A">
        <w:rPr>
          <w:sz w:val="26"/>
          <w:szCs w:val="26"/>
        </w:rPr>
        <w:t>ри осуществлении муниципального земельного контроля</w:t>
      </w:r>
      <w:r w:rsidRPr="005D4F8A">
        <w:rPr>
          <w:i/>
          <w:sz w:val="26"/>
          <w:szCs w:val="26"/>
        </w:rPr>
        <w:t xml:space="preserve">  </w:t>
      </w:r>
      <w:r w:rsidRPr="005D4F8A">
        <w:rPr>
          <w:sz w:val="26"/>
          <w:szCs w:val="26"/>
        </w:rPr>
        <w:t>– с</w:t>
      </w:r>
      <w:r w:rsidRPr="005D4F8A">
        <w:rPr>
          <w:i/>
          <w:sz w:val="26"/>
          <w:szCs w:val="26"/>
        </w:rPr>
        <w:t xml:space="preserve"> </w:t>
      </w:r>
      <w:r w:rsidRPr="005D4F8A">
        <w:rPr>
          <w:sz w:val="26"/>
          <w:szCs w:val="26"/>
        </w:rPr>
        <w:t xml:space="preserve">Управлением Федеральной службы государственной регистрации, кадастра и картографии по Приморскому краю, ОМВД России по Ханкайскому району, Управление Россельхознадзора по Приморскому краю и Сахалинской области по: </w:t>
      </w:r>
    </w:p>
    <w:p w:rsidR="00F80D22" w:rsidRPr="005D4F8A" w:rsidRDefault="00F80D22" w:rsidP="00554663">
      <w:pPr>
        <w:pStyle w:val="af"/>
        <w:numPr>
          <w:ilvl w:val="0"/>
          <w:numId w:val="34"/>
        </w:numPr>
        <w:autoSpaceDE w:val="0"/>
        <w:autoSpaceDN w:val="0"/>
        <w:adjustRightInd w:val="0"/>
        <w:jc w:val="both"/>
        <w:rPr>
          <w:sz w:val="26"/>
          <w:szCs w:val="26"/>
        </w:rPr>
      </w:pPr>
      <w:r w:rsidRPr="005D4F8A">
        <w:rPr>
          <w:sz w:val="26"/>
          <w:szCs w:val="26"/>
        </w:rPr>
        <w:t>информированию о результатах проводимых проверок, соблюдения земельного законодательства в соответствующих сферах деятельности и об эффективности муниципального земельного контроля;</w:t>
      </w:r>
    </w:p>
    <w:p w:rsidR="00F80D22" w:rsidRPr="005D4F8A" w:rsidRDefault="00F80D22" w:rsidP="00554663">
      <w:pPr>
        <w:pStyle w:val="af"/>
        <w:numPr>
          <w:ilvl w:val="0"/>
          <w:numId w:val="34"/>
        </w:numPr>
        <w:autoSpaceDE w:val="0"/>
        <w:autoSpaceDN w:val="0"/>
        <w:adjustRightInd w:val="0"/>
        <w:jc w:val="both"/>
        <w:rPr>
          <w:sz w:val="26"/>
          <w:szCs w:val="26"/>
        </w:rPr>
      </w:pPr>
      <w:r w:rsidRPr="005D4F8A">
        <w:rPr>
          <w:sz w:val="26"/>
          <w:szCs w:val="26"/>
        </w:rPr>
        <w:t>информированию о целях, объемах, сроках проведения плановых, внеплановых проверок муниципального земельного контроля;</w:t>
      </w:r>
    </w:p>
    <w:p w:rsidR="00F80D22" w:rsidRPr="005D4F8A" w:rsidRDefault="00F80D22" w:rsidP="00554663">
      <w:pPr>
        <w:pStyle w:val="af"/>
        <w:numPr>
          <w:ilvl w:val="0"/>
          <w:numId w:val="34"/>
        </w:numPr>
        <w:autoSpaceDE w:val="0"/>
        <w:autoSpaceDN w:val="0"/>
        <w:adjustRightInd w:val="0"/>
        <w:jc w:val="both"/>
        <w:rPr>
          <w:sz w:val="26"/>
          <w:szCs w:val="26"/>
        </w:rPr>
      </w:pPr>
      <w:r w:rsidRPr="005D4F8A">
        <w:rPr>
          <w:sz w:val="26"/>
          <w:szCs w:val="26"/>
        </w:rPr>
        <w:t>информированию о нормативных правовых актах и методических документах по вопросам организации и осуществления муниципального земельного контроля;</w:t>
      </w:r>
    </w:p>
    <w:p w:rsidR="00F80D22" w:rsidRPr="005D4F8A" w:rsidRDefault="00F80D22" w:rsidP="00554663">
      <w:pPr>
        <w:pStyle w:val="af"/>
        <w:numPr>
          <w:ilvl w:val="0"/>
          <w:numId w:val="34"/>
        </w:numPr>
        <w:autoSpaceDE w:val="0"/>
        <w:autoSpaceDN w:val="0"/>
        <w:adjustRightInd w:val="0"/>
        <w:jc w:val="both"/>
        <w:rPr>
          <w:sz w:val="26"/>
          <w:szCs w:val="26"/>
        </w:rPr>
      </w:pPr>
      <w:r w:rsidRPr="005D4F8A">
        <w:rPr>
          <w:sz w:val="26"/>
          <w:szCs w:val="26"/>
        </w:rPr>
        <w:t>подготовке в установленном порядке предложений о совершенствовании муниципальных нормативных правовых актов в области мун</w:t>
      </w:r>
      <w:r w:rsidR="00554663" w:rsidRPr="005D4F8A">
        <w:rPr>
          <w:sz w:val="26"/>
          <w:szCs w:val="26"/>
        </w:rPr>
        <w:t>иципального земельного контроля.</w:t>
      </w:r>
    </w:p>
    <w:p w:rsidR="00F80D22" w:rsidRPr="005D4F8A" w:rsidRDefault="00F80D22" w:rsidP="00F80D22">
      <w:pPr>
        <w:pStyle w:val="ConsPlusNormal"/>
        <w:ind w:firstLine="709"/>
        <w:jc w:val="both"/>
        <w:rPr>
          <w:rFonts w:ascii="Times New Roman" w:hAnsi="Times New Roman" w:cs="Times New Roman"/>
          <w:sz w:val="26"/>
          <w:szCs w:val="26"/>
        </w:rPr>
      </w:pPr>
      <w:r w:rsidRPr="005D4F8A">
        <w:rPr>
          <w:rFonts w:ascii="Times New Roman" w:hAnsi="Times New Roman" w:cs="Times New Roman"/>
          <w:sz w:val="26"/>
          <w:szCs w:val="26"/>
        </w:rPr>
        <w:t xml:space="preserve">2) </w:t>
      </w:r>
      <w:r w:rsidR="004411B8" w:rsidRPr="005D4F8A">
        <w:rPr>
          <w:rFonts w:ascii="Times New Roman" w:hAnsi="Times New Roman" w:cs="Times New Roman"/>
          <w:sz w:val="26"/>
          <w:szCs w:val="26"/>
        </w:rPr>
        <w:t>П</w:t>
      </w:r>
      <w:r w:rsidRPr="005D4F8A">
        <w:rPr>
          <w:rFonts w:ascii="Times New Roman" w:hAnsi="Times New Roman" w:cs="Times New Roman"/>
          <w:sz w:val="26"/>
          <w:szCs w:val="26"/>
        </w:rPr>
        <w:t>ри осуществлении муниципального лесного контроля с департаментом Федеральной службы по надзору в сфере природопользования по Дальневосточному федеральному округу, управлением Федеральной службы по надзору в сфере природопользования (Росприроднадзора) по Приморскому краю и департаментом лесного хозяйства Приморского края</w:t>
      </w:r>
      <w:r w:rsidR="00554663" w:rsidRPr="005D4F8A">
        <w:rPr>
          <w:rFonts w:ascii="Times New Roman" w:hAnsi="Times New Roman" w:cs="Times New Roman"/>
          <w:sz w:val="26"/>
          <w:szCs w:val="26"/>
        </w:rPr>
        <w:t>.</w:t>
      </w:r>
    </w:p>
    <w:p w:rsidR="00F80D22" w:rsidRPr="005D4F8A" w:rsidRDefault="00F80D22" w:rsidP="00F80D22">
      <w:pPr>
        <w:suppressAutoHyphens/>
        <w:ind w:firstLine="709"/>
        <w:jc w:val="both"/>
        <w:rPr>
          <w:sz w:val="26"/>
          <w:szCs w:val="26"/>
        </w:rPr>
      </w:pPr>
      <w:r w:rsidRPr="005D4F8A">
        <w:rPr>
          <w:sz w:val="26"/>
          <w:szCs w:val="26"/>
        </w:rPr>
        <w:t xml:space="preserve">3) </w:t>
      </w:r>
      <w:r w:rsidR="004411B8" w:rsidRPr="005D4F8A">
        <w:rPr>
          <w:sz w:val="26"/>
          <w:szCs w:val="26"/>
        </w:rPr>
        <w:t>П</w:t>
      </w:r>
      <w:r w:rsidRPr="005D4F8A">
        <w:rPr>
          <w:sz w:val="26"/>
          <w:szCs w:val="26"/>
        </w:rPr>
        <w:t>ри осуществлении муниципального жилищного контроля</w:t>
      </w:r>
      <w:r w:rsidRPr="005D4F8A">
        <w:rPr>
          <w:i/>
          <w:sz w:val="26"/>
          <w:szCs w:val="26"/>
        </w:rPr>
        <w:t xml:space="preserve"> </w:t>
      </w:r>
      <w:r w:rsidRPr="005D4F8A">
        <w:rPr>
          <w:sz w:val="26"/>
          <w:szCs w:val="26"/>
        </w:rPr>
        <w:t>с Государственной жилищной инспекцией Приморского края</w:t>
      </w:r>
      <w:r w:rsidR="00554663" w:rsidRPr="005D4F8A">
        <w:rPr>
          <w:sz w:val="26"/>
          <w:szCs w:val="26"/>
        </w:rPr>
        <w:t>.</w:t>
      </w:r>
    </w:p>
    <w:p w:rsidR="00F80D22" w:rsidRPr="005D4F8A" w:rsidRDefault="00F80D22" w:rsidP="00F80D22">
      <w:pPr>
        <w:ind w:firstLine="720"/>
        <w:jc w:val="both"/>
        <w:rPr>
          <w:bCs/>
          <w:sz w:val="26"/>
          <w:szCs w:val="26"/>
        </w:rPr>
      </w:pPr>
      <w:r w:rsidRPr="005D4F8A">
        <w:rPr>
          <w:sz w:val="26"/>
          <w:szCs w:val="26"/>
        </w:rPr>
        <w:t xml:space="preserve">4) </w:t>
      </w:r>
      <w:r w:rsidR="00554663" w:rsidRPr="005D4F8A">
        <w:rPr>
          <w:sz w:val="26"/>
          <w:szCs w:val="26"/>
        </w:rPr>
        <w:t>П</w:t>
      </w:r>
      <w:r w:rsidRPr="005D4F8A">
        <w:rPr>
          <w:sz w:val="26"/>
          <w:szCs w:val="26"/>
        </w:rPr>
        <w:t>ри осуществлении муниципального контроля</w:t>
      </w:r>
      <w:r w:rsidR="002941EE">
        <w:rPr>
          <w:sz w:val="26"/>
          <w:szCs w:val="26"/>
        </w:rPr>
        <w:t xml:space="preserve"> </w:t>
      </w:r>
      <w:r w:rsidRPr="005D4F8A">
        <w:rPr>
          <w:sz w:val="26"/>
          <w:szCs w:val="26"/>
        </w:rPr>
        <w:t>за сохранностью автомобильных дорог местного значения в границах муниципального района</w:t>
      </w:r>
      <w:r w:rsidRPr="005D4F8A">
        <w:rPr>
          <w:i/>
          <w:sz w:val="26"/>
          <w:szCs w:val="26"/>
        </w:rPr>
        <w:t xml:space="preserve"> </w:t>
      </w:r>
      <w:r w:rsidRPr="005D4F8A">
        <w:rPr>
          <w:sz w:val="26"/>
          <w:szCs w:val="26"/>
        </w:rPr>
        <w:t xml:space="preserve">с </w:t>
      </w:r>
      <w:r w:rsidRPr="005D4F8A">
        <w:rPr>
          <w:bCs/>
          <w:sz w:val="26"/>
          <w:szCs w:val="26"/>
        </w:rPr>
        <w:t>ОГИБДД отдела МВД России по Ханкайскому району</w:t>
      </w:r>
      <w:r w:rsidR="00554663" w:rsidRPr="005D4F8A">
        <w:rPr>
          <w:bCs/>
          <w:sz w:val="26"/>
          <w:szCs w:val="26"/>
        </w:rPr>
        <w:t>.</w:t>
      </w:r>
    </w:p>
    <w:p w:rsidR="00F80D22" w:rsidRPr="005D4F8A" w:rsidRDefault="00F80D22" w:rsidP="00F80D22">
      <w:pPr>
        <w:ind w:firstLine="708"/>
        <w:jc w:val="both"/>
        <w:rPr>
          <w:sz w:val="26"/>
          <w:szCs w:val="26"/>
        </w:rPr>
      </w:pPr>
      <w:r w:rsidRPr="005D4F8A">
        <w:rPr>
          <w:sz w:val="26"/>
          <w:szCs w:val="26"/>
        </w:rPr>
        <w:t>5)</w:t>
      </w:r>
      <w:r w:rsidR="004411B8" w:rsidRPr="005D4F8A">
        <w:rPr>
          <w:sz w:val="26"/>
          <w:szCs w:val="26"/>
        </w:rPr>
        <w:t xml:space="preserve"> П</w:t>
      </w:r>
      <w:r w:rsidRPr="005D4F8A">
        <w:rPr>
          <w:sz w:val="26"/>
          <w:szCs w:val="26"/>
        </w:rPr>
        <w:t>ри осуществлении муниципального контроля</w:t>
      </w:r>
      <w:r w:rsidRPr="005D4F8A">
        <w:rPr>
          <w:b/>
          <w:sz w:val="26"/>
          <w:szCs w:val="26"/>
        </w:rPr>
        <w:t xml:space="preserve"> </w:t>
      </w:r>
      <w:r w:rsidRPr="005D4F8A">
        <w:rPr>
          <w:rStyle w:val="a9"/>
          <w:b w:val="0"/>
          <w:color w:val="000000" w:themeColor="text1"/>
          <w:sz w:val="26"/>
          <w:szCs w:val="26"/>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5D4F8A">
        <w:rPr>
          <w:rStyle w:val="a9"/>
          <w:color w:val="000000" w:themeColor="text1"/>
          <w:sz w:val="26"/>
          <w:szCs w:val="26"/>
        </w:rPr>
        <w:t xml:space="preserve"> </w:t>
      </w:r>
      <w:r w:rsidRPr="005D4F8A">
        <w:rPr>
          <w:sz w:val="26"/>
          <w:szCs w:val="26"/>
        </w:rPr>
        <w:t>с</w:t>
      </w:r>
      <w:r w:rsidRPr="005D4F8A">
        <w:rPr>
          <w:i/>
          <w:sz w:val="26"/>
          <w:szCs w:val="26"/>
        </w:rPr>
        <w:t xml:space="preserve"> </w:t>
      </w:r>
      <w:r w:rsidRPr="005D4F8A">
        <w:rPr>
          <w:sz w:val="26"/>
          <w:szCs w:val="26"/>
        </w:rPr>
        <w:t>Управлением Федеральной службы государственной регистрации, кадастра и картографии по Приморскому краю, ОМВД России по Ханкайскому району, Управление Россельхознадзора по Приморскому краю и Сахалинской области:</w:t>
      </w:r>
    </w:p>
    <w:p w:rsidR="00F80D22" w:rsidRPr="005D4F8A" w:rsidRDefault="00F80D22" w:rsidP="00554663">
      <w:pPr>
        <w:pStyle w:val="af"/>
        <w:numPr>
          <w:ilvl w:val="0"/>
          <w:numId w:val="35"/>
        </w:numPr>
        <w:autoSpaceDE w:val="0"/>
        <w:autoSpaceDN w:val="0"/>
        <w:adjustRightInd w:val="0"/>
        <w:jc w:val="both"/>
        <w:rPr>
          <w:sz w:val="26"/>
          <w:szCs w:val="26"/>
        </w:rPr>
      </w:pPr>
      <w:r w:rsidRPr="005D4F8A">
        <w:rPr>
          <w:sz w:val="26"/>
          <w:szCs w:val="26"/>
        </w:rPr>
        <w:t>информированию о результатах проводимых проверок, соблюдения земельного законодательства в соответствующих сферах деятельности и об эффективности муниципального контроля</w:t>
      </w:r>
      <w:r w:rsidR="00554663" w:rsidRPr="005D4F8A">
        <w:rPr>
          <w:sz w:val="26"/>
          <w:szCs w:val="26"/>
        </w:rPr>
        <w:t xml:space="preserve"> </w:t>
      </w:r>
      <w:r w:rsidRPr="005D4F8A">
        <w:rPr>
          <w:sz w:val="26"/>
          <w:szCs w:val="26"/>
        </w:rPr>
        <w:t>за использованием и охраной участков недр;</w:t>
      </w:r>
    </w:p>
    <w:p w:rsidR="00F80D22" w:rsidRPr="005D4F8A" w:rsidRDefault="00F80D22" w:rsidP="00554663">
      <w:pPr>
        <w:pStyle w:val="af"/>
        <w:numPr>
          <w:ilvl w:val="0"/>
          <w:numId w:val="35"/>
        </w:numPr>
        <w:autoSpaceDE w:val="0"/>
        <w:autoSpaceDN w:val="0"/>
        <w:adjustRightInd w:val="0"/>
        <w:jc w:val="both"/>
        <w:rPr>
          <w:sz w:val="26"/>
          <w:szCs w:val="26"/>
        </w:rPr>
      </w:pPr>
      <w:r w:rsidRPr="005D4F8A">
        <w:rPr>
          <w:sz w:val="26"/>
          <w:szCs w:val="26"/>
        </w:rPr>
        <w:t>информированию о целях, объемах, сроках проведения плановых, внеплановых проверок муниципального контроля за использованием и охраной участков недр;</w:t>
      </w:r>
    </w:p>
    <w:p w:rsidR="00F80D22" w:rsidRPr="005D4F8A" w:rsidRDefault="00F80D22" w:rsidP="00554663">
      <w:pPr>
        <w:pStyle w:val="af"/>
        <w:numPr>
          <w:ilvl w:val="0"/>
          <w:numId w:val="35"/>
        </w:numPr>
        <w:autoSpaceDE w:val="0"/>
        <w:autoSpaceDN w:val="0"/>
        <w:adjustRightInd w:val="0"/>
        <w:jc w:val="both"/>
        <w:rPr>
          <w:sz w:val="26"/>
          <w:szCs w:val="26"/>
        </w:rPr>
      </w:pPr>
      <w:r w:rsidRPr="005D4F8A">
        <w:rPr>
          <w:sz w:val="26"/>
          <w:szCs w:val="26"/>
        </w:rPr>
        <w:t>информированию о нормативных правовых актах и методических документах по вопросам организации и осуществления муниципального контроля за использованием и охраной участков недр;</w:t>
      </w:r>
    </w:p>
    <w:p w:rsidR="00F80D22" w:rsidRPr="005D4F8A" w:rsidRDefault="00F80D22" w:rsidP="00554663">
      <w:pPr>
        <w:pStyle w:val="af"/>
        <w:numPr>
          <w:ilvl w:val="0"/>
          <w:numId w:val="35"/>
        </w:numPr>
        <w:autoSpaceDE w:val="0"/>
        <w:autoSpaceDN w:val="0"/>
        <w:adjustRightInd w:val="0"/>
        <w:jc w:val="both"/>
        <w:rPr>
          <w:sz w:val="26"/>
          <w:szCs w:val="26"/>
        </w:rPr>
      </w:pPr>
      <w:r w:rsidRPr="005D4F8A">
        <w:rPr>
          <w:sz w:val="26"/>
          <w:szCs w:val="26"/>
        </w:rPr>
        <w:lastRenderedPageBreak/>
        <w:t>подготовке в установленном порядке предложений о совершенствовании муниципальных нормативных правовых актов в области муниципального контроля за использованием и охраной участков недр</w:t>
      </w:r>
      <w:r w:rsidR="00554663" w:rsidRPr="005D4F8A">
        <w:rPr>
          <w:sz w:val="26"/>
          <w:szCs w:val="26"/>
        </w:rPr>
        <w:t>.</w:t>
      </w:r>
    </w:p>
    <w:p w:rsidR="00F80D22" w:rsidRPr="005D4F8A" w:rsidRDefault="00F80D22" w:rsidP="00F80D22">
      <w:pPr>
        <w:ind w:firstLine="708"/>
        <w:jc w:val="both"/>
        <w:rPr>
          <w:sz w:val="26"/>
          <w:szCs w:val="26"/>
        </w:rPr>
      </w:pPr>
      <w:r w:rsidRPr="005D4F8A">
        <w:rPr>
          <w:sz w:val="26"/>
          <w:szCs w:val="26"/>
        </w:rPr>
        <w:t>6)</w:t>
      </w:r>
      <w:r w:rsidR="004411B8" w:rsidRPr="005D4F8A">
        <w:rPr>
          <w:sz w:val="26"/>
          <w:szCs w:val="26"/>
        </w:rPr>
        <w:t xml:space="preserve"> П</w:t>
      </w:r>
      <w:r w:rsidRPr="005D4F8A">
        <w:rPr>
          <w:sz w:val="26"/>
          <w:szCs w:val="26"/>
        </w:rPr>
        <w:t>ри осуществлении м</w:t>
      </w:r>
      <w:r w:rsidRPr="005D4F8A">
        <w:rPr>
          <w:rFonts w:eastAsiaTheme="minorHAnsi"/>
          <w:bCs/>
          <w:iCs/>
          <w:sz w:val="26"/>
          <w:szCs w:val="26"/>
          <w:lang w:eastAsia="en-US"/>
        </w:rPr>
        <w:t xml:space="preserve">униципального </w:t>
      </w:r>
      <w:r w:rsidRPr="005D4F8A">
        <w:rPr>
          <w:rStyle w:val="a9"/>
          <w:b w:val="0"/>
          <w:color w:val="000000" w:themeColor="text1"/>
          <w:sz w:val="26"/>
          <w:szCs w:val="26"/>
        </w:rPr>
        <w:t>контроля в области использования и охраны особо охраняемых природных территорий местного значения</w:t>
      </w:r>
      <w:r w:rsidR="00C2715D" w:rsidRPr="005D4F8A">
        <w:rPr>
          <w:rFonts w:eastAsia="Calibri"/>
          <w:bCs/>
          <w:sz w:val="26"/>
          <w:szCs w:val="26"/>
          <w:lang w:eastAsia="en-US"/>
        </w:rPr>
        <w:t xml:space="preserve"> </w:t>
      </w:r>
      <w:r w:rsidRPr="005D4F8A">
        <w:rPr>
          <w:sz w:val="26"/>
          <w:szCs w:val="26"/>
        </w:rPr>
        <w:t>с</w:t>
      </w:r>
      <w:r w:rsidRPr="005D4F8A">
        <w:rPr>
          <w:i/>
          <w:sz w:val="26"/>
          <w:szCs w:val="26"/>
        </w:rPr>
        <w:t xml:space="preserve"> </w:t>
      </w:r>
      <w:r w:rsidRPr="005D4F8A">
        <w:rPr>
          <w:sz w:val="26"/>
          <w:szCs w:val="26"/>
        </w:rPr>
        <w:t>Управлением Федеральной службы государственной регистрации, кадастра и картографии по Приморскому краю, ОМВД России по Ханкайскому району, Управление Россельхознадзора по Приморскому краю и Сахалинской области</w:t>
      </w:r>
      <w:r w:rsidR="00554663" w:rsidRPr="005D4F8A">
        <w:rPr>
          <w:sz w:val="26"/>
          <w:szCs w:val="26"/>
        </w:rPr>
        <w:t>:</w:t>
      </w:r>
    </w:p>
    <w:p w:rsidR="00F80D22" w:rsidRPr="005D4F8A" w:rsidRDefault="00F80D22" w:rsidP="00554663">
      <w:pPr>
        <w:pStyle w:val="af"/>
        <w:numPr>
          <w:ilvl w:val="0"/>
          <w:numId w:val="36"/>
        </w:numPr>
        <w:autoSpaceDE w:val="0"/>
        <w:autoSpaceDN w:val="0"/>
        <w:adjustRightInd w:val="0"/>
        <w:jc w:val="both"/>
        <w:rPr>
          <w:sz w:val="26"/>
          <w:szCs w:val="26"/>
        </w:rPr>
      </w:pPr>
      <w:r w:rsidRPr="005D4F8A">
        <w:rPr>
          <w:sz w:val="26"/>
          <w:szCs w:val="26"/>
        </w:rPr>
        <w:t xml:space="preserve">информированию о результатах проводимых проверок, соблюдения земельного законодательства в соответствующих сферах деятельности и об эффективности </w:t>
      </w:r>
      <w:r w:rsidRPr="005D4F8A">
        <w:rPr>
          <w:rFonts w:eastAsiaTheme="minorHAnsi"/>
          <w:color w:val="000000" w:themeColor="text1"/>
          <w:sz w:val="26"/>
          <w:szCs w:val="26"/>
          <w:lang w:eastAsia="en-US"/>
        </w:rPr>
        <w:t>муниципального контроля в области использования и охраны особо охраняемых природных территорий местного значения</w:t>
      </w:r>
      <w:r w:rsidRPr="005D4F8A">
        <w:rPr>
          <w:sz w:val="26"/>
          <w:szCs w:val="26"/>
        </w:rPr>
        <w:t>;</w:t>
      </w:r>
    </w:p>
    <w:p w:rsidR="00F80D22" w:rsidRPr="005D4F8A" w:rsidRDefault="00F80D22" w:rsidP="00554663">
      <w:pPr>
        <w:pStyle w:val="af"/>
        <w:numPr>
          <w:ilvl w:val="0"/>
          <w:numId w:val="36"/>
        </w:numPr>
        <w:autoSpaceDE w:val="0"/>
        <w:autoSpaceDN w:val="0"/>
        <w:adjustRightInd w:val="0"/>
        <w:jc w:val="both"/>
        <w:rPr>
          <w:sz w:val="26"/>
          <w:szCs w:val="26"/>
        </w:rPr>
      </w:pPr>
      <w:r w:rsidRPr="005D4F8A">
        <w:rPr>
          <w:sz w:val="26"/>
          <w:szCs w:val="26"/>
        </w:rPr>
        <w:t xml:space="preserve">информированию о целях, объемах, сроках проведения плановых, внеплановых проверок </w:t>
      </w:r>
      <w:r w:rsidRPr="005D4F8A">
        <w:rPr>
          <w:rFonts w:eastAsiaTheme="minorHAnsi"/>
          <w:color w:val="000000" w:themeColor="text1"/>
          <w:sz w:val="26"/>
          <w:szCs w:val="26"/>
          <w:lang w:eastAsia="en-US"/>
        </w:rPr>
        <w:t>муниципального контроля в области использования и охраны особо охраняемых природных территорий местного значения</w:t>
      </w:r>
      <w:r w:rsidRPr="005D4F8A">
        <w:rPr>
          <w:sz w:val="26"/>
          <w:szCs w:val="26"/>
        </w:rPr>
        <w:t>;</w:t>
      </w:r>
    </w:p>
    <w:p w:rsidR="00F80D22" w:rsidRPr="005D4F8A" w:rsidRDefault="00F80D22" w:rsidP="00554663">
      <w:pPr>
        <w:pStyle w:val="af"/>
        <w:numPr>
          <w:ilvl w:val="0"/>
          <w:numId w:val="36"/>
        </w:numPr>
        <w:autoSpaceDE w:val="0"/>
        <w:autoSpaceDN w:val="0"/>
        <w:adjustRightInd w:val="0"/>
        <w:jc w:val="both"/>
        <w:rPr>
          <w:sz w:val="26"/>
          <w:szCs w:val="26"/>
        </w:rPr>
      </w:pPr>
      <w:r w:rsidRPr="005D4F8A">
        <w:rPr>
          <w:sz w:val="26"/>
          <w:szCs w:val="26"/>
        </w:rPr>
        <w:t xml:space="preserve">информированию о нормативных правовых актах и методических документах по вопросам организации и осуществления </w:t>
      </w:r>
      <w:r w:rsidRPr="005D4F8A">
        <w:rPr>
          <w:rFonts w:eastAsiaTheme="minorHAnsi"/>
          <w:color w:val="000000" w:themeColor="text1"/>
          <w:sz w:val="26"/>
          <w:szCs w:val="26"/>
          <w:lang w:eastAsia="en-US"/>
        </w:rPr>
        <w:t>муниципального контроля в области использования и охраны особо охраняемых природных территорий местного значения</w:t>
      </w:r>
      <w:r w:rsidRPr="005D4F8A">
        <w:rPr>
          <w:sz w:val="26"/>
          <w:szCs w:val="26"/>
        </w:rPr>
        <w:t>;</w:t>
      </w:r>
    </w:p>
    <w:p w:rsidR="00F80D22" w:rsidRPr="00C51337" w:rsidRDefault="00F80D22" w:rsidP="00554663">
      <w:pPr>
        <w:pStyle w:val="af"/>
        <w:numPr>
          <w:ilvl w:val="0"/>
          <w:numId w:val="36"/>
        </w:numPr>
        <w:autoSpaceDE w:val="0"/>
        <w:autoSpaceDN w:val="0"/>
        <w:adjustRightInd w:val="0"/>
        <w:jc w:val="both"/>
        <w:rPr>
          <w:sz w:val="26"/>
          <w:szCs w:val="26"/>
        </w:rPr>
      </w:pPr>
      <w:r w:rsidRPr="00C51337">
        <w:rPr>
          <w:sz w:val="26"/>
          <w:szCs w:val="26"/>
        </w:rPr>
        <w:t xml:space="preserve">подготовке в установленном порядке предложений о совершенствовании муниципальных нормативных правовых актов в области </w:t>
      </w:r>
      <w:r w:rsidRPr="00C51337">
        <w:rPr>
          <w:rFonts w:eastAsiaTheme="minorHAnsi"/>
          <w:color w:val="000000" w:themeColor="text1"/>
          <w:sz w:val="26"/>
          <w:szCs w:val="26"/>
          <w:lang w:eastAsia="en-US"/>
        </w:rPr>
        <w:t>муниципального контроля в области использования и охраны особо охраняемых природных территорий местного значения</w:t>
      </w:r>
      <w:r w:rsidR="00554663" w:rsidRPr="00C51337">
        <w:rPr>
          <w:sz w:val="26"/>
          <w:szCs w:val="26"/>
        </w:rPr>
        <w:t>.</w:t>
      </w:r>
    </w:p>
    <w:p w:rsidR="00C2715D" w:rsidRPr="00C51337" w:rsidRDefault="00C2715D" w:rsidP="00C2715D">
      <w:pPr>
        <w:shd w:val="clear" w:color="auto" w:fill="FFFF00"/>
        <w:autoSpaceDE w:val="0"/>
        <w:autoSpaceDN w:val="0"/>
        <w:adjustRightInd w:val="0"/>
        <w:ind w:firstLine="709"/>
        <w:jc w:val="both"/>
        <w:rPr>
          <w:sz w:val="26"/>
          <w:szCs w:val="26"/>
        </w:rPr>
      </w:pPr>
      <w:r w:rsidRPr="00C51337">
        <w:rPr>
          <w:sz w:val="26"/>
          <w:szCs w:val="26"/>
        </w:rPr>
        <w:t>7) При осуществлении муниципального контроля за выполнением единой теплоснабжающей организацией мероприятий,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с прокуратурой Ханкайского района.</w:t>
      </w:r>
    </w:p>
    <w:p w:rsidR="00F80D22" w:rsidRPr="00C51337" w:rsidRDefault="00F80D22" w:rsidP="00F80D22">
      <w:pPr>
        <w:pStyle w:val="ac"/>
        <w:autoSpaceDE w:val="0"/>
        <w:autoSpaceDN w:val="0"/>
        <w:adjustRightInd w:val="0"/>
        <w:spacing w:after="0" w:line="240" w:lineRule="exact"/>
        <w:ind w:firstLine="709"/>
        <w:jc w:val="both"/>
        <w:rPr>
          <w:b/>
          <w:sz w:val="28"/>
          <w:szCs w:val="28"/>
        </w:rPr>
      </w:pPr>
    </w:p>
    <w:p w:rsidR="00F80D22" w:rsidRPr="005D4F8A" w:rsidRDefault="00F80D22" w:rsidP="00F80D22">
      <w:pPr>
        <w:autoSpaceDE w:val="0"/>
        <w:autoSpaceDN w:val="0"/>
        <w:adjustRightInd w:val="0"/>
        <w:ind w:firstLine="708"/>
        <w:jc w:val="both"/>
        <w:rPr>
          <w:rFonts w:eastAsia="Calibri"/>
          <w:b/>
          <w:bCs/>
          <w:i/>
          <w:iCs/>
          <w:sz w:val="28"/>
          <w:szCs w:val="28"/>
        </w:rPr>
      </w:pPr>
      <w:r w:rsidRPr="00C51337">
        <w:rPr>
          <w:b/>
          <w:i/>
          <w:sz w:val="28"/>
          <w:szCs w:val="28"/>
        </w:rPr>
        <w:t>д)</w:t>
      </w:r>
      <w:r w:rsidRPr="00C51337">
        <w:rPr>
          <w:b/>
          <w:sz w:val="28"/>
          <w:szCs w:val="28"/>
        </w:rPr>
        <w:t> </w:t>
      </w:r>
      <w:r w:rsidRPr="00C51337">
        <w:rPr>
          <w:b/>
          <w:i/>
          <w:sz w:val="28"/>
          <w:szCs w:val="28"/>
        </w:rPr>
        <w:t xml:space="preserve">сведения </w:t>
      </w:r>
      <w:r w:rsidRPr="00C51337">
        <w:rPr>
          <w:rFonts w:eastAsia="Calibri"/>
          <w:b/>
          <w:bCs/>
          <w:i/>
          <w:iCs/>
          <w:sz w:val="28"/>
          <w:szCs w:val="28"/>
        </w:rPr>
        <w:t>о выполнении отдельных функций при осуществлении видов государственного</w:t>
      </w:r>
      <w:r w:rsidRPr="002941EE">
        <w:rPr>
          <w:rFonts w:eastAsia="Calibri"/>
          <w:b/>
          <w:bCs/>
          <w:i/>
          <w:iCs/>
          <w:sz w:val="28"/>
          <w:szCs w:val="28"/>
        </w:rPr>
        <w:t xml:space="preserve">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F80D22" w:rsidRPr="005D4F8A" w:rsidRDefault="00F80D22" w:rsidP="00F80D22">
      <w:pPr>
        <w:ind w:firstLine="720"/>
        <w:jc w:val="both"/>
        <w:rPr>
          <w:sz w:val="26"/>
          <w:szCs w:val="26"/>
        </w:rPr>
      </w:pPr>
      <w:r w:rsidRPr="005D4F8A">
        <w:rPr>
          <w:sz w:val="26"/>
          <w:szCs w:val="26"/>
        </w:rPr>
        <w:t>Органы местного самоуправления, уполномоченные на осуществление муниципального контроля, не имеют подведомственных организаций, осуществляющих данную функцию на территории Ханкайского муниципального района.</w:t>
      </w:r>
    </w:p>
    <w:p w:rsidR="00F80D22" w:rsidRPr="005D4F8A" w:rsidRDefault="00F80D22" w:rsidP="00F80D22">
      <w:pPr>
        <w:ind w:firstLine="720"/>
        <w:jc w:val="both"/>
        <w:rPr>
          <w:sz w:val="28"/>
          <w:szCs w:val="28"/>
        </w:rPr>
      </w:pPr>
    </w:p>
    <w:p w:rsidR="00F80D22" w:rsidRPr="005D4F8A" w:rsidRDefault="00F80D22" w:rsidP="00F80D22">
      <w:pPr>
        <w:ind w:firstLine="709"/>
        <w:jc w:val="both"/>
        <w:rPr>
          <w:b/>
          <w:i/>
          <w:sz w:val="28"/>
          <w:szCs w:val="28"/>
        </w:rPr>
      </w:pPr>
      <w:r w:rsidRPr="005D4F8A">
        <w:rPr>
          <w:b/>
          <w:i/>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F80D22" w:rsidRPr="005D4F8A" w:rsidRDefault="00F80D22" w:rsidP="00F80D22">
      <w:pPr>
        <w:ind w:firstLine="720"/>
        <w:jc w:val="both"/>
        <w:rPr>
          <w:sz w:val="26"/>
          <w:szCs w:val="26"/>
        </w:rPr>
      </w:pPr>
      <w:r w:rsidRPr="005D4F8A">
        <w:rPr>
          <w:sz w:val="26"/>
          <w:szCs w:val="26"/>
        </w:rPr>
        <w:lastRenderedPageBreak/>
        <w:t>В 20</w:t>
      </w:r>
      <w:r w:rsidR="004411B8" w:rsidRPr="005D4F8A">
        <w:rPr>
          <w:sz w:val="26"/>
          <w:szCs w:val="26"/>
        </w:rPr>
        <w:t>20</w:t>
      </w:r>
      <w:r w:rsidRPr="005D4F8A">
        <w:rPr>
          <w:sz w:val="26"/>
          <w:szCs w:val="26"/>
        </w:rPr>
        <w:t xml:space="preserve">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при проведении проверок, не проводилась.</w:t>
      </w:r>
    </w:p>
    <w:p w:rsidR="00001278" w:rsidRPr="005D4F8A" w:rsidRDefault="00001278" w:rsidP="00886888">
      <w:pPr>
        <w:rPr>
          <w:sz w:val="32"/>
          <w:szCs w:val="32"/>
        </w:rPr>
      </w:pPr>
    </w:p>
    <w:p w:rsidR="00001278" w:rsidRPr="005D4F8A" w:rsidRDefault="00001278" w:rsidP="00886888">
      <w:pPr>
        <w:rPr>
          <w:sz w:val="32"/>
          <w:szCs w:val="32"/>
        </w:rPr>
      </w:pPr>
    </w:p>
    <w:p w:rsidR="00886888" w:rsidRPr="005D4F8A"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5D4F8A">
        <w:rPr>
          <w:sz w:val="32"/>
          <w:szCs w:val="32"/>
        </w:rPr>
        <w:t>Раздел 3.</w:t>
      </w:r>
    </w:p>
    <w:p w:rsidR="00886888" w:rsidRPr="005D4F8A"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5D4F8A">
        <w:rPr>
          <w:sz w:val="32"/>
          <w:szCs w:val="32"/>
        </w:rPr>
        <w:t>Финансовое и кадровое обеспечение государственного контроля (надзора), муниципального контроля</w:t>
      </w:r>
    </w:p>
    <w:p w:rsidR="00F80D22" w:rsidRPr="005D4F8A" w:rsidRDefault="00F80D22" w:rsidP="00F80D22">
      <w:pPr>
        <w:autoSpaceDE w:val="0"/>
        <w:autoSpaceDN w:val="0"/>
        <w:adjustRightInd w:val="0"/>
        <w:ind w:firstLine="709"/>
        <w:jc w:val="both"/>
        <w:rPr>
          <w:b/>
          <w:bCs/>
          <w:i/>
          <w:sz w:val="28"/>
          <w:szCs w:val="28"/>
        </w:rPr>
      </w:pPr>
    </w:p>
    <w:p w:rsidR="00F80D22" w:rsidRPr="005D4F8A" w:rsidRDefault="00F80D22" w:rsidP="00F80D22">
      <w:pPr>
        <w:autoSpaceDE w:val="0"/>
        <w:autoSpaceDN w:val="0"/>
        <w:adjustRightInd w:val="0"/>
        <w:ind w:firstLine="709"/>
        <w:jc w:val="both"/>
        <w:rPr>
          <w:b/>
          <w:bCs/>
          <w:i/>
          <w:sz w:val="28"/>
          <w:szCs w:val="28"/>
        </w:rPr>
      </w:pPr>
      <w:r w:rsidRPr="005D4F8A">
        <w:rPr>
          <w:b/>
          <w:bCs/>
          <w:i/>
          <w:sz w:val="28"/>
          <w:szCs w:val="28"/>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F80D22" w:rsidRPr="005D4F8A" w:rsidRDefault="00F80D22" w:rsidP="00F80D22">
      <w:pPr>
        <w:ind w:firstLine="708"/>
        <w:jc w:val="both"/>
        <w:rPr>
          <w:sz w:val="26"/>
          <w:szCs w:val="26"/>
        </w:rPr>
      </w:pPr>
      <w:r w:rsidRPr="005D4F8A">
        <w:rPr>
          <w:sz w:val="26"/>
          <w:szCs w:val="26"/>
        </w:rPr>
        <w:t>Бюджетные средства на выполнение функций по осуществлению муниципального  контроля специально не выделяются. Муниципальный  контроль осуществляется в рамках должностных полномочий работником отделов т.е. в рамках утвержденной заработной платы специалистов:</w:t>
      </w:r>
    </w:p>
    <w:p w:rsidR="00F80D22" w:rsidRPr="005D4F8A" w:rsidRDefault="00F80D22" w:rsidP="00F80D22">
      <w:pPr>
        <w:autoSpaceDE w:val="0"/>
        <w:autoSpaceDN w:val="0"/>
        <w:adjustRightInd w:val="0"/>
        <w:ind w:firstLine="720"/>
        <w:jc w:val="right"/>
        <w:rPr>
          <w:sz w:val="28"/>
          <w:szCs w:val="28"/>
        </w:rPr>
      </w:pPr>
      <w:r w:rsidRPr="005D4F8A">
        <w:rPr>
          <w:sz w:val="26"/>
          <w:szCs w:val="26"/>
        </w:rPr>
        <w:t xml:space="preserve">   Таблица 1</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4752"/>
        <w:gridCol w:w="1080"/>
        <w:gridCol w:w="1080"/>
        <w:gridCol w:w="1735"/>
        <w:gridCol w:w="1418"/>
      </w:tblGrid>
      <w:tr w:rsidR="00F80D22" w:rsidRPr="005D4F8A" w:rsidTr="007A0165">
        <w:tc>
          <w:tcPr>
            <w:tcW w:w="578" w:type="dxa"/>
            <w:vMerge w:val="restart"/>
            <w:shd w:val="clear" w:color="auto" w:fill="auto"/>
          </w:tcPr>
          <w:p w:rsidR="00F80D22" w:rsidRPr="005D4F8A" w:rsidRDefault="00F80D22" w:rsidP="007A0165">
            <w:pPr>
              <w:autoSpaceDE w:val="0"/>
              <w:autoSpaceDN w:val="0"/>
              <w:adjustRightInd w:val="0"/>
              <w:jc w:val="both"/>
            </w:pPr>
            <w:r w:rsidRPr="005D4F8A">
              <w:t>№ п/п</w:t>
            </w:r>
          </w:p>
        </w:tc>
        <w:tc>
          <w:tcPr>
            <w:tcW w:w="4752" w:type="dxa"/>
            <w:vMerge w:val="restart"/>
            <w:shd w:val="clear" w:color="auto" w:fill="auto"/>
          </w:tcPr>
          <w:p w:rsidR="00F80D22" w:rsidRPr="005D4F8A" w:rsidRDefault="00F80D22" w:rsidP="007A0165">
            <w:pPr>
              <w:autoSpaceDE w:val="0"/>
              <w:autoSpaceDN w:val="0"/>
              <w:adjustRightInd w:val="0"/>
              <w:jc w:val="both"/>
            </w:pPr>
            <w:r w:rsidRPr="005D4F8A">
              <w:t xml:space="preserve">Наименование уполномоченного органа </w:t>
            </w:r>
          </w:p>
        </w:tc>
        <w:tc>
          <w:tcPr>
            <w:tcW w:w="2160" w:type="dxa"/>
            <w:gridSpan w:val="2"/>
            <w:shd w:val="clear" w:color="auto" w:fill="auto"/>
          </w:tcPr>
          <w:p w:rsidR="00F80D22" w:rsidRPr="005D4F8A" w:rsidRDefault="00F80D22" w:rsidP="007A0165">
            <w:pPr>
              <w:autoSpaceDE w:val="0"/>
              <w:autoSpaceDN w:val="0"/>
              <w:adjustRightInd w:val="0"/>
              <w:jc w:val="both"/>
            </w:pPr>
            <w:r w:rsidRPr="005D4F8A">
              <w:t>Объем финансирования (тыс.руб.)</w:t>
            </w:r>
          </w:p>
        </w:tc>
        <w:tc>
          <w:tcPr>
            <w:tcW w:w="1735" w:type="dxa"/>
            <w:vMerge w:val="restart"/>
            <w:shd w:val="clear" w:color="auto" w:fill="auto"/>
          </w:tcPr>
          <w:p w:rsidR="00F80D22" w:rsidRPr="005D4F8A" w:rsidRDefault="00F80D22" w:rsidP="007A0165">
            <w:pPr>
              <w:autoSpaceDE w:val="0"/>
              <w:autoSpaceDN w:val="0"/>
              <w:adjustRightInd w:val="0"/>
              <w:jc w:val="both"/>
            </w:pPr>
            <w:r w:rsidRPr="005D4F8A">
              <w:t>Количество проведенных проверок (ед.)</w:t>
            </w:r>
          </w:p>
        </w:tc>
        <w:tc>
          <w:tcPr>
            <w:tcW w:w="1418" w:type="dxa"/>
            <w:vMerge w:val="restart"/>
            <w:shd w:val="clear" w:color="auto" w:fill="auto"/>
          </w:tcPr>
          <w:p w:rsidR="00F80D22" w:rsidRPr="005D4F8A" w:rsidRDefault="00F80D22" w:rsidP="007A0165">
            <w:pPr>
              <w:autoSpaceDE w:val="0"/>
              <w:autoSpaceDN w:val="0"/>
              <w:adjustRightInd w:val="0"/>
              <w:jc w:val="both"/>
            </w:pPr>
            <w:r w:rsidRPr="005D4F8A">
              <w:t>Средняя стоимость проверки (тыс.руб.)</w:t>
            </w:r>
          </w:p>
        </w:tc>
      </w:tr>
      <w:tr w:rsidR="00F80D22" w:rsidRPr="005D4F8A" w:rsidTr="007A0165">
        <w:tc>
          <w:tcPr>
            <w:tcW w:w="578" w:type="dxa"/>
            <w:vMerge/>
            <w:shd w:val="clear" w:color="auto" w:fill="auto"/>
          </w:tcPr>
          <w:p w:rsidR="00F80D22" w:rsidRPr="005D4F8A" w:rsidRDefault="00F80D22" w:rsidP="007A0165">
            <w:pPr>
              <w:autoSpaceDE w:val="0"/>
              <w:autoSpaceDN w:val="0"/>
              <w:adjustRightInd w:val="0"/>
              <w:jc w:val="both"/>
            </w:pPr>
          </w:p>
        </w:tc>
        <w:tc>
          <w:tcPr>
            <w:tcW w:w="4752" w:type="dxa"/>
            <w:vMerge/>
            <w:shd w:val="clear" w:color="auto" w:fill="auto"/>
          </w:tcPr>
          <w:p w:rsidR="00F80D22" w:rsidRPr="005D4F8A" w:rsidRDefault="00F80D22" w:rsidP="007A0165">
            <w:pPr>
              <w:autoSpaceDE w:val="0"/>
              <w:autoSpaceDN w:val="0"/>
              <w:adjustRightInd w:val="0"/>
              <w:jc w:val="both"/>
            </w:pPr>
          </w:p>
        </w:tc>
        <w:tc>
          <w:tcPr>
            <w:tcW w:w="1080" w:type="dxa"/>
            <w:shd w:val="clear" w:color="auto" w:fill="auto"/>
          </w:tcPr>
          <w:p w:rsidR="00F80D22" w:rsidRPr="005D4F8A" w:rsidRDefault="00F80D22" w:rsidP="007A0165">
            <w:pPr>
              <w:autoSpaceDE w:val="0"/>
              <w:autoSpaceDN w:val="0"/>
              <w:adjustRightInd w:val="0"/>
              <w:jc w:val="center"/>
            </w:pPr>
            <w:r w:rsidRPr="005D4F8A">
              <w:t>план</w:t>
            </w:r>
          </w:p>
        </w:tc>
        <w:tc>
          <w:tcPr>
            <w:tcW w:w="1080" w:type="dxa"/>
            <w:shd w:val="clear" w:color="auto" w:fill="auto"/>
          </w:tcPr>
          <w:p w:rsidR="00F80D22" w:rsidRPr="005D4F8A" w:rsidRDefault="00F80D22" w:rsidP="007A0165">
            <w:pPr>
              <w:autoSpaceDE w:val="0"/>
              <w:autoSpaceDN w:val="0"/>
              <w:adjustRightInd w:val="0"/>
              <w:jc w:val="center"/>
            </w:pPr>
            <w:r w:rsidRPr="005D4F8A">
              <w:t>факт</w:t>
            </w:r>
          </w:p>
        </w:tc>
        <w:tc>
          <w:tcPr>
            <w:tcW w:w="1735" w:type="dxa"/>
            <w:vMerge/>
            <w:shd w:val="clear" w:color="auto" w:fill="auto"/>
          </w:tcPr>
          <w:p w:rsidR="00F80D22" w:rsidRPr="005D4F8A" w:rsidRDefault="00F80D22" w:rsidP="007A0165">
            <w:pPr>
              <w:autoSpaceDE w:val="0"/>
              <w:autoSpaceDN w:val="0"/>
              <w:adjustRightInd w:val="0"/>
              <w:jc w:val="center"/>
            </w:pPr>
          </w:p>
        </w:tc>
        <w:tc>
          <w:tcPr>
            <w:tcW w:w="1418" w:type="dxa"/>
            <w:vMerge/>
            <w:shd w:val="clear" w:color="auto" w:fill="auto"/>
          </w:tcPr>
          <w:p w:rsidR="00F80D22" w:rsidRPr="005D4F8A" w:rsidRDefault="00F80D22" w:rsidP="007A0165">
            <w:pPr>
              <w:autoSpaceDE w:val="0"/>
              <w:autoSpaceDN w:val="0"/>
              <w:adjustRightInd w:val="0"/>
              <w:jc w:val="center"/>
            </w:pPr>
          </w:p>
        </w:tc>
      </w:tr>
      <w:tr w:rsidR="00F80D22" w:rsidRPr="005D4F8A" w:rsidTr="007A0165">
        <w:tc>
          <w:tcPr>
            <w:tcW w:w="578" w:type="dxa"/>
            <w:shd w:val="clear" w:color="auto" w:fill="auto"/>
          </w:tcPr>
          <w:p w:rsidR="00F80D22" w:rsidRPr="005D4F8A" w:rsidRDefault="00F80D22" w:rsidP="007A0165">
            <w:pPr>
              <w:autoSpaceDE w:val="0"/>
              <w:autoSpaceDN w:val="0"/>
              <w:adjustRightInd w:val="0"/>
              <w:jc w:val="center"/>
            </w:pPr>
            <w:r w:rsidRPr="005D4F8A">
              <w:t>1</w:t>
            </w:r>
          </w:p>
        </w:tc>
        <w:tc>
          <w:tcPr>
            <w:tcW w:w="4752" w:type="dxa"/>
            <w:shd w:val="clear" w:color="auto" w:fill="auto"/>
          </w:tcPr>
          <w:p w:rsidR="00F80D22" w:rsidRPr="005D4F8A" w:rsidRDefault="00F80D22" w:rsidP="007A0165">
            <w:pPr>
              <w:autoSpaceDE w:val="0"/>
              <w:autoSpaceDN w:val="0"/>
              <w:adjustRightInd w:val="0"/>
              <w:jc w:val="both"/>
            </w:pPr>
            <w:r w:rsidRPr="005D4F8A">
              <w:t>Отдел градостроительства и земельных отношений Администрации Ханкайского муниципального района</w:t>
            </w:r>
          </w:p>
        </w:tc>
        <w:tc>
          <w:tcPr>
            <w:tcW w:w="1080" w:type="dxa"/>
            <w:shd w:val="clear" w:color="auto" w:fill="auto"/>
          </w:tcPr>
          <w:p w:rsidR="00F80D22" w:rsidRPr="005D4F8A" w:rsidRDefault="00F80D22" w:rsidP="007A0165">
            <w:pPr>
              <w:autoSpaceDE w:val="0"/>
              <w:autoSpaceDN w:val="0"/>
              <w:adjustRightInd w:val="0"/>
              <w:jc w:val="center"/>
            </w:pPr>
            <w:r w:rsidRPr="005D4F8A">
              <w:t>-</w:t>
            </w:r>
          </w:p>
        </w:tc>
        <w:tc>
          <w:tcPr>
            <w:tcW w:w="1080" w:type="dxa"/>
            <w:shd w:val="clear" w:color="auto" w:fill="auto"/>
          </w:tcPr>
          <w:p w:rsidR="00F80D22" w:rsidRPr="005D4F8A" w:rsidRDefault="00F80D22" w:rsidP="007A0165">
            <w:pPr>
              <w:autoSpaceDE w:val="0"/>
              <w:autoSpaceDN w:val="0"/>
              <w:adjustRightInd w:val="0"/>
              <w:jc w:val="center"/>
            </w:pPr>
            <w:r w:rsidRPr="005D4F8A">
              <w:t>-</w:t>
            </w:r>
          </w:p>
        </w:tc>
        <w:tc>
          <w:tcPr>
            <w:tcW w:w="1735" w:type="dxa"/>
            <w:shd w:val="clear" w:color="auto" w:fill="auto"/>
          </w:tcPr>
          <w:p w:rsidR="00F80D22" w:rsidRPr="005D4F8A" w:rsidRDefault="00F80D22" w:rsidP="007A0165">
            <w:pPr>
              <w:autoSpaceDE w:val="0"/>
              <w:autoSpaceDN w:val="0"/>
              <w:adjustRightInd w:val="0"/>
              <w:jc w:val="center"/>
            </w:pPr>
            <w:r w:rsidRPr="005D4F8A">
              <w:t>0</w:t>
            </w:r>
          </w:p>
        </w:tc>
        <w:tc>
          <w:tcPr>
            <w:tcW w:w="1418" w:type="dxa"/>
            <w:shd w:val="clear" w:color="auto" w:fill="auto"/>
          </w:tcPr>
          <w:p w:rsidR="00F80D22" w:rsidRPr="005D4F8A" w:rsidRDefault="00F80D22" w:rsidP="007A0165">
            <w:pPr>
              <w:autoSpaceDE w:val="0"/>
              <w:autoSpaceDN w:val="0"/>
              <w:adjustRightInd w:val="0"/>
              <w:jc w:val="center"/>
            </w:pPr>
            <w:r w:rsidRPr="005D4F8A">
              <w:t>__</w:t>
            </w:r>
          </w:p>
        </w:tc>
      </w:tr>
      <w:tr w:rsidR="00F80D22" w:rsidRPr="005D4F8A" w:rsidTr="007A0165">
        <w:tc>
          <w:tcPr>
            <w:tcW w:w="578" w:type="dxa"/>
            <w:shd w:val="clear" w:color="auto" w:fill="auto"/>
          </w:tcPr>
          <w:p w:rsidR="00F80D22" w:rsidRPr="005D4F8A" w:rsidRDefault="00F80D22" w:rsidP="007A0165">
            <w:pPr>
              <w:autoSpaceDE w:val="0"/>
              <w:autoSpaceDN w:val="0"/>
              <w:adjustRightInd w:val="0"/>
              <w:jc w:val="center"/>
            </w:pPr>
            <w:r w:rsidRPr="005D4F8A">
              <w:t>2</w:t>
            </w:r>
          </w:p>
        </w:tc>
        <w:tc>
          <w:tcPr>
            <w:tcW w:w="4752" w:type="dxa"/>
            <w:shd w:val="clear" w:color="auto" w:fill="auto"/>
          </w:tcPr>
          <w:p w:rsidR="00F80D22" w:rsidRPr="005D4F8A" w:rsidRDefault="00F80D22" w:rsidP="007A0165">
            <w:pPr>
              <w:autoSpaceDE w:val="0"/>
              <w:autoSpaceDN w:val="0"/>
              <w:adjustRightInd w:val="0"/>
              <w:jc w:val="both"/>
            </w:pPr>
            <w:r w:rsidRPr="005D4F8A">
              <w:t>Отдел жизнеобеспечения Администрации Ханкайского муниципального района</w:t>
            </w:r>
          </w:p>
        </w:tc>
        <w:tc>
          <w:tcPr>
            <w:tcW w:w="1080" w:type="dxa"/>
            <w:shd w:val="clear" w:color="auto" w:fill="auto"/>
          </w:tcPr>
          <w:p w:rsidR="00F80D22" w:rsidRPr="005D4F8A" w:rsidRDefault="00F80D22" w:rsidP="007A0165">
            <w:pPr>
              <w:autoSpaceDE w:val="0"/>
              <w:autoSpaceDN w:val="0"/>
              <w:adjustRightInd w:val="0"/>
              <w:jc w:val="center"/>
            </w:pPr>
            <w:r w:rsidRPr="005D4F8A">
              <w:t>-</w:t>
            </w:r>
          </w:p>
        </w:tc>
        <w:tc>
          <w:tcPr>
            <w:tcW w:w="1080" w:type="dxa"/>
            <w:shd w:val="clear" w:color="auto" w:fill="auto"/>
          </w:tcPr>
          <w:p w:rsidR="00F80D22" w:rsidRPr="005D4F8A" w:rsidRDefault="00F80D22" w:rsidP="007A0165">
            <w:pPr>
              <w:autoSpaceDE w:val="0"/>
              <w:autoSpaceDN w:val="0"/>
              <w:adjustRightInd w:val="0"/>
              <w:jc w:val="center"/>
            </w:pPr>
            <w:r w:rsidRPr="005D4F8A">
              <w:t>-</w:t>
            </w:r>
          </w:p>
        </w:tc>
        <w:tc>
          <w:tcPr>
            <w:tcW w:w="1735" w:type="dxa"/>
            <w:shd w:val="clear" w:color="auto" w:fill="auto"/>
          </w:tcPr>
          <w:p w:rsidR="00F80D22" w:rsidRPr="005D4F8A" w:rsidRDefault="00F80D22" w:rsidP="007A0165">
            <w:pPr>
              <w:autoSpaceDE w:val="0"/>
              <w:autoSpaceDN w:val="0"/>
              <w:adjustRightInd w:val="0"/>
              <w:jc w:val="center"/>
            </w:pPr>
            <w:r w:rsidRPr="005D4F8A">
              <w:t>0</w:t>
            </w:r>
          </w:p>
        </w:tc>
        <w:tc>
          <w:tcPr>
            <w:tcW w:w="1418" w:type="dxa"/>
            <w:shd w:val="clear" w:color="auto" w:fill="auto"/>
          </w:tcPr>
          <w:p w:rsidR="00F80D22" w:rsidRPr="005D4F8A" w:rsidRDefault="00F80D22" w:rsidP="007A0165">
            <w:pPr>
              <w:autoSpaceDE w:val="0"/>
              <w:autoSpaceDN w:val="0"/>
              <w:adjustRightInd w:val="0"/>
              <w:jc w:val="center"/>
            </w:pPr>
            <w:r w:rsidRPr="005D4F8A">
              <w:t>__</w:t>
            </w:r>
          </w:p>
        </w:tc>
      </w:tr>
    </w:tbl>
    <w:p w:rsidR="00886888" w:rsidRPr="005D4F8A" w:rsidRDefault="00886888" w:rsidP="00886888">
      <w:pPr>
        <w:rPr>
          <w:sz w:val="32"/>
          <w:szCs w:val="32"/>
        </w:rPr>
      </w:pPr>
    </w:p>
    <w:p w:rsidR="00F80D22" w:rsidRPr="005D4F8A" w:rsidRDefault="00F80D22" w:rsidP="00F80D22">
      <w:pPr>
        <w:pStyle w:val="ac"/>
        <w:autoSpaceDE w:val="0"/>
        <w:autoSpaceDN w:val="0"/>
        <w:adjustRightInd w:val="0"/>
        <w:spacing w:after="0" w:line="240" w:lineRule="exact"/>
        <w:ind w:firstLine="709"/>
        <w:jc w:val="both"/>
        <w:rPr>
          <w:rFonts w:eastAsia="Times New Roman"/>
          <w:b/>
          <w:bCs/>
          <w:i/>
          <w:iCs/>
          <w:kern w:val="0"/>
          <w:sz w:val="28"/>
          <w:szCs w:val="28"/>
        </w:rPr>
      </w:pPr>
      <w:r w:rsidRPr="005D4F8A">
        <w:rPr>
          <w:rFonts w:eastAsia="Times New Roman"/>
          <w:b/>
          <w:bCs/>
          <w:i/>
          <w:iCs/>
          <w:kern w:val="0"/>
          <w:sz w:val="28"/>
          <w:szCs w:val="28"/>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F80D22" w:rsidRPr="005D4F8A" w:rsidRDefault="00F80D22" w:rsidP="00F80D22">
      <w:pPr>
        <w:ind w:firstLine="720"/>
        <w:jc w:val="both"/>
        <w:rPr>
          <w:sz w:val="26"/>
          <w:szCs w:val="26"/>
        </w:rPr>
      </w:pPr>
      <w:r w:rsidRPr="005D4F8A">
        <w:rPr>
          <w:sz w:val="26"/>
          <w:szCs w:val="26"/>
        </w:rPr>
        <w:t xml:space="preserve">Данные о штатной численности работников органов муниципального контроля, выполняющих функции по контролю, и об укомплектованности штатной численности:                                                                                        </w:t>
      </w:r>
    </w:p>
    <w:p w:rsidR="00F80D22" w:rsidRPr="005D4F8A" w:rsidRDefault="00F80D22" w:rsidP="00F80D22">
      <w:pPr>
        <w:ind w:firstLine="720"/>
        <w:jc w:val="right"/>
        <w:rPr>
          <w:sz w:val="28"/>
          <w:szCs w:val="28"/>
        </w:rPr>
      </w:pPr>
      <w:r w:rsidRPr="005D4F8A">
        <w:rPr>
          <w:sz w:val="26"/>
          <w:szCs w:val="26"/>
        </w:rPr>
        <w:t xml:space="preserve"> Таблица 2</w:t>
      </w:r>
    </w:p>
    <w:tbl>
      <w:tblPr>
        <w:tblW w:w="104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873"/>
        <w:gridCol w:w="1148"/>
        <w:gridCol w:w="1080"/>
        <w:gridCol w:w="1693"/>
      </w:tblGrid>
      <w:tr w:rsidR="00F80D22" w:rsidRPr="005D4F8A" w:rsidTr="007A0165">
        <w:tc>
          <w:tcPr>
            <w:tcW w:w="648" w:type="dxa"/>
            <w:vMerge w:val="restart"/>
            <w:shd w:val="clear" w:color="auto" w:fill="auto"/>
          </w:tcPr>
          <w:p w:rsidR="00F80D22" w:rsidRPr="005D4F8A" w:rsidRDefault="00F80D22" w:rsidP="007A0165">
            <w:pPr>
              <w:autoSpaceDE w:val="0"/>
              <w:autoSpaceDN w:val="0"/>
              <w:adjustRightInd w:val="0"/>
              <w:jc w:val="both"/>
            </w:pPr>
            <w:r w:rsidRPr="005D4F8A">
              <w:t>№ п/п</w:t>
            </w:r>
          </w:p>
        </w:tc>
        <w:tc>
          <w:tcPr>
            <w:tcW w:w="5873" w:type="dxa"/>
            <w:vMerge w:val="restart"/>
            <w:shd w:val="clear" w:color="auto" w:fill="auto"/>
          </w:tcPr>
          <w:p w:rsidR="00F80D22" w:rsidRPr="005D4F8A" w:rsidRDefault="00F80D22" w:rsidP="007A0165">
            <w:pPr>
              <w:autoSpaceDE w:val="0"/>
              <w:autoSpaceDN w:val="0"/>
              <w:adjustRightInd w:val="0"/>
              <w:jc w:val="both"/>
            </w:pPr>
            <w:r w:rsidRPr="005D4F8A">
              <w:t xml:space="preserve">Наименование уполномоченного органа </w:t>
            </w:r>
          </w:p>
        </w:tc>
        <w:tc>
          <w:tcPr>
            <w:tcW w:w="2228" w:type="dxa"/>
            <w:gridSpan w:val="2"/>
            <w:shd w:val="clear" w:color="auto" w:fill="auto"/>
          </w:tcPr>
          <w:p w:rsidR="00F80D22" w:rsidRPr="005D4F8A" w:rsidRDefault="00F80D22" w:rsidP="007A0165">
            <w:pPr>
              <w:autoSpaceDE w:val="0"/>
              <w:autoSpaceDN w:val="0"/>
              <w:adjustRightInd w:val="0"/>
              <w:jc w:val="both"/>
            </w:pPr>
            <w:r w:rsidRPr="005D4F8A">
              <w:t>Штатная численность (чел)</w:t>
            </w:r>
          </w:p>
        </w:tc>
        <w:tc>
          <w:tcPr>
            <w:tcW w:w="1693" w:type="dxa"/>
            <w:vMerge w:val="restart"/>
            <w:shd w:val="clear" w:color="auto" w:fill="auto"/>
          </w:tcPr>
          <w:p w:rsidR="00F80D22" w:rsidRPr="005D4F8A" w:rsidRDefault="00F80D22" w:rsidP="007A0165">
            <w:pPr>
              <w:autoSpaceDE w:val="0"/>
              <w:autoSpaceDN w:val="0"/>
              <w:adjustRightInd w:val="0"/>
              <w:jc w:val="both"/>
            </w:pPr>
            <w:r w:rsidRPr="005D4F8A">
              <w:t>Укомплекто-ванность штатной чис-ленности (%)</w:t>
            </w:r>
          </w:p>
        </w:tc>
      </w:tr>
      <w:tr w:rsidR="00F80D22" w:rsidRPr="005D4F8A" w:rsidTr="007A0165">
        <w:tc>
          <w:tcPr>
            <w:tcW w:w="648" w:type="dxa"/>
            <w:vMerge/>
            <w:shd w:val="clear" w:color="auto" w:fill="auto"/>
          </w:tcPr>
          <w:p w:rsidR="00F80D22" w:rsidRPr="005D4F8A" w:rsidRDefault="00F80D22" w:rsidP="007A0165">
            <w:pPr>
              <w:autoSpaceDE w:val="0"/>
              <w:autoSpaceDN w:val="0"/>
              <w:adjustRightInd w:val="0"/>
              <w:jc w:val="both"/>
            </w:pPr>
          </w:p>
        </w:tc>
        <w:tc>
          <w:tcPr>
            <w:tcW w:w="5873" w:type="dxa"/>
            <w:vMerge/>
            <w:shd w:val="clear" w:color="auto" w:fill="auto"/>
          </w:tcPr>
          <w:p w:rsidR="00F80D22" w:rsidRPr="005D4F8A" w:rsidRDefault="00F80D22" w:rsidP="007A0165">
            <w:pPr>
              <w:autoSpaceDE w:val="0"/>
              <w:autoSpaceDN w:val="0"/>
              <w:adjustRightInd w:val="0"/>
              <w:jc w:val="both"/>
            </w:pPr>
          </w:p>
        </w:tc>
        <w:tc>
          <w:tcPr>
            <w:tcW w:w="1148" w:type="dxa"/>
            <w:shd w:val="clear" w:color="auto" w:fill="auto"/>
          </w:tcPr>
          <w:p w:rsidR="00F80D22" w:rsidRPr="005D4F8A" w:rsidRDefault="00F80D22" w:rsidP="007A0165">
            <w:pPr>
              <w:autoSpaceDE w:val="0"/>
              <w:autoSpaceDN w:val="0"/>
              <w:adjustRightInd w:val="0"/>
              <w:jc w:val="center"/>
            </w:pPr>
            <w:r w:rsidRPr="005D4F8A">
              <w:t>план</w:t>
            </w:r>
          </w:p>
        </w:tc>
        <w:tc>
          <w:tcPr>
            <w:tcW w:w="1080" w:type="dxa"/>
            <w:shd w:val="clear" w:color="auto" w:fill="auto"/>
          </w:tcPr>
          <w:p w:rsidR="00F80D22" w:rsidRPr="005D4F8A" w:rsidRDefault="00F80D22" w:rsidP="007A0165">
            <w:pPr>
              <w:autoSpaceDE w:val="0"/>
              <w:autoSpaceDN w:val="0"/>
              <w:adjustRightInd w:val="0"/>
              <w:jc w:val="center"/>
            </w:pPr>
            <w:r w:rsidRPr="005D4F8A">
              <w:t>факт</w:t>
            </w:r>
          </w:p>
        </w:tc>
        <w:tc>
          <w:tcPr>
            <w:tcW w:w="1693" w:type="dxa"/>
            <w:vMerge/>
            <w:shd w:val="clear" w:color="auto" w:fill="auto"/>
          </w:tcPr>
          <w:p w:rsidR="00F80D22" w:rsidRPr="005D4F8A" w:rsidRDefault="00F80D22" w:rsidP="007A0165">
            <w:pPr>
              <w:autoSpaceDE w:val="0"/>
              <w:autoSpaceDN w:val="0"/>
              <w:adjustRightInd w:val="0"/>
              <w:jc w:val="center"/>
            </w:pPr>
          </w:p>
        </w:tc>
      </w:tr>
      <w:tr w:rsidR="00F80D22" w:rsidRPr="005D4F8A" w:rsidTr="007A0165">
        <w:tc>
          <w:tcPr>
            <w:tcW w:w="648" w:type="dxa"/>
            <w:shd w:val="clear" w:color="auto" w:fill="auto"/>
          </w:tcPr>
          <w:p w:rsidR="00F80D22" w:rsidRPr="005D4F8A" w:rsidRDefault="00F80D22" w:rsidP="007A0165">
            <w:pPr>
              <w:autoSpaceDE w:val="0"/>
              <w:autoSpaceDN w:val="0"/>
              <w:adjustRightInd w:val="0"/>
              <w:jc w:val="center"/>
            </w:pPr>
            <w:r w:rsidRPr="005D4F8A">
              <w:t>1</w:t>
            </w:r>
          </w:p>
        </w:tc>
        <w:tc>
          <w:tcPr>
            <w:tcW w:w="5873" w:type="dxa"/>
            <w:shd w:val="clear" w:color="auto" w:fill="auto"/>
          </w:tcPr>
          <w:p w:rsidR="00F80D22" w:rsidRPr="005D4F8A" w:rsidRDefault="00F80D22" w:rsidP="007A0165">
            <w:pPr>
              <w:autoSpaceDE w:val="0"/>
              <w:autoSpaceDN w:val="0"/>
              <w:adjustRightInd w:val="0"/>
              <w:jc w:val="both"/>
            </w:pPr>
            <w:r w:rsidRPr="005D4F8A">
              <w:t>Отдел градостроительства и земельных отношений Администрации Ханкайского муниципального района</w:t>
            </w:r>
          </w:p>
        </w:tc>
        <w:tc>
          <w:tcPr>
            <w:tcW w:w="1148" w:type="dxa"/>
            <w:shd w:val="clear" w:color="auto" w:fill="auto"/>
          </w:tcPr>
          <w:p w:rsidR="00F80D22" w:rsidRPr="005D4F8A" w:rsidRDefault="00F80D22" w:rsidP="007A0165">
            <w:pPr>
              <w:autoSpaceDE w:val="0"/>
              <w:autoSpaceDN w:val="0"/>
              <w:adjustRightInd w:val="0"/>
              <w:jc w:val="center"/>
            </w:pPr>
            <w:r w:rsidRPr="005D4F8A">
              <w:t>1</w:t>
            </w:r>
          </w:p>
        </w:tc>
        <w:tc>
          <w:tcPr>
            <w:tcW w:w="1080" w:type="dxa"/>
            <w:shd w:val="clear" w:color="auto" w:fill="auto"/>
          </w:tcPr>
          <w:p w:rsidR="00F80D22" w:rsidRPr="005D4F8A" w:rsidRDefault="00F80D22" w:rsidP="007A0165">
            <w:pPr>
              <w:autoSpaceDE w:val="0"/>
              <w:autoSpaceDN w:val="0"/>
              <w:adjustRightInd w:val="0"/>
              <w:jc w:val="center"/>
            </w:pPr>
            <w:r w:rsidRPr="005D4F8A">
              <w:t>1</w:t>
            </w:r>
          </w:p>
        </w:tc>
        <w:tc>
          <w:tcPr>
            <w:tcW w:w="1693" w:type="dxa"/>
            <w:shd w:val="clear" w:color="auto" w:fill="auto"/>
          </w:tcPr>
          <w:p w:rsidR="00F80D22" w:rsidRPr="005D4F8A" w:rsidRDefault="00F80D22" w:rsidP="007A0165">
            <w:pPr>
              <w:autoSpaceDE w:val="0"/>
              <w:autoSpaceDN w:val="0"/>
              <w:adjustRightInd w:val="0"/>
              <w:jc w:val="center"/>
            </w:pPr>
            <w:r w:rsidRPr="005D4F8A">
              <w:t>100,0</w:t>
            </w:r>
          </w:p>
        </w:tc>
      </w:tr>
      <w:tr w:rsidR="00F80D22" w:rsidRPr="005D4F8A" w:rsidTr="007A0165">
        <w:tc>
          <w:tcPr>
            <w:tcW w:w="648" w:type="dxa"/>
            <w:shd w:val="clear" w:color="auto" w:fill="auto"/>
          </w:tcPr>
          <w:p w:rsidR="00F80D22" w:rsidRPr="005D4F8A" w:rsidRDefault="00F80D22" w:rsidP="007A0165">
            <w:pPr>
              <w:autoSpaceDE w:val="0"/>
              <w:autoSpaceDN w:val="0"/>
              <w:adjustRightInd w:val="0"/>
              <w:jc w:val="center"/>
            </w:pPr>
            <w:r w:rsidRPr="005D4F8A">
              <w:t>2</w:t>
            </w:r>
          </w:p>
        </w:tc>
        <w:tc>
          <w:tcPr>
            <w:tcW w:w="5873" w:type="dxa"/>
            <w:shd w:val="clear" w:color="auto" w:fill="auto"/>
          </w:tcPr>
          <w:p w:rsidR="00F80D22" w:rsidRPr="005D4F8A" w:rsidRDefault="00F80D22" w:rsidP="007A0165">
            <w:pPr>
              <w:autoSpaceDE w:val="0"/>
              <w:autoSpaceDN w:val="0"/>
              <w:adjustRightInd w:val="0"/>
              <w:jc w:val="both"/>
            </w:pPr>
            <w:r w:rsidRPr="005D4F8A">
              <w:t>Отдел жизнеобеспечения Администрации Ханкайского муниципального района</w:t>
            </w:r>
          </w:p>
        </w:tc>
        <w:tc>
          <w:tcPr>
            <w:tcW w:w="1148" w:type="dxa"/>
            <w:shd w:val="clear" w:color="auto" w:fill="auto"/>
          </w:tcPr>
          <w:p w:rsidR="00F80D22" w:rsidRPr="005D4F8A" w:rsidRDefault="002941EE" w:rsidP="007A0165">
            <w:pPr>
              <w:autoSpaceDE w:val="0"/>
              <w:autoSpaceDN w:val="0"/>
              <w:adjustRightInd w:val="0"/>
              <w:jc w:val="center"/>
            </w:pPr>
            <w:r>
              <w:t>5</w:t>
            </w:r>
          </w:p>
        </w:tc>
        <w:tc>
          <w:tcPr>
            <w:tcW w:w="1080" w:type="dxa"/>
            <w:shd w:val="clear" w:color="auto" w:fill="auto"/>
          </w:tcPr>
          <w:p w:rsidR="00F80D22" w:rsidRPr="005D4F8A" w:rsidRDefault="002941EE" w:rsidP="007A0165">
            <w:pPr>
              <w:autoSpaceDE w:val="0"/>
              <w:autoSpaceDN w:val="0"/>
              <w:adjustRightInd w:val="0"/>
              <w:jc w:val="center"/>
            </w:pPr>
            <w:r>
              <w:t>5</w:t>
            </w:r>
          </w:p>
        </w:tc>
        <w:tc>
          <w:tcPr>
            <w:tcW w:w="1693" w:type="dxa"/>
            <w:shd w:val="clear" w:color="auto" w:fill="auto"/>
          </w:tcPr>
          <w:p w:rsidR="00F80D22" w:rsidRPr="005D4F8A" w:rsidRDefault="00F80D22" w:rsidP="007A0165">
            <w:pPr>
              <w:autoSpaceDE w:val="0"/>
              <w:autoSpaceDN w:val="0"/>
              <w:adjustRightInd w:val="0"/>
              <w:jc w:val="center"/>
            </w:pPr>
            <w:r w:rsidRPr="005D4F8A">
              <w:t>100,0</w:t>
            </w:r>
          </w:p>
        </w:tc>
      </w:tr>
    </w:tbl>
    <w:p w:rsidR="00F80D22" w:rsidRPr="005D4F8A" w:rsidRDefault="00F80D22" w:rsidP="00F80D22">
      <w:pPr>
        <w:ind w:firstLine="709"/>
        <w:jc w:val="both"/>
        <w:rPr>
          <w:b/>
          <w:i/>
          <w:sz w:val="28"/>
          <w:szCs w:val="28"/>
        </w:rPr>
      </w:pPr>
    </w:p>
    <w:p w:rsidR="00F80D22" w:rsidRPr="005D4F8A" w:rsidRDefault="00F80D22" w:rsidP="00F80D22">
      <w:pPr>
        <w:ind w:firstLine="709"/>
        <w:jc w:val="both"/>
        <w:rPr>
          <w:b/>
          <w:i/>
          <w:sz w:val="28"/>
          <w:szCs w:val="28"/>
        </w:rPr>
      </w:pPr>
      <w:r w:rsidRPr="005D4F8A">
        <w:rPr>
          <w:b/>
          <w:i/>
          <w:sz w:val="28"/>
          <w:szCs w:val="28"/>
        </w:rPr>
        <w:lastRenderedPageBreak/>
        <w:t>в) сведения о квалификации работников, о мероприятиях по повышению их квалификации</w:t>
      </w:r>
    </w:p>
    <w:p w:rsidR="00F80D22" w:rsidRPr="002941EE" w:rsidRDefault="00F80D22" w:rsidP="002941EE">
      <w:pPr>
        <w:ind w:firstLine="709"/>
        <w:jc w:val="both"/>
        <w:rPr>
          <w:sz w:val="26"/>
          <w:szCs w:val="26"/>
        </w:rPr>
      </w:pPr>
      <w:r w:rsidRPr="002941EE">
        <w:rPr>
          <w:sz w:val="26"/>
          <w:szCs w:val="26"/>
        </w:rPr>
        <w:t>Квалификация муниципальных служащих соответствует занимаемым должностям. Мероприятия по повышению квалификации указанных работников в 20</w:t>
      </w:r>
      <w:r w:rsidR="005D4F8A" w:rsidRPr="002941EE">
        <w:rPr>
          <w:sz w:val="26"/>
          <w:szCs w:val="26"/>
        </w:rPr>
        <w:t>20</w:t>
      </w:r>
      <w:r w:rsidRPr="002941EE">
        <w:rPr>
          <w:sz w:val="26"/>
          <w:szCs w:val="26"/>
        </w:rPr>
        <w:t xml:space="preserve"> году  не проводились.</w:t>
      </w:r>
    </w:p>
    <w:p w:rsidR="00F80D22" w:rsidRPr="005D4F8A" w:rsidRDefault="00F80D22" w:rsidP="00F80D22">
      <w:pPr>
        <w:ind w:firstLine="720"/>
        <w:jc w:val="both"/>
        <w:rPr>
          <w:sz w:val="28"/>
          <w:szCs w:val="28"/>
        </w:rPr>
      </w:pPr>
    </w:p>
    <w:p w:rsidR="00F80D22" w:rsidRPr="005D4F8A" w:rsidRDefault="00F80D22" w:rsidP="00F80D22">
      <w:pPr>
        <w:ind w:firstLine="709"/>
        <w:jc w:val="both"/>
        <w:rPr>
          <w:b/>
          <w:i/>
          <w:sz w:val="28"/>
          <w:szCs w:val="28"/>
        </w:rPr>
      </w:pPr>
      <w:r w:rsidRPr="005D4F8A">
        <w:rPr>
          <w:b/>
          <w:i/>
          <w:sz w:val="28"/>
          <w:szCs w:val="28"/>
        </w:rPr>
        <w:t>г) данные о средней нагрузке на 1 работника по фактически выполненному в отчетный период объему функций по контролю</w:t>
      </w:r>
    </w:p>
    <w:p w:rsidR="00F80D22" w:rsidRPr="005D4F8A" w:rsidRDefault="00F80D22" w:rsidP="00F80D22">
      <w:pPr>
        <w:widowControl w:val="0"/>
        <w:autoSpaceDE w:val="0"/>
        <w:autoSpaceDN w:val="0"/>
        <w:adjustRightInd w:val="0"/>
        <w:ind w:firstLine="720"/>
        <w:jc w:val="both"/>
        <w:rPr>
          <w:sz w:val="26"/>
          <w:szCs w:val="26"/>
        </w:rPr>
      </w:pPr>
      <w:r w:rsidRPr="005D4F8A">
        <w:rPr>
          <w:sz w:val="26"/>
          <w:szCs w:val="26"/>
        </w:rPr>
        <w:t xml:space="preserve">Величина средней нагрузки в отчетном году в разрезе отраслевых органов Администрации Ханкайского муниципального района приведена в таблице:                                        </w:t>
      </w:r>
    </w:p>
    <w:p w:rsidR="00F80D22" w:rsidRPr="005D4F8A" w:rsidRDefault="00F80D22" w:rsidP="00F80D22">
      <w:pPr>
        <w:widowControl w:val="0"/>
        <w:autoSpaceDE w:val="0"/>
        <w:autoSpaceDN w:val="0"/>
        <w:adjustRightInd w:val="0"/>
        <w:ind w:firstLine="720"/>
        <w:jc w:val="right"/>
        <w:rPr>
          <w:sz w:val="26"/>
          <w:szCs w:val="26"/>
        </w:rPr>
      </w:pPr>
      <w:r w:rsidRPr="005D4F8A">
        <w:rPr>
          <w:sz w:val="26"/>
          <w:szCs w:val="26"/>
        </w:rPr>
        <w:t>Таблица 3</w:t>
      </w:r>
    </w:p>
    <w:tbl>
      <w:tblPr>
        <w:tblW w:w="9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068"/>
        <w:gridCol w:w="1693"/>
        <w:gridCol w:w="1851"/>
        <w:gridCol w:w="1620"/>
      </w:tblGrid>
      <w:tr w:rsidR="00F80D22" w:rsidRPr="005D4F8A" w:rsidTr="007A0165">
        <w:trPr>
          <w:trHeight w:val="1172"/>
        </w:trPr>
        <w:tc>
          <w:tcPr>
            <w:tcW w:w="648" w:type="dxa"/>
            <w:shd w:val="clear" w:color="auto" w:fill="auto"/>
          </w:tcPr>
          <w:p w:rsidR="00F80D22" w:rsidRPr="005D4F8A" w:rsidRDefault="00F80D22" w:rsidP="007A0165">
            <w:pPr>
              <w:autoSpaceDE w:val="0"/>
              <w:autoSpaceDN w:val="0"/>
              <w:adjustRightInd w:val="0"/>
              <w:jc w:val="both"/>
            </w:pPr>
            <w:r w:rsidRPr="005D4F8A">
              <w:t>№ п/п</w:t>
            </w:r>
          </w:p>
        </w:tc>
        <w:tc>
          <w:tcPr>
            <w:tcW w:w="4068" w:type="dxa"/>
            <w:shd w:val="clear" w:color="auto" w:fill="auto"/>
          </w:tcPr>
          <w:p w:rsidR="00F80D22" w:rsidRPr="005D4F8A" w:rsidRDefault="00F80D22" w:rsidP="007A0165">
            <w:pPr>
              <w:autoSpaceDE w:val="0"/>
              <w:autoSpaceDN w:val="0"/>
              <w:adjustRightInd w:val="0"/>
              <w:jc w:val="both"/>
            </w:pPr>
            <w:r w:rsidRPr="005D4F8A">
              <w:t xml:space="preserve">Наименование уполномоченного органа </w:t>
            </w:r>
          </w:p>
        </w:tc>
        <w:tc>
          <w:tcPr>
            <w:tcW w:w="1693" w:type="dxa"/>
            <w:shd w:val="clear" w:color="auto" w:fill="auto"/>
          </w:tcPr>
          <w:p w:rsidR="00F80D22" w:rsidRPr="005D4F8A" w:rsidRDefault="00F80D22" w:rsidP="007A0165">
            <w:pPr>
              <w:autoSpaceDE w:val="0"/>
              <w:autoSpaceDN w:val="0"/>
              <w:adjustRightInd w:val="0"/>
              <w:jc w:val="both"/>
            </w:pPr>
            <w:r w:rsidRPr="005D4F8A">
              <w:t>Штатная численность (чел)</w:t>
            </w:r>
          </w:p>
        </w:tc>
        <w:tc>
          <w:tcPr>
            <w:tcW w:w="1851" w:type="dxa"/>
            <w:shd w:val="clear" w:color="auto" w:fill="auto"/>
          </w:tcPr>
          <w:p w:rsidR="00F80D22" w:rsidRPr="005D4F8A" w:rsidRDefault="00F80D22" w:rsidP="007A0165">
            <w:pPr>
              <w:autoSpaceDE w:val="0"/>
              <w:autoSpaceDN w:val="0"/>
              <w:adjustRightInd w:val="0"/>
              <w:jc w:val="both"/>
            </w:pPr>
            <w:r w:rsidRPr="005D4F8A">
              <w:t>Количество проведенных проверок (ед.)</w:t>
            </w:r>
          </w:p>
        </w:tc>
        <w:tc>
          <w:tcPr>
            <w:tcW w:w="1620" w:type="dxa"/>
            <w:shd w:val="clear" w:color="auto" w:fill="auto"/>
          </w:tcPr>
          <w:p w:rsidR="00F80D22" w:rsidRPr="005D4F8A" w:rsidRDefault="00F80D22" w:rsidP="007A0165">
            <w:pPr>
              <w:autoSpaceDE w:val="0"/>
              <w:autoSpaceDN w:val="0"/>
              <w:adjustRightInd w:val="0"/>
              <w:jc w:val="both"/>
            </w:pPr>
            <w:r w:rsidRPr="005D4F8A">
              <w:t>Средняя нагрузка на 1 работника (ед./чел.)</w:t>
            </w:r>
          </w:p>
        </w:tc>
      </w:tr>
      <w:tr w:rsidR="00F80D22" w:rsidRPr="005D4F8A" w:rsidTr="007A0165">
        <w:tc>
          <w:tcPr>
            <w:tcW w:w="648" w:type="dxa"/>
            <w:shd w:val="clear" w:color="auto" w:fill="auto"/>
          </w:tcPr>
          <w:p w:rsidR="00F80D22" w:rsidRPr="005D4F8A" w:rsidRDefault="00F80D22" w:rsidP="007A0165">
            <w:pPr>
              <w:autoSpaceDE w:val="0"/>
              <w:autoSpaceDN w:val="0"/>
              <w:adjustRightInd w:val="0"/>
              <w:jc w:val="center"/>
            </w:pPr>
            <w:r w:rsidRPr="005D4F8A">
              <w:t>1</w:t>
            </w:r>
          </w:p>
        </w:tc>
        <w:tc>
          <w:tcPr>
            <w:tcW w:w="4068" w:type="dxa"/>
            <w:shd w:val="clear" w:color="auto" w:fill="auto"/>
          </w:tcPr>
          <w:p w:rsidR="00F80D22" w:rsidRPr="005D4F8A" w:rsidRDefault="00F80D22" w:rsidP="007A0165">
            <w:pPr>
              <w:autoSpaceDE w:val="0"/>
              <w:autoSpaceDN w:val="0"/>
              <w:adjustRightInd w:val="0"/>
              <w:jc w:val="both"/>
            </w:pPr>
            <w:r w:rsidRPr="005D4F8A">
              <w:t>Отдел градостроительства и земельных отношений Администрации Ханкайского муниципального района</w:t>
            </w:r>
          </w:p>
        </w:tc>
        <w:tc>
          <w:tcPr>
            <w:tcW w:w="1693" w:type="dxa"/>
            <w:shd w:val="clear" w:color="auto" w:fill="auto"/>
          </w:tcPr>
          <w:p w:rsidR="00F80D22" w:rsidRPr="005D4F8A" w:rsidRDefault="00F80D22" w:rsidP="007A0165">
            <w:pPr>
              <w:autoSpaceDE w:val="0"/>
              <w:autoSpaceDN w:val="0"/>
              <w:adjustRightInd w:val="0"/>
              <w:jc w:val="center"/>
            </w:pPr>
            <w:r w:rsidRPr="005D4F8A">
              <w:t>1</w:t>
            </w:r>
          </w:p>
        </w:tc>
        <w:tc>
          <w:tcPr>
            <w:tcW w:w="1851" w:type="dxa"/>
            <w:shd w:val="clear" w:color="auto" w:fill="auto"/>
          </w:tcPr>
          <w:p w:rsidR="00F80D22" w:rsidRPr="005D4F8A" w:rsidRDefault="00F80D22" w:rsidP="007A0165">
            <w:pPr>
              <w:autoSpaceDE w:val="0"/>
              <w:autoSpaceDN w:val="0"/>
              <w:adjustRightInd w:val="0"/>
              <w:jc w:val="center"/>
            </w:pPr>
            <w:r w:rsidRPr="005D4F8A">
              <w:t>0</w:t>
            </w:r>
          </w:p>
        </w:tc>
        <w:tc>
          <w:tcPr>
            <w:tcW w:w="1620" w:type="dxa"/>
            <w:shd w:val="clear" w:color="auto" w:fill="auto"/>
          </w:tcPr>
          <w:p w:rsidR="00F80D22" w:rsidRPr="005D4F8A" w:rsidRDefault="00F80D22" w:rsidP="007A0165">
            <w:pPr>
              <w:autoSpaceDE w:val="0"/>
              <w:autoSpaceDN w:val="0"/>
              <w:adjustRightInd w:val="0"/>
              <w:jc w:val="center"/>
            </w:pPr>
            <w:r w:rsidRPr="005D4F8A">
              <w:t>0</w:t>
            </w:r>
          </w:p>
        </w:tc>
      </w:tr>
      <w:tr w:rsidR="00F80D22" w:rsidRPr="005D4F8A" w:rsidTr="007A0165">
        <w:tc>
          <w:tcPr>
            <w:tcW w:w="648" w:type="dxa"/>
            <w:shd w:val="clear" w:color="auto" w:fill="auto"/>
          </w:tcPr>
          <w:p w:rsidR="00F80D22" w:rsidRPr="005D4F8A" w:rsidRDefault="00F80D22" w:rsidP="007A0165">
            <w:pPr>
              <w:autoSpaceDE w:val="0"/>
              <w:autoSpaceDN w:val="0"/>
              <w:adjustRightInd w:val="0"/>
              <w:jc w:val="center"/>
            </w:pPr>
            <w:r w:rsidRPr="005D4F8A">
              <w:t>2</w:t>
            </w:r>
          </w:p>
        </w:tc>
        <w:tc>
          <w:tcPr>
            <w:tcW w:w="4068" w:type="dxa"/>
            <w:shd w:val="clear" w:color="auto" w:fill="auto"/>
          </w:tcPr>
          <w:p w:rsidR="00F80D22" w:rsidRPr="005D4F8A" w:rsidRDefault="00F80D22" w:rsidP="007A0165">
            <w:pPr>
              <w:autoSpaceDE w:val="0"/>
              <w:autoSpaceDN w:val="0"/>
              <w:adjustRightInd w:val="0"/>
              <w:jc w:val="both"/>
            </w:pPr>
            <w:r w:rsidRPr="005D4F8A">
              <w:t>Отдел жизнеобеспечения Администрации Ханкайского муниципального района</w:t>
            </w:r>
          </w:p>
        </w:tc>
        <w:tc>
          <w:tcPr>
            <w:tcW w:w="1693" w:type="dxa"/>
            <w:shd w:val="clear" w:color="auto" w:fill="auto"/>
          </w:tcPr>
          <w:p w:rsidR="00F80D22" w:rsidRPr="005D4F8A" w:rsidRDefault="002941EE" w:rsidP="007A0165">
            <w:pPr>
              <w:autoSpaceDE w:val="0"/>
              <w:autoSpaceDN w:val="0"/>
              <w:adjustRightInd w:val="0"/>
              <w:jc w:val="center"/>
            </w:pPr>
            <w:r>
              <w:t>5</w:t>
            </w:r>
          </w:p>
        </w:tc>
        <w:tc>
          <w:tcPr>
            <w:tcW w:w="1851" w:type="dxa"/>
            <w:shd w:val="clear" w:color="auto" w:fill="auto"/>
          </w:tcPr>
          <w:p w:rsidR="00F80D22" w:rsidRPr="005D4F8A" w:rsidRDefault="00F80D22" w:rsidP="007A0165">
            <w:pPr>
              <w:autoSpaceDE w:val="0"/>
              <w:autoSpaceDN w:val="0"/>
              <w:adjustRightInd w:val="0"/>
              <w:jc w:val="center"/>
            </w:pPr>
            <w:r w:rsidRPr="005D4F8A">
              <w:t>0</w:t>
            </w:r>
          </w:p>
        </w:tc>
        <w:tc>
          <w:tcPr>
            <w:tcW w:w="1620" w:type="dxa"/>
            <w:shd w:val="clear" w:color="auto" w:fill="auto"/>
          </w:tcPr>
          <w:p w:rsidR="00F80D22" w:rsidRPr="005D4F8A" w:rsidRDefault="00F80D22" w:rsidP="007A0165">
            <w:pPr>
              <w:autoSpaceDE w:val="0"/>
              <w:autoSpaceDN w:val="0"/>
              <w:adjustRightInd w:val="0"/>
              <w:jc w:val="center"/>
            </w:pPr>
            <w:r w:rsidRPr="005D4F8A">
              <w:t>0</w:t>
            </w:r>
          </w:p>
        </w:tc>
      </w:tr>
    </w:tbl>
    <w:p w:rsidR="00F80D22" w:rsidRPr="005D4F8A" w:rsidRDefault="00F80D22" w:rsidP="00F80D22">
      <w:pPr>
        <w:jc w:val="center"/>
        <w:rPr>
          <w:rFonts w:eastAsia="Calibri"/>
          <w:b/>
          <w:bCs/>
          <w:sz w:val="28"/>
          <w:szCs w:val="28"/>
          <w:lang w:eastAsia="en-US"/>
        </w:rPr>
      </w:pPr>
    </w:p>
    <w:p w:rsidR="00F80D22" w:rsidRPr="005D4F8A" w:rsidRDefault="00F80D22" w:rsidP="00F80D22">
      <w:pPr>
        <w:widowControl w:val="0"/>
        <w:autoSpaceDE w:val="0"/>
        <w:autoSpaceDN w:val="0"/>
        <w:adjustRightInd w:val="0"/>
        <w:ind w:firstLine="720"/>
        <w:jc w:val="both"/>
        <w:rPr>
          <w:b/>
          <w:sz w:val="20"/>
          <w:szCs w:val="20"/>
        </w:rPr>
      </w:pPr>
    </w:p>
    <w:p w:rsidR="00F80D22" w:rsidRPr="005D4F8A" w:rsidRDefault="00F80D22" w:rsidP="00F80D22">
      <w:pPr>
        <w:ind w:firstLine="709"/>
        <w:jc w:val="both"/>
        <w:rPr>
          <w:b/>
          <w:i/>
          <w:sz w:val="28"/>
          <w:szCs w:val="28"/>
        </w:rPr>
      </w:pPr>
      <w:r w:rsidRPr="005D4F8A">
        <w:rPr>
          <w:b/>
          <w:i/>
          <w:sz w:val="28"/>
          <w:szCs w:val="28"/>
        </w:rPr>
        <w:t>д) численность экспертов и представителей экспертных организаций, привлекаемых к проведению мероприятий по контролю</w:t>
      </w:r>
    </w:p>
    <w:p w:rsidR="00F80D22" w:rsidRPr="005D4F8A" w:rsidRDefault="00F80D22" w:rsidP="00F80D22">
      <w:pPr>
        <w:widowControl w:val="0"/>
        <w:autoSpaceDE w:val="0"/>
        <w:autoSpaceDN w:val="0"/>
        <w:adjustRightInd w:val="0"/>
        <w:ind w:firstLine="720"/>
        <w:jc w:val="both"/>
        <w:rPr>
          <w:sz w:val="26"/>
          <w:szCs w:val="26"/>
        </w:rPr>
      </w:pPr>
      <w:r w:rsidRPr="005D4F8A">
        <w:rPr>
          <w:sz w:val="26"/>
          <w:szCs w:val="26"/>
        </w:rPr>
        <w:t>В отчетном периоде мероприятия по муниципальному контролю не проводились, эксперты и экспертные организации не привлекались.</w:t>
      </w:r>
    </w:p>
    <w:p w:rsidR="00001278" w:rsidRPr="005D4F8A" w:rsidRDefault="00001278" w:rsidP="00886888">
      <w:pPr>
        <w:rPr>
          <w:sz w:val="32"/>
          <w:szCs w:val="32"/>
        </w:rPr>
      </w:pPr>
    </w:p>
    <w:p w:rsidR="00886888" w:rsidRPr="005D4F8A" w:rsidRDefault="00886888" w:rsidP="00886888">
      <w:pPr>
        <w:rPr>
          <w:sz w:val="32"/>
          <w:szCs w:val="32"/>
        </w:rPr>
      </w:pPr>
    </w:p>
    <w:p w:rsidR="00886888" w:rsidRPr="005D4F8A"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5D4F8A">
        <w:rPr>
          <w:sz w:val="32"/>
          <w:szCs w:val="32"/>
        </w:rPr>
        <w:t>Раздел 4.</w:t>
      </w:r>
    </w:p>
    <w:p w:rsidR="00886888" w:rsidRPr="005D4F8A"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5D4F8A">
        <w:rPr>
          <w:sz w:val="32"/>
          <w:szCs w:val="32"/>
        </w:rPr>
        <w:t>Проведение государственного контроля (надзора),</w:t>
      </w:r>
    </w:p>
    <w:p w:rsidR="00886888" w:rsidRPr="005D4F8A"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5D4F8A">
        <w:rPr>
          <w:sz w:val="32"/>
          <w:szCs w:val="32"/>
        </w:rPr>
        <w:t>муниципального контроля</w:t>
      </w:r>
    </w:p>
    <w:p w:rsidR="00F80D22" w:rsidRPr="005D4F8A" w:rsidRDefault="00F80D22" w:rsidP="00F80D22">
      <w:pPr>
        <w:autoSpaceDE w:val="0"/>
        <w:autoSpaceDN w:val="0"/>
        <w:adjustRightInd w:val="0"/>
        <w:ind w:firstLine="426"/>
        <w:jc w:val="both"/>
        <w:rPr>
          <w:b/>
          <w:bCs/>
          <w:i/>
          <w:sz w:val="28"/>
          <w:szCs w:val="28"/>
        </w:rPr>
      </w:pPr>
      <w:r w:rsidRPr="005D4F8A">
        <w:rPr>
          <w:b/>
          <w:i/>
          <w:sz w:val="28"/>
          <w:szCs w:val="28"/>
        </w:rPr>
        <w:t xml:space="preserve">а) </w:t>
      </w:r>
      <w:r w:rsidRPr="005D4F8A">
        <w:rPr>
          <w:b/>
          <w:bCs/>
          <w:i/>
          <w:sz w:val="28"/>
          <w:szCs w:val="28"/>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F80D22" w:rsidRPr="005D4F8A" w:rsidRDefault="00F80D22" w:rsidP="00F80D22">
      <w:pPr>
        <w:ind w:firstLine="720"/>
        <w:jc w:val="both"/>
        <w:rPr>
          <w:sz w:val="26"/>
          <w:szCs w:val="26"/>
        </w:rPr>
      </w:pPr>
      <w:r w:rsidRPr="005D4F8A">
        <w:rPr>
          <w:sz w:val="26"/>
          <w:szCs w:val="26"/>
        </w:rPr>
        <w:t>В  20</w:t>
      </w:r>
      <w:r w:rsidR="00CE3380" w:rsidRPr="005D4F8A">
        <w:rPr>
          <w:sz w:val="26"/>
          <w:szCs w:val="26"/>
        </w:rPr>
        <w:t>20</w:t>
      </w:r>
      <w:r w:rsidRPr="005D4F8A">
        <w:rPr>
          <w:sz w:val="26"/>
          <w:szCs w:val="26"/>
        </w:rPr>
        <w:t xml:space="preserve"> году  </w:t>
      </w:r>
      <w:r w:rsidRPr="005D4F8A">
        <w:rPr>
          <w:bCs/>
          <w:sz w:val="26"/>
          <w:szCs w:val="26"/>
        </w:rPr>
        <w:t>на территории Ханкайского муниципального  района п</w:t>
      </w:r>
      <w:r w:rsidR="00CE3380" w:rsidRPr="005D4F8A">
        <w:rPr>
          <w:bCs/>
          <w:sz w:val="26"/>
          <w:szCs w:val="26"/>
        </w:rPr>
        <w:t>р</w:t>
      </w:r>
      <w:r w:rsidRPr="005D4F8A">
        <w:rPr>
          <w:bCs/>
          <w:sz w:val="26"/>
          <w:szCs w:val="26"/>
        </w:rPr>
        <w:t>оверки</w:t>
      </w:r>
      <w:r w:rsidRPr="005D4F8A">
        <w:rPr>
          <w:sz w:val="26"/>
          <w:szCs w:val="26"/>
        </w:rPr>
        <w:t xml:space="preserve"> действующего законодательства не проводились.</w:t>
      </w:r>
    </w:p>
    <w:p w:rsidR="00F80D22" w:rsidRPr="005D4F8A" w:rsidRDefault="00F80D22" w:rsidP="00F80D22">
      <w:pPr>
        <w:ind w:firstLine="720"/>
        <w:jc w:val="right"/>
        <w:rPr>
          <w:sz w:val="28"/>
          <w:szCs w:val="28"/>
        </w:rPr>
      </w:pPr>
      <w:r w:rsidRPr="005D4F8A">
        <w:rPr>
          <w:sz w:val="26"/>
          <w:szCs w:val="26"/>
        </w:rPr>
        <w:t>Таблица 4</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836"/>
        <w:gridCol w:w="850"/>
        <w:gridCol w:w="851"/>
        <w:gridCol w:w="709"/>
        <w:gridCol w:w="850"/>
        <w:gridCol w:w="851"/>
        <w:gridCol w:w="708"/>
        <w:gridCol w:w="851"/>
        <w:gridCol w:w="992"/>
        <w:gridCol w:w="686"/>
      </w:tblGrid>
      <w:tr w:rsidR="00F80D22" w:rsidRPr="005D4F8A" w:rsidTr="007A0165">
        <w:tc>
          <w:tcPr>
            <w:tcW w:w="436" w:type="dxa"/>
            <w:vMerge w:val="restart"/>
            <w:shd w:val="clear" w:color="auto" w:fill="auto"/>
          </w:tcPr>
          <w:p w:rsidR="00F80D22" w:rsidRPr="005D4F8A" w:rsidRDefault="00F80D22" w:rsidP="007A0165">
            <w:pPr>
              <w:autoSpaceDE w:val="0"/>
              <w:autoSpaceDN w:val="0"/>
              <w:adjustRightInd w:val="0"/>
              <w:jc w:val="both"/>
            </w:pPr>
            <w:r w:rsidRPr="005D4F8A">
              <w:t>№ п/п</w:t>
            </w:r>
          </w:p>
        </w:tc>
        <w:tc>
          <w:tcPr>
            <w:tcW w:w="2836" w:type="dxa"/>
            <w:vMerge w:val="restart"/>
            <w:shd w:val="clear" w:color="auto" w:fill="auto"/>
          </w:tcPr>
          <w:p w:rsidR="00F80D22" w:rsidRPr="005D4F8A" w:rsidRDefault="00F80D22" w:rsidP="007A0165">
            <w:pPr>
              <w:autoSpaceDE w:val="0"/>
              <w:autoSpaceDN w:val="0"/>
              <w:adjustRightInd w:val="0"/>
              <w:jc w:val="both"/>
            </w:pPr>
            <w:r w:rsidRPr="005D4F8A">
              <w:t>Наименование уполномоченного</w:t>
            </w:r>
          </w:p>
          <w:p w:rsidR="00F80D22" w:rsidRPr="005D4F8A" w:rsidRDefault="00F80D22" w:rsidP="007A0165">
            <w:pPr>
              <w:autoSpaceDE w:val="0"/>
              <w:autoSpaceDN w:val="0"/>
              <w:adjustRightInd w:val="0"/>
              <w:jc w:val="both"/>
            </w:pPr>
            <w:r w:rsidRPr="005D4F8A">
              <w:t xml:space="preserve">органа </w:t>
            </w:r>
          </w:p>
        </w:tc>
        <w:tc>
          <w:tcPr>
            <w:tcW w:w="4819" w:type="dxa"/>
            <w:gridSpan w:val="6"/>
            <w:shd w:val="clear" w:color="auto" w:fill="auto"/>
          </w:tcPr>
          <w:p w:rsidR="00F80D22" w:rsidRPr="005D4F8A" w:rsidRDefault="00F80D22" w:rsidP="007A0165">
            <w:pPr>
              <w:autoSpaceDE w:val="0"/>
              <w:autoSpaceDN w:val="0"/>
              <w:adjustRightInd w:val="0"/>
              <w:jc w:val="center"/>
              <w:rPr>
                <w:lang w:val="en-US"/>
              </w:rPr>
            </w:pPr>
            <w:r w:rsidRPr="005D4F8A">
              <w:t>Количество проверок (ед.)</w:t>
            </w:r>
          </w:p>
        </w:tc>
        <w:tc>
          <w:tcPr>
            <w:tcW w:w="2529" w:type="dxa"/>
            <w:gridSpan w:val="3"/>
            <w:vMerge w:val="restart"/>
            <w:shd w:val="clear" w:color="auto" w:fill="auto"/>
          </w:tcPr>
          <w:p w:rsidR="00F80D22" w:rsidRPr="005D4F8A" w:rsidRDefault="00F80D22" w:rsidP="007A0165">
            <w:pPr>
              <w:autoSpaceDE w:val="0"/>
              <w:autoSpaceDN w:val="0"/>
              <w:adjustRightInd w:val="0"/>
              <w:jc w:val="center"/>
            </w:pPr>
            <w:r w:rsidRPr="005D4F8A">
              <w:t>Выполнение плана (%)</w:t>
            </w:r>
          </w:p>
        </w:tc>
      </w:tr>
      <w:tr w:rsidR="00F80D22" w:rsidRPr="005D4F8A" w:rsidTr="007A0165">
        <w:tc>
          <w:tcPr>
            <w:tcW w:w="436" w:type="dxa"/>
            <w:vMerge/>
            <w:shd w:val="clear" w:color="auto" w:fill="auto"/>
          </w:tcPr>
          <w:p w:rsidR="00F80D22" w:rsidRPr="005D4F8A" w:rsidRDefault="00F80D22" w:rsidP="007A0165">
            <w:pPr>
              <w:autoSpaceDE w:val="0"/>
              <w:autoSpaceDN w:val="0"/>
              <w:adjustRightInd w:val="0"/>
              <w:jc w:val="both"/>
            </w:pPr>
          </w:p>
        </w:tc>
        <w:tc>
          <w:tcPr>
            <w:tcW w:w="2836" w:type="dxa"/>
            <w:vMerge/>
            <w:shd w:val="clear" w:color="auto" w:fill="auto"/>
          </w:tcPr>
          <w:p w:rsidR="00F80D22" w:rsidRPr="005D4F8A" w:rsidRDefault="00F80D22" w:rsidP="007A0165">
            <w:pPr>
              <w:autoSpaceDE w:val="0"/>
              <w:autoSpaceDN w:val="0"/>
              <w:adjustRightInd w:val="0"/>
              <w:jc w:val="both"/>
            </w:pPr>
          </w:p>
        </w:tc>
        <w:tc>
          <w:tcPr>
            <w:tcW w:w="2410" w:type="dxa"/>
            <w:gridSpan w:val="3"/>
            <w:shd w:val="clear" w:color="auto" w:fill="auto"/>
          </w:tcPr>
          <w:p w:rsidR="00F80D22" w:rsidRPr="005D4F8A" w:rsidRDefault="00F80D22" w:rsidP="007A0165">
            <w:pPr>
              <w:autoSpaceDE w:val="0"/>
              <w:autoSpaceDN w:val="0"/>
              <w:adjustRightInd w:val="0"/>
              <w:jc w:val="center"/>
            </w:pPr>
            <w:r w:rsidRPr="005D4F8A">
              <w:t>план</w:t>
            </w:r>
          </w:p>
        </w:tc>
        <w:tc>
          <w:tcPr>
            <w:tcW w:w="2409" w:type="dxa"/>
            <w:gridSpan w:val="3"/>
            <w:shd w:val="clear" w:color="auto" w:fill="auto"/>
          </w:tcPr>
          <w:p w:rsidR="00F80D22" w:rsidRPr="005D4F8A" w:rsidRDefault="00F80D22" w:rsidP="007A0165">
            <w:pPr>
              <w:autoSpaceDE w:val="0"/>
              <w:autoSpaceDN w:val="0"/>
              <w:adjustRightInd w:val="0"/>
              <w:jc w:val="center"/>
              <w:rPr>
                <w:lang w:val="en-US"/>
              </w:rPr>
            </w:pPr>
            <w:r w:rsidRPr="005D4F8A">
              <w:t>факт</w:t>
            </w:r>
          </w:p>
        </w:tc>
        <w:tc>
          <w:tcPr>
            <w:tcW w:w="2529" w:type="dxa"/>
            <w:gridSpan w:val="3"/>
            <w:vMerge/>
            <w:shd w:val="clear" w:color="auto" w:fill="auto"/>
          </w:tcPr>
          <w:p w:rsidR="00F80D22" w:rsidRPr="005D4F8A" w:rsidRDefault="00F80D22" w:rsidP="007A0165">
            <w:pPr>
              <w:autoSpaceDE w:val="0"/>
              <w:autoSpaceDN w:val="0"/>
              <w:adjustRightInd w:val="0"/>
              <w:jc w:val="center"/>
            </w:pPr>
          </w:p>
        </w:tc>
      </w:tr>
      <w:tr w:rsidR="00F80D22" w:rsidRPr="005D4F8A" w:rsidTr="007A0165">
        <w:tc>
          <w:tcPr>
            <w:tcW w:w="436" w:type="dxa"/>
            <w:vMerge/>
            <w:shd w:val="clear" w:color="auto" w:fill="auto"/>
          </w:tcPr>
          <w:p w:rsidR="00F80D22" w:rsidRPr="005D4F8A" w:rsidRDefault="00F80D22" w:rsidP="007A0165">
            <w:pPr>
              <w:autoSpaceDE w:val="0"/>
              <w:autoSpaceDN w:val="0"/>
              <w:adjustRightInd w:val="0"/>
              <w:jc w:val="both"/>
            </w:pPr>
          </w:p>
        </w:tc>
        <w:tc>
          <w:tcPr>
            <w:tcW w:w="2836" w:type="dxa"/>
            <w:vMerge/>
            <w:shd w:val="clear" w:color="auto" w:fill="auto"/>
          </w:tcPr>
          <w:p w:rsidR="00F80D22" w:rsidRPr="005D4F8A" w:rsidRDefault="00F80D22" w:rsidP="007A0165">
            <w:pPr>
              <w:autoSpaceDE w:val="0"/>
              <w:autoSpaceDN w:val="0"/>
              <w:adjustRightInd w:val="0"/>
              <w:jc w:val="both"/>
            </w:pPr>
          </w:p>
        </w:tc>
        <w:tc>
          <w:tcPr>
            <w:tcW w:w="850" w:type="dxa"/>
            <w:shd w:val="clear" w:color="auto" w:fill="auto"/>
          </w:tcPr>
          <w:p w:rsidR="00F80D22" w:rsidRPr="005D4F8A" w:rsidRDefault="00F80D22" w:rsidP="007A0165">
            <w:pPr>
              <w:autoSpaceDE w:val="0"/>
              <w:autoSpaceDN w:val="0"/>
              <w:adjustRightInd w:val="0"/>
              <w:jc w:val="center"/>
              <w:rPr>
                <w:lang w:val="en-US"/>
              </w:rPr>
            </w:pPr>
            <w:r w:rsidRPr="005D4F8A">
              <w:rPr>
                <w:lang w:val="en-US"/>
              </w:rPr>
              <w:t>I</w:t>
            </w:r>
            <w:r w:rsidRPr="005D4F8A">
              <w:t xml:space="preserve"> полу-годие</w:t>
            </w:r>
          </w:p>
        </w:tc>
        <w:tc>
          <w:tcPr>
            <w:tcW w:w="851" w:type="dxa"/>
            <w:shd w:val="clear" w:color="auto" w:fill="auto"/>
          </w:tcPr>
          <w:p w:rsidR="00F80D22" w:rsidRPr="005D4F8A" w:rsidRDefault="00F80D22" w:rsidP="007A0165">
            <w:pPr>
              <w:autoSpaceDE w:val="0"/>
              <w:autoSpaceDN w:val="0"/>
              <w:adjustRightInd w:val="0"/>
              <w:jc w:val="center"/>
            </w:pPr>
            <w:r w:rsidRPr="005D4F8A">
              <w:rPr>
                <w:lang w:val="en-US"/>
              </w:rPr>
              <w:t>II</w:t>
            </w:r>
            <w:r w:rsidRPr="005D4F8A">
              <w:t xml:space="preserve">  полу-годие</w:t>
            </w:r>
          </w:p>
        </w:tc>
        <w:tc>
          <w:tcPr>
            <w:tcW w:w="709" w:type="dxa"/>
            <w:shd w:val="clear" w:color="auto" w:fill="auto"/>
          </w:tcPr>
          <w:p w:rsidR="00F80D22" w:rsidRPr="005D4F8A" w:rsidRDefault="00F80D22" w:rsidP="007A0165">
            <w:pPr>
              <w:autoSpaceDE w:val="0"/>
              <w:autoSpaceDN w:val="0"/>
              <w:adjustRightInd w:val="0"/>
              <w:jc w:val="center"/>
            </w:pPr>
            <w:r w:rsidRPr="005D4F8A">
              <w:t>год</w:t>
            </w:r>
          </w:p>
        </w:tc>
        <w:tc>
          <w:tcPr>
            <w:tcW w:w="850" w:type="dxa"/>
            <w:shd w:val="clear" w:color="auto" w:fill="auto"/>
          </w:tcPr>
          <w:p w:rsidR="00F80D22" w:rsidRPr="005D4F8A" w:rsidRDefault="00F80D22" w:rsidP="007A0165">
            <w:pPr>
              <w:autoSpaceDE w:val="0"/>
              <w:autoSpaceDN w:val="0"/>
              <w:adjustRightInd w:val="0"/>
              <w:jc w:val="center"/>
              <w:rPr>
                <w:lang w:val="en-US"/>
              </w:rPr>
            </w:pPr>
            <w:r w:rsidRPr="005D4F8A">
              <w:rPr>
                <w:lang w:val="en-US"/>
              </w:rPr>
              <w:t>I</w:t>
            </w:r>
            <w:r w:rsidRPr="005D4F8A">
              <w:t xml:space="preserve"> полу-годие</w:t>
            </w:r>
          </w:p>
        </w:tc>
        <w:tc>
          <w:tcPr>
            <w:tcW w:w="851" w:type="dxa"/>
            <w:shd w:val="clear" w:color="auto" w:fill="auto"/>
          </w:tcPr>
          <w:p w:rsidR="00F80D22" w:rsidRPr="005D4F8A" w:rsidRDefault="00F80D22" w:rsidP="007A0165">
            <w:pPr>
              <w:autoSpaceDE w:val="0"/>
              <w:autoSpaceDN w:val="0"/>
              <w:adjustRightInd w:val="0"/>
              <w:jc w:val="center"/>
            </w:pPr>
            <w:r w:rsidRPr="005D4F8A">
              <w:rPr>
                <w:lang w:val="en-US"/>
              </w:rPr>
              <w:t>II</w:t>
            </w:r>
            <w:r w:rsidRPr="005D4F8A">
              <w:t xml:space="preserve">  полу-годие</w:t>
            </w:r>
          </w:p>
        </w:tc>
        <w:tc>
          <w:tcPr>
            <w:tcW w:w="708" w:type="dxa"/>
            <w:shd w:val="clear" w:color="auto" w:fill="auto"/>
          </w:tcPr>
          <w:p w:rsidR="00F80D22" w:rsidRPr="005D4F8A" w:rsidRDefault="00F80D22" w:rsidP="007A0165">
            <w:pPr>
              <w:autoSpaceDE w:val="0"/>
              <w:autoSpaceDN w:val="0"/>
              <w:adjustRightInd w:val="0"/>
              <w:jc w:val="center"/>
            </w:pPr>
            <w:r w:rsidRPr="005D4F8A">
              <w:t>год</w:t>
            </w:r>
          </w:p>
        </w:tc>
        <w:tc>
          <w:tcPr>
            <w:tcW w:w="851" w:type="dxa"/>
            <w:shd w:val="clear" w:color="auto" w:fill="auto"/>
          </w:tcPr>
          <w:p w:rsidR="00F80D22" w:rsidRPr="005D4F8A" w:rsidRDefault="00F80D22" w:rsidP="007A0165">
            <w:pPr>
              <w:autoSpaceDE w:val="0"/>
              <w:autoSpaceDN w:val="0"/>
              <w:adjustRightInd w:val="0"/>
              <w:jc w:val="center"/>
              <w:rPr>
                <w:lang w:val="en-US"/>
              </w:rPr>
            </w:pPr>
            <w:r w:rsidRPr="005D4F8A">
              <w:rPr>
                <w:lang w:val="en-US"/>
              </w:rPr>
              <w:t>I</w:t>
            </w:r>
            <w:r w:rsidRPr="005D4F8A">
              <w:t xml:space="preserve"> полу-годие</w:t>
            </w:r>
          </w:p>
        </w:tc>
        <w:tc>
          <w:tcPr>
            <w:tcW w:w="992" w:type="dxa"/>
            <w:shd w:val="clear" w:color="auto" w:fill="auto"/>
          </w:tcPr>
          <w:p w:rsidR="00F80D22" w:rsidRPr="005D4F8A" w:rsidRDefault="00F80D22" w:rsidP="007A0165">
            <w:pPr>
              <w:autoSpaceDE w:val="0"/>
              <w:autoSpaceDN w:val="0"/>
              <w:adjustRightInd w:val="0"/>
              <w:jc w:val="center"/>
            </w:pPr>
            <w:r w:rsidRPr="005D4F8A">
              <w:rPr>
                <w:lang w:val="en-US"/>
              </w:rPr>
              <w:t>II</w:t>
            </w:r>
            <w:r w:rsidRPr="005D4F8A">
              <w:t xml:space="preserve">  полу-годие</w:t>
            </w:r>
          </w:p>
        </w:tc>
        <w:tc>
          <w:tcPr>
            <w:tcW w:w="686" w:type="dxa"/>
            <w:shd w:val="clear" w:color="auto" w:fill="auto"/>
          </w:tcPr>
          <w:p w:rsidR="00F80D22" w:rsidRPr="005D4F8A" w:rsidRDefault="00F80D22" w:rsidP="007A0165">
            <w:pPr>
              <w:autoSpaceDE w:val="0"/>
              <w:autoSpaceDN w:val="0"/>
              <w:adjustRightInd w:val="0"/>
              <w:jc w:val="center"/>
            </w:pPr>
            <w:r w:rsidRPr="005D4F8A">
              <w:t>год</w:t>
            </w:r>
          </w:p>
        </w:tc>
      </w:tr>
      <w:tr w:rsidR="00F80D22" w:rsidRPr="005D4F8A" w:rsidTr="007A0165">
        <w:tc>
          <w:tcPr>
            <w:tcW w:w="436" w:type="dxa"/>
            <w:shd w:val="clear" w:color="auto" w:fill="auto"/>
          </w:tcPr>
          <w:p w:rsidR="00F80D22" w:rsidRPr="005D4F8A" w:rsidRDefault="00F80D22" w:rsidP="007A0165">
            <w:pPr>
              <w:autoSpaceDE w:val="0"/>
              <w:autoSpaceDN w:val="0"/>
              <w:adjustRightInd w:val="0"/>
              <w:jc w:val="center"/>
            </w:pPr>
            <w:r w:rsidRPr="005D4F8A">
              <w:t>1</w:t>
            </w:r>
          </w:p>
        </w:tc>
        <w:tc>
          <w:tcPr>
            <w:tcW w:w="2836" w:type="dxa"/>
            <w:shd w:val="clear" w:color="auto" w:fill="auto"/>
          </w:tcPr>
          <w:p w:rsidR="00F80D22" w:rsidRPr="005D4F8A" w:rsidRDefault="00F80D22" w:rsidP="007A0165">
            <w:pPr>
              <w:autoSpaceDE w:val="0"/>
              <w:autoSpaceDN w:val="0"/>
              <w:adjustRightInd w:val="0"/>
              <w:jc w:val="both"/>
            </w:pPr>
            <w:r w:rsidRPr="005D4F8A">
              <w:t xml:space="preserve">Отдел градостроительства и </w:t>
            </w:r>
            <w:r w:rsidRPr="005D4F8A">
              <w:lastRenderedPageBreak/>
              <w:t>земельных отношений Администрации Ханкайского муниципального района</w:t>
            </w:r>
          </w:p>
        </w:tc>
        <w:tc>
          <w:tcPr>
            <w:tcW w:w="850" w:type="dxa"/>
            <w:shd w:val="clear" w:color="auto" w:fill="auto"/>
          </w:tcPr>
          <w:p w:rsidR="00F80D22" w:rsidRPr="005D4F8A" w:rsidRDefault="00F80D22" w:rsidP="007A0165">
            <w:pPr>
              <w:autoSpaceDE w:val="0"/>
              <w:autoSpaceDN w:val="0"/>
              <w:adjustRightInd w:val="0"/>
              <w:jc w:val="center"/>
            </w:pPr>
            <w:r w:rsidRPr="005D4F8A">
              <w:lastRenderedPageBreak/>
              <w:t>0</w:t>
            </w:r>
          </w:p>
        </w:tc>
        <w:tc>
          <w:tcPr>
            <w:tcW w:w="851" w:type="dxa"/>
            <w:shd w:val="clear" w:color="auto" w:fill="auto"/>
          </w:tcPr>
          <w:p w:rsidR="00F80D22" w:rsidRPr="005D4F8A" w:rsidRDefault="00F80D22" w:rsidP="007A0165">
            <w:pPr>
              <w:autoSpaceDE w:val="0"/>
              <w:autoSpaceDN w:val="0"/>
              <w:adjustRightInd w:val="0"/>
              <w:jc w:val="center"/>
            </w:pPr>
            <w:r w:rsidRPr="005D4F8A">
              <w:t>0</w:t>
            </w:r>
          </w:p>
        </w:tc>
        <w:tc>
          <w:tcPr>
            <w:tcW w:w="709" w:type="dxa"/>
            <w:shd w:val="clear" w:color="auto" w:fill="auto"/>
          </w:tcPr>
          <w:p w:rsidR="00F80D22" w:rsidRPr="005D4F8A" w:rsidRDefault="00F80D22" w:rsidP="007A0165">
            <w:pPr>
              <w:autoSpaceDE w:val="0"/>
              <w:autoSpaceDN w:val="0"/>
              <w:adjustRightInd w:val="0"/>
              <w:jc w:val="center"/>
            </w:pPr>
            <w:r w:rsidRPr="005D4F8A">
              <w:t>0</w:t>
            </w:r>
          </w:p>
        </w:tc>
        <w:tc>
          <w:tcPr>
            <w:tcW w:w="850" w:type="dxa"/>
            <w:shd w:val="clear" w:color="auto" w:fill="auto"/>
          </w:tcPr>
          <w:p w:rsidR="00F80D22" w:rsidRPr="005D4F8A" w:rsidRDefault="00F80D22" w:rsidP="007A0165">
            <w:pPr>
              <w:autoSpaceDE w:val="0"/>
              <w:autoSpaceDN w:val="0"/>
              <w:adjustRightInd w:val="0"/>
              <w:jc w:val="center"/>
            </w:pPr>
            <w:r w:rsidRPr="005D4F8A">
              <w:t>0</w:t>
            </w:r>
          </w:p>
        </w:tc>
        <w:tc>
          <w:tcPr>
            <w:tcW w:w="851" w:type="dxa"/>
            <w:shd w:val="clear" w:color="auto" w:fill="auto"/>
          </w:tcPr>
          <w:p w:rsidR="00F80D22" w:rsidRPr="005D4F8A" w:rsidRDefault="00F80D22" w:rsidP="007A0165">
            <w:pPr>
              <w:autoSpaceDE w:val="0"/>
              <w:autoSpaceDN w:val="0"/>
              <w:adjustRightInd w:val="0"/>
              <w:jc w:val="center"/>
            </w:pPr>
            <w:r w:rsidRPr="005D4F8A">
              <w:t>0</w:t>
            </w:r>
          </w:p>
        </w:tc>
        <w:tc>
          <w:tcPr>
            <w:tcW w:w="708" w:type="dxa"/>
            <w:shd w:val="clear" w:color="auto" w:fill="auto"/>
          </w:tcPr>
          <w:p w:rsidR="00F80D22" w:rsidRPr="005D4F8A" w:rsidRDefault="00F80D22" w:rsidP="007A0165">
            <w:pPr>
              <w:autoSpaceDE w:val="0"/>
              <w:autoSpaceDN w:val="0"/>
              <w:adjustRightInd w:val="0"/>
              <w:jc w:val="center"/>
            </w:pPr>
            <w:r w:rsidRPr="005D4F8A">
              <w:t>0</w:t>
            </w:r>
          </w:p>
        </w:tc>
        <w:tc>
          <w:tcPr>
            <w:tcW w:w="851" w:type="dxa"/>
            <w:shd w:val="clear" w:color="auto" w:fill="auto"/>
          </w:tcPr>
          <w:p w:rsidR="00F80D22" w:rsidRPr="005D4F8A" w:rsidRDefault="00F80D22" w:rsidP="007A0165">
            <w:pPr>
              <w:autoSpaceDE w:val="0"/>
              <w:autoSpaceDN w:val="0"/>
              <w:adjustRightInd w:val="0"/>
              <w:jc w:val="center"/>
            </w:pPr>
            <w:r w:rsidRPr="005D4F8A">
              <w:t>0</w:t>
            </w:r>
          </w:p>
        </w:tc>
        <w:tc>
          <w:tcPr>
            <w:tcW w:w="992" w:type="dxa"/>
            <w:shd w:val="clear" w:color="auto" w:fill="auto"/>
          </w:tcPr>
          <w:p w:rsidR="00F80D22" w:rsidRPr="005D4F8A" w:rsidRDefault="00F80D22" w:rsidP="007A0165">
            <w:pPr>
              <w:autoSpaceDE w:val="0"/>
              <w:autoSpaceDN w:val="0"/>
              <w:adjustRightInd w:val="0"/>
              <w:jc w:val="center"/>
            </w:pPr>
            <w:r w:rsidRPr="005D4F8A">
              <w:t>0</w:t>
            </w:r>
          </w:p>
        </w:tc>
        <w:tc>
          <w:tcPr>
            <w:tcW w:w="686" w:type="dxa"/>
            <w:shd w:val="clear" w:color="auto" w:fill="auto"/>
          </w:tcPr>
          <w:p w:rsidR="00F80D22" w:rsidRPr="005D4F8A" w:rsidRDefault="00F80D22" w:rsidP="007A0165">
            <w:pPr>
              <w:autoSpaceDE w:val="0"/>
              <w:autoSpaceDN w:val="0"/>
              <w:adjustRightInd w:val="0"/>
              <w:jc w:val="center"/>
            </w:pPr>
            <w:r w:rsidRPr="005D4F8A">
              <w:t>0</w:t>
            </w:r>
          </w:p>
        </w:tc>
      </w:tr>
      <w:tr w:rsidR="00F80D22" w:rsidRPr="005D4F8A" w:rsidTr="007A0165">
        <w:tc>
          <w:tcPr>
            <w:tcW w:w="436" w:type="dxa"/>
            <w:shd w:val="clear" w:color="auto" w:fill="auto"/>
          </w:tcPr>
          <w:p w:rsidR="00F80D22" w:rsidRPr="005D4F8A" w:rsidRDefault="00F80D22" w:rsidP="007A0165">
            <w:pPr>
              <w:autoSpaceDE w:val="0"/>
              <w:autoSpaceDN w:val="0"/>
              <w:adjustRightInd w:val="0"/>
              <w:jc w:val="center"/>
            </w:pPr>
            <w:r w:rsidRPr="005D4F8A">
              <w:lastRenderedPageBreak/>
              <w:t>2</w:t>
            </w:r>
          </w:p>
        </w:tc>
        <w:tc>
          <w:tcPr>
            <w:tcW w:w="2836" w:type="dxa"/>
            <w:shd w:val="clear" w:color="auto" w:fill="auto"/>
          </w:tcPr>
          <w:p w:rsidR="00F80D22" w:rsidRPr="005D4F8A" w:rsidRDefault="00F80D22" w:rsidP="007A0165">
            <w:pPr>
              <w:autoSpaceDE w:val="0"/>
              <w:autoSpaceDN w:val="0"/>
              <w:adjustRightInd w:val="0"/>
              <w:jc w:val="both"/>
            </w:pPr>
            <w:r w:rsidRPr="005D4F8A">
              <w:t>Отдел жизнеобеспечения Администрации Ханкайского муниципального района</w:t>
            </w:r>
          </w:p>
        </w:tc>
        <w:tc>
          <w:tcPr>
            <w:tcW w:w="850" w:type="dxa"/>
            <w:shd w:val="clear" w:color="auto" w:fill="auto"/>
          </w:tcPr>
          <w:p w:rsidR="00F80D22" w:rsidRPr="005D4F8A" w:rsidRDefault="00F80D22" w:rsidP="007A0165">
            <w:pPr>
              <w:autoSpaceDE w:val="0"/>
              <w:autoSpaceDN w:val="0"/>
              <w:adjustRightInd w:val="0"/>
              <w:jc w:val="center"/>
            </w:pPr>
            <w:r w:rsidRPr="005D4F8A">
              <w:t>0</w:t>
            </w:r>
          </w:p>
        </w:tc>
        <w:tc>
          <w:tcPr>
            <w:tcW w:w="851" w:type="dxa"/>
            <w:shd w:val="clear" w:color="auto" w:fill="auto"/>
          </w:tcPr>
          <w:p w:rsidR="00F80D22" w:rsidRPr="005D4F8A" w:rsidRDefault="00F80D22" w:rsidP="007A0165">
            <w:pPr>
              <w:autoSpaceDE w:val="0"/>
              <w:autoSpaceDN w:val="0"/>
              <w:adjustRightInd w:val="0"/>
              <w:jc w:val="center"/>
            </w:pPr>
            <w:r w:rsidRPr="005D4F8A">
              <w:t>0</w:t>
            </w:r>
          </w:p>
        </w:tc>
        <w:tc>
          <w:tcPr>
            <w:tcW w:w="709" w:type="dxa"/>
            <w:shd w:val="clear" w:color="auto" w:fill="auto"/>
          </w:tcPr>
          <w:p w:rsidR="00F80D22" w:rsidRPr="005D4F8A" w:rsidRDefault="00F80D22" w:rsidP="007A0165">
            <w:pPr>
              <w:autoSpaceDE w:val="0"/>
              <w:autoSpaceDN w:val="0"/>
              <w:adjustRightInd w:val="0"/>
              <w:jc w:val="center"/>
            </w:pPr>
            <w:r w:rsidRPr="005D4F8A">
              <w:t>0</w:t>
            </w:r>
          </w:p>
        </w:tc>
        <w:tc>
          <w:tcPr>
            <w:tcW w:w="850" w:type="dxa"/>
            <w:shd w:val="clear" w:color="auto" w:fill="auto"/>
          </w:tcPr>
          <w:p w:rsidR="00F80D22" w:rsidRPr="005D4F8A" w:rsidRDefault="00F80D22" w:rsidP="007A0165">
            <w:pPr>
              <w:autoSpaceDE w:val="0"/>
              <w:autoSpaceDN w:val="0"/>
              <w:adjustRightInd w:val="0"/>
              <w:jc w:val="center"/>
            </w:pPr>
            <w:r w:rsidRPr="005D4F8A">
              <w:t>0</w:t>
            </w:r>
          </w:p>
        </w:tc>
        <w:tc>
          <w:tcPr>
            <w:tcW w:w="851" w:type="dxa"/>
            <w:shd w:val="clear" w:color="auto" w:fill="auto"/>
          </w:tcPr>
          <w:p w:rsidR="00F80D22" w:rsidRPr="005D4F8A" w:rsidRDefault="00F80D22" w:rsidP="007A0165">
            <w:pPr>
              <w:autoSpaceDE w:val="0"/>
              <w:autoSpaceDN w:val="0"/>
              <w:adjustRightInd w:val="0"/>
              <w:jc w:val="center"/>
            </w:pPr>
            <w:r w:rsidRPr="005D4F8A">
              <w:t>0</w:t>
            </w:r>
          </w:p>
        </w:tc>
        <w:tc>
          <w:tcPr>
            <w:tcW w:w="708" w:type="dxa"/>
            <w:shd w:val="clear" w:color="auto" w:fill="auto"/>
          </w:tcPr>
          <w:p w:rsidR="00F80D22" w:rsidRPr="005D4F8A" w:rsidRDefault="00F80D22" w:rsidP="007A0165">
            <w:pPr>
              <w:autoSpaceDE w:val="0"/>
              <w:autoSpaceDN w:val="0"/>
              <w:adjustRightInd w:val="0"/>
              <w:jc w:val="center"/>
            </w:pPr>
            <w:r w:rsidRPr="005D4F8A">
              <w:t>0</w:t>
            </w:r>
          </w:p>
        </w:tc>
        <w:tc>
          <w:tcPr>
            <w:tcW w:w="851" w:type="dxa"/>
            <w:shd w:val="clear" w:color="auto" w:fill="auto"/>
          </w:tcPr>
          <w:p w:rsidR="00F80D22" w:rsidRPr="005D4F8A" w:rsidRDefault="00F80D22" w:rsidP="007A0165">
            <w:pPr>
              <w:autoSpaceDE w:val="0"/>
              <w:autoSpaceDN w:val="0"/>
              <w:adjustRightInd w:val="0"/>
              <w:jc w:val="center"/>
            </w:pPr>
            <w:r w:rsidRPr="005D4F8A">
              <w:t>0</w:t>
            </w:r>
          </w:p>
        </w:tc>
        <w:tc>
          <w:tcPr>
            <w:tcW w:w="992" w:type="dxa"/>
            <w:shd w:val="clear" w:color="auto" w:fill="auto"/>
          </w:tcPr>
          <w:p w:rsidR="00F80D22" w:rsidRPr="005D4F8A" w:rsidRDefault="00F80D22" w:rsidP="007A0165">
            <w:pPr>
              <w:autoSpaceDE w:val="0"/>
              <w:autoSpaceDN w:val="0"/>
              <w:adjustRightInd w:val="0"/>
              <w:jc w:val="center"/>
            </w:pPr>
            <w:r w:rsidRPr="005D4F8A">
              <w:t>0</w:t>
            </w:r>
          </w:p>
        </w:tc>
        <w:tc>
          <w:tcPr>
            <w:tcW w:w="686" w:type="dxa"/>
            <w:shd w:val="clear" w:color="auto" w:fill="auto"/>
          </w:tcPr>
          <w:p w:rsidR="00F80D22" w:rsidRPr="005D4F8A" w:rsidRDefault="00F80D22" w:rsidP="007A0165">
            <w:pPr>
              <w:autoSpaceDE w:val="0"/>
              <w:autoSpaceDN w:val="0"/>
              <w:adjustRightInd w:val="0"/>
              <w:jc w:val="center"/>
            </w:pPr>
            <w:r w:rsidRPr="005D4F8A">
              <w:t>0</w:t>
            </w:r>
          </w:p>
        </w:tc>
      </w:tr>
    </w:tbl>
    <w:p w:rsidR="00F80D22" w:rsidRPr="005D4F8A" w:rsidRDefault="00F80D22" w:rsidP="00F80D22">
      <w:pPr>
        <w:ind w:firstLine="720"/>
        <w:jc w:val="both"/>
        <w:rPr>
          <w:sz w:val="28"/>
          <w:szCs w:val="28"/>
        </w:rPr>
      </w:pPr>
    </w:p>
    <w:p w:rsidR="00F80D22" w:rsidRPr="005D4F8A" w:rsidRDefault="00F80D22" w:rsidP="00F80D22">
      <w:pPr>
        <w:autoSpaceDE w:val="0"/>
        <w:autoSpaceDN w:val="0"/>
        <w:adjustRightInd w:val="0"/>
        <w:ind w:firstLine="426"/>
        <w:jc w:val="both"/>
        <w:rPr>
          <w:b/>
          <w:i/>
          <w:sz w:val="28"/>
          <w:szCs w:val="28"/>
        </w:rPr>
      </w:pPr>
      <w:r w:rsidRPr="005D4F8A">
        <w:rPr>
          <w:b/>
          <w:sz w:val="28"/>
          <w:szCs w:val="28"/>
        </w:rPr>
        <w:t xml:space="preserve">б) </w:t>
      </w:r>
      <w:r w:rsidRPr="005D4F8A">
        <w:rPr>
          <w:b/>
          <w:i/>
          <w:sz w:val="28"/>
          <w:szCs w:val="28"/>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F80D22" w:rsidRPr="005D4F8A" w:rsidRDefault="00F80D22" w:rsidP="00F80D22">
      <w:pPr>
        <w:ind w:firstLine="720"/>
        <w:jc w:val="both"/>
        <w:rPr>
          <w:sz w:val="26"/>
          <w:szCs w:val="26"/>
        </w:rPr>
      </w:pPr>
      <w:r w:rsidRPr="005D4F8A">
        <w:rPr>
          <w:sz w:val="26"/>
          <w:szCs w:val="26"/>
        </w:rPr>
        <w:t>В связи с тем, что при проведении проверок в рамках муниципального  контроля экспертные организации и эксперты не привлекались, в отчетном периоде бюджетные средства на финансирование участия в проведении проверок экспертных организаций и экспертов не выделялись.</w:t>
      </w:r>
    </w:p>
    <w:p w:rsidR="00F80D22" w:rsidRPr="005D4F8A" w:rsidRDefault="00F80D22" w:rsidP="00F80D22">
      <w:pPr>
        <w:ind w:firstLine="709"/>
        <w:jc w:val="both"/>
        <w:rPr>
          <w:b/>
          <w:i/>
          <w:sz w:val="28"/>
          <w:szCs w:val="28"/>
        </w:rPr>
      </w:pPr>
    </w:p>
    <w:p w:rsidR="00F80D22" w:rsidRPr="005D4F8A" w:rsidRDefault="00F80D22" w:rsidP="00F80D22">
      <w:pPr>
        <w:ind w:firstLine="709"/>
        <w:jc w:val="both"/>
        <w:rPr>
          <w:b/>
          <w:i/>
          <w:sz w:val="28"/>
          <w:szCs w:val="28"/>
        </w:rPr>
      </w:pPr>
      <w:r w:rsidRPr="005D4F8A">
        <w:rPr>
          <w:b/>
          <w:i/>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F80D22" w:rsidRPr="005D4F8A" w:rsidRDefault="00F80D22" w:rsidP="00F80D22">
      <w:pPr>
        <w:ind w:firstLine="720"/>
        <w:jc w:val="both"/>
        <w:rPr>
          <w:sz w:val="26"/>
          <w:szCs w:val="26"/>
        </w:rPr>
      </w:pPr>
      <w:r w:rsidRPr="005D4F8A">
        <w:rPr>
          <w:sz w:val="26"/>
          <w:szCs w:val="26"/>
        </w:rPr>
        <w:t>В отчетном году не выявлены случаи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p w:rsidR="00F80D22" w:rsidRPr="005D4F8A" w:rsidRDefault="00F80D22" w:rsidP="00F80D22">
      <w:pPr>
        <w:jc w:val="center"/>
        <w:rPr>
          <w:rFonts w:eastAsia="Calibri"/>
          <w:b/>
          <w:bCs/>
          <w:sz w:val="28"/>
          <w:szCs w:val="28"/>
          <w:lang w:eastAsia="en-US"/>
        </w:rPr>
      </w:pPr>
    </w:p>
    <w:p w:rsidR="00F80D22" w:rsidRPr="005D4F8A" w:rsidRDefault="00F80D22" w:rsidP="00F80D22">
      <w:pPr>
        <w:ind w:firstLine="720"/>
        <w:jc w:val="both"/>
        <w:rPr>
          <w:b/>
          <w:i/>
          <w:sz w:val="28"/>
          <w:szCs w:val="28"/>
        </w:rPr>
      </w:pPr>
      <w:r w:rsidRPr="005D4F8A">
        <w:rPr>
          <w:b/>
          <w:i/>
          <w:sz w:val="28"/>
          <w:szCs w:val="28"/>
        </w:rPr>
        <w:t>г)</w:t>
      </w:r>
      <w:r w:rsidR="00351764" w:rsidRPr="005D4F8A">
        <w:rPr>
          <w:b/>
          <w:i/>
          <w:sz w:val="28"/>
          <w:szCs w:val="28"/>
        </w:rPr>
        <w:t xml:space="preserve"> </w:t>
      </w:r>
      <w:r w:rsidRPr="005D4F8A">
        <w:rPr>
          <w:b/>
          <w:i/>
          <w:sz w:val="28"/>
          <w:szCs w:val="28"/>
        </w:rPr>
        <w:t>сведения о применении риск-ориентированного подхода при организации и осуществлении государственного контроля (надзора)</w:t>
      </w:r>
    </w:p>
    <w:p w:rsidR="00F80D22" w:rsidRPr="005D4F8A" w:rsidRDefault="00F80D22" w:rsidP="00F80D22">
      <w:pPr>
        <w:ind w:firstLine="709"/>
        <w:jc w:val="both"/>
        <w:rPr>
          <w:sz w:val="26"/>
          <w:szCs w:val="26"/>
        </w:rPr>
      </w:pPr>
      <w:r w:rsidRPr="005D4F8A">
        <w:rPr>
          <w:sz w:val="26"/>
          <w:szCs w:val="26"/>
        </w:rPr>
        <w:t xml:space="preserve">Государственный контроль (надзор) Администрацией Ханкайского муниципального района  не осуществляется. </w:t>
      </w:r>
    </w:p>
    <w:p w:rsidR="00F80D22" w:rsidRPr="005D4F8A" w:rsidRDefault="00F80D22" w:rsidP="00F80D22">
      <w:pPr>
        <w:ind w:firstLine="720"/>
        <w:jc w:val="both"/>
        <w:rPr>
          <w:b/>
          <w:i/>
          <w:sz w:val="28"/>
          <w:szCs w:val="28"/>
        </w:rPr>
      </w:pPr>
    </w:p>
    <w:p w:rsidR="00F80D22" w:rsidRPr="005D4F8A" w:rsidRDefault="00F80D22" w:rsidP="00F80D22">
      <w:pPr>
        <w:ind w:firstLine="720"/>
        <w:jc w:val="both"/>
        <w:rPr>
          <w:b/>
          <w:i/>
          <w:sz w:val="28"/>
          <w:szCs w:val="28"/>
        </w:rPr>
      </w:pPr>
      <w:r w:rsidRPr="005D4F8A">
        <w:rPr>
          <w:b/>
          <w:i/>
          <w:sz w:val="28"/>
          <w:szCs w:val="28"/>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F80D22" w:rsidRPr="005D4F8A" w:rsidRDefault="00F80D22" w:rsidP="00F80D22">
      <w:pPr>
        <w:ind w:firstLine="720"/>
        <w:jc w:val="both"/>
        <w:rPr>
          <w:sz w:val="26"/>
          <w:szCs w:val="26"/>
        </w:rPr>
      </w:pPr>
      <w:r w:rsidRPr="005D4F8A">
        <w:rPr>
          <w:sz w:val="26"/>
          <w:szCs w:val="26"/>
        </w:rPr>
        <w:t>Предостережения о недопустимости нарушения обязательных требований в 20</w:t>
      </w:r>
      <w:r w:rsidR="00351764" w:rsidRPr="005D4F8A">
        <w:rPr>
          <w:sz w:val="26"/>
          <w:szCs w:val="26"/>
        </w:rPr>
        <w:t>20</w:t>
      </w:r>
      <w:r w:rsidRPr="005D4F8A">
        <w:rPr>
          <w:sz w:val="26"/>
          <w:szCs w:val="26"/>
        </w:rPr>
        <w:t xml:space="preserve"> году не выдавались.</w:t>
      </w:r>
    </w:p>
    <w:p w:rsidR="00F80D22" w:rsidRPr="005D4F8A" w:rsidRDefault="00F80D22" w:rsidP="00F80D22">
      <w:pPr>
        <w:ind w:firstLine="720"/>
        <w:jc w:val="both"/>
        <w:rPr>
          <w:b/>
          <w:i/>
          <w:sz w:val="26"/>
          <w:szCs w:val="26"/>
        </w:rPr>
      </w:pPr>
    </w:p>
    <w:p w:rsidR="00F80D22" w:rsidRPr="005D4F8A" w:rsidRDefault="00F80D22" w:rsidP="00F80D22">
      <w:pPr>
        <w:ind w:firstLine="720"/>
        <w:jc w:val="both"/>
        <w:rPr>
          <w:b/>
          <w:i/>
          <w:sz w:val="28"/>
          <w:szCs w:val="28"/>
        </w:rPr>
      </w:pPr>
      <w:r w:rsidRPr="005D4F8A">
        <w:rPr>
          <w:b/>
          <w:i/>
          <w:sz w:val="28"/>
          <w:szCs w:val="28"/>
        </w:rPr>
        <w:t xml:space="preserve">е) сведения о проведении мероприятий по контролю, при проведении которых не требуется взаимодействие органа </w:t>
      </w:r>
      <w:r w:rsidRPr="005D4F8A">
        <w:rPr>
          <w:b/>
          <w:i/>
          <w:sz w:val="28"/>
          <w:szCs w:val="28"/>
        </w:rPr>
        <w:lastRenderedPageBreak/>
        <w:t>государственного контроля (надзора), муниципального контроля, с юридическими лицами и индивидуальными предпринимателями.</w:t>
      </w:r>
    </w:p>
    <w:p w:rsidR="00F80D22" w:rsidRPr="005D4F8A" w:rsidRDefault="00F80D22" w:rsidP="00F80D22">
      <w:pPr>
        <w:ind w:firstLine="709"/>
        <w:jc w:val="both"/>
        <w:rPr>
          <w:sz w:val="26"/>
          <w:szCs w:val="26"/>
        </w:rPr>
      </w:pPr>
      <w:r w:rsidRPr="005D4F8A">
        <w:rPr>
          <w:sz w:val="26"/>
          <w:szCs w:val="26"/>
        </w:rPr>
        <w:t>Мероприятия по контролю, при проведении которых не требуется взаимодействие муниципального контроля, с юридическими лицами и индивидуальными предпринимателями не проводились.</w:t>
      </w:r>
    </w:p>
    <w:p w:rsidR="00F80D22" w:rsidRPr="005D4F8A" w:rsidRDefault="00F80D22" w:rsidP="00F80D22">
      <w:pPr>
        <w:jc w:val="both"/>
        <w:rPr>
          <w:b/>
          <w:sz w:val="28"/>
          <w:szCs w:val="28"/>
        </w:rPr>
      </w:pPr>
    </w:p>
    <w:p w:rsidR="00F80D22" w:rsidRPr="005D4F8A" w:rsidRDefault="00F80D22" w:rsidP="00F80D22">
      <w:pPr>
        <w:ind w:firstLine="709"/>
        <w:jc w:val="both"/>
        <w:rPr>
          <w:b/>
          <w:i/>
          <w:sz w:val="28"/>
          <w:szCs w:val="28"/>
        </w:rPr>
      </w:pPr>
      <w:r w:rsidRPr="005D4F8A">
        <w:rPr>
          <w:b/>
          <w:i/>
          <w:sz w:val="28"/>
          <w:szCs w:val="28"/>
        </w:rPr>
        <w:t>ж) сведения о количестве проведенных в отчетном периоде проверок в отношении субъектов малого предпринимательства</w:t>
      </w:r>
    </w:p>
    <w:p w:rsidR="00F80D22" w:rsidRPr="002941EE" w:rsidRDefault="00F80D22" w:rsidP="00F80D22">
      <w:pPr>
        <w:ind w:firstLine="709"/>
        <w:rPr>
          <w:sz w:val="26"/>
          <w:szCs w:val="26"/>
        </w:rPr>
      </w:pPr>
      <w:r w:rsidRPr="002941EE">
        <w:rPr>
          <w:sz w:val="26"/>
          <w:szCs w:val="26"/>
        </w:rPr>
        <w:t>Проверки в отношении субъектов малого предпринимательствам в 20</w:t>
      </w:r>
      <w:r w:rsidR="00351764" w:rsidRPr="002941EE">
        <w:rPr>
          <w:sz w:val="26"/>
          <w:szCs w:val="26"/>
        </w:rPr>
        <w:t>20</w:t>
      </w:r>
      <w:r w:rsidRPr="002941EE">
        <w:rPr>
          <w:sz w:val="26"/>
          <w:szCs w:val="26"/>
        </w:rPr>
        <w:t xml:space="preserve"> году не проводились</w:t>
      </w:r>
    </w:p>
    <w:p w:rsidR="00886888" w:rsidRPr="005D4F8A" w:rsidRDefault="00886888" w:rsidP="00886888">
      <w:pPr>
        <w:rPr>
          <w:sz w:val="32"/>
          <w:szCs w:val="32"/>
        </w:rPr>
      </w:pPr>
    </w:p>
    <w:p w:rsidR="00886888" w:rsidRPr="005D4F8A"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5D4F8A">
        <w:rPr>
          <w:sz w:val="32"/>
          <w:szCs w:val="32"/>
        </w:rPr>
        <w:t>Раздел 5.</w:t>
      </w:r>
    </w:p>
    <w:p w:rsidR="00886888" w:rsidRPr="005D4F8A"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5D4F8A">
        <w:rPr>
          <w:sz w:val="32"/>
          <w:szCs w:val="32"/>
        </w:rPr>
        <w:t>Действия органов государственного контроля (надзора),</w:t>
      </w:r>
    </w:p>
    <w:p w:rsidR="00886888" w:rsidRPr="005D4F8A"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5D4F8A">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Pr="005D4F8A" w:rsidRDefault="00886888" w:rsidP="00886888">
      <w:pPr>
        <w:rPr>
          <w:sz w:val="32"/>
          <w:szCs w:val="32"/>
        </w:rPr>
      </w:pPr>
    </w:p>
    <w:p w:rsidR="00F80D22" w:rsidRPr="005D4F8A" w:rsidRDefault="00F80D22" w:rsidP="00F80D22">
      <w:pPr>
        <w:ind w:firstLine="709"/>
        <w:jc w:val="both"/>
        <w:rPr>
          <w:b/>
          <w:i/>
          <w:sz w:val="28"/>
          <w:szCs w:val="28"/>
        </w:rPr>
      </w:pPr>
      <w:r w:rsidRPr="005D4F8A">
        <w:rPr>
          <w:b/>
          <w:i/>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F80D22" w:rsidRPr="005D4F8A" w:rsidRDefault="00F80D22" w:rsidP="00F80D22">
      <w:pPr>
        <w:ind w:firstLine="426"/>
        <w:rPr>
          <w:sz w:val="26"/>
          <w:szCs w:val="26"/>
        </w:rPr>
      </w:pPr>
      <w:r w:rsidRPr="005D4F8A">
        <w:rPr>
          <w:sz w:val="26"/>
          <w:szCs w:val="26"/>
        </w:rPr>
        <w:t xml:space="preserve">Проверки не проводились.  Нарушения не выявлялись. </w:t>
      </w:r>
    </w:p>
    <w:p w:rsidR="00F80D22" w:rsidRPr="005D4F8A" w:rsidRDefault="00F80D22" w:rsidP="00F80D22">
      <w:pPr>
        <w:tabs>
          <w:tab w:val="left" w:pos="3540"/>
        </w:tabs>
        <w:rPr>
          <w:b/>
          <w:sz w:val="28"/>
          <w:szCs w:val="28"/>
        </w:rPr>
      </w:pPr>
    </w:p>
    <w:p w:rsidR="00F80D22" w:rsidRPr="005D4F8A" w:rsidRDefault="00F80D22" w:rsidP="00F80D22">
      <w:pPr>
        <w:autoSpaceDE w:val="0"/>
        <w:autoSpaceDN w:val="0"/>
        <w:adjustRightInd w:val="0"/>
        <w:ind w:firstLine="426"/>
        <w:jc w:val="both"/>
        <w:rPr>
          <w:b/>
          <w:i/>
          <w:sz w:val="28"/>
          <w:szCs w:val="28"/>
        </w:rPr>
      </w:pPr>
      <w:r w:rsidRPr="005D4F8A">
        <w:rPr>
          <w:b/>
          <w:i/>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F80D22" w:rsidRPr="005D4F8A" w:rsidRDefault="00F80D22" w:rsidP="00F80D22">
      <w:pPr>
        <w:autoSpaceDE w:val="0"/>
        <w:autoSpaceDN w:val="0"/>
        <w:adjustRightInd w:val="0"/>
        <w:ind w:firstLine="720"/>
        <w:jc w:val="both"/>
        <w:rPr>
          <w:sz w:val="26"/>
          <w:szCs w:val="26"/>
        </w:rPr>
      </w:pPr>
      <w:r w:rsidRPr="005D4F8A">
        <w:rPr>
          <w:sz w:val="26"/>
          <w:szCs w:val="26"/>
        </w:rPr>
        <w:t>В рамках проведения методической работы с юридическими лицами и индивидуальными предпринимателями проводятся устные, письменные разъяснения</w:t>
      </w:r>
      <w:r w:rsidRPr="005D4F8A">
        <w:rPr>
          <w:b/>
          <w:color w:val="030000"/>
          <w:sz w:val="26"/>
          <w:szCs w:val="26"/>
        </w:rPr>
        <w:t xml:space="preserve"> </w:t>
      </w:r>
      <w:r w:rsidRPr="005D4F8A">
        <w:rPr>
          <w:color w:val="030000"/>
          <w:sz w:val="26"/>
          <w:szCs w:val="26"/>
        </w:rPr>
        <w:t>положений законодательства</w:t>
      </w:r>
      <w:r w:rsidRPr="005D4F8A">
        <w:rPr>
          <w:sz w:val="26"/>
          <w:szCs w:val="26"/>
        </w:rPr>
        <w:t xml:space="preserve"> и беседы, направленные на предотвращение нарушений.</w:t>
      </w:r>
    </w:p>
    <w:p w:rsidR="00F80D22" w:rsidRPr="005D4F8A" w:rsidRDefault="00F80D22" w:rsidP="00F80D22">
      <w:pPr>
        <w:autoSpaceDE w:val="0"/>
        <w:autoSpaceDN w:val="0"/>
        <w:adjustRightInd w:val="0"/>
        <w:ind w:firstLine="425"/>
        <w:jc w:val="both"/>
        <w:rPr>
          <w:b/>
          <w:i/>
          <w:sz w:val="26"/>
          <w:szCs w:val="26"/>
        </w:rPr>
      </w:pPr>
    </w:p>
    <w:p w:rsidR="00F80D22" w:rsidRPr="005D4F8A" w:rsidRDefault="00F80D22" w:rsidP="00F80D22">
      <w:pPr>
        <w:autoSpaceDE w:val="0"/>
        <w:autoSpaceDN w:val="0"/>
        <w:adjustRightInd w:val="0"/>
        <w:ind w:firstLine="425"/>
        <w:jc w:val="both"/>
        <w:rPr>
          <w:b/>
          <w:i/>
          <w:sz w:val="28"/>
          <w:szCs w:val="28"/>
        </w:rPr>
      </w:pPr>
      <w:r w:rsidRPr="005D4F8A">
        <w:rPr>
          <w:b/>
          <w:i/>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F80D22" w:rsidRPr="005D4F8A" w:rsidRDefault="00F80D22" w:rsidP="00F80D22">
      <w:pPr>
        <w:ind w:firstLine="425"/>
        <w:jc w:val="both"/>
        <w:rPr>
          <w:sz w:val="26"/>
          <w:szCs w:val="26"/>
        </w:rPr>
      </w:pPr>
      <w:r w:rsidRPr="005D4F8A">
        <w:rPr>
          <w:sz w:val="26"/>
          <w:szCs w:val="26"/>
        </w:rPr>
        <w:t>В отчетном периоде плановые проверки юридических лиц и индивидуальных предпринимателей не проводились. К должностным лицам, осуществлявшим функции муниципального контроля, меры дисциплинарного наказания не применялись. Результаты проведения проверок в суде не оспаривались.</w:t>
      </w:r>
    </w:p>
    <w:p w:rsidR="00001278" w:rsidRPr="005D4F8A" w:rsidRDefault="00001278" w:rsidP="00886888">
      <w:pPr>
        <w:rPr>
          <w:sz w:val="32"/>
          <w:szCs w:val="32"/>
        </w:rPr>
      </w:pPr>
    </w:p>
    <w:p w:rsidR="00886888" w:rsidRPr="005D4F8A" w:rsidRDefault="00886888" w:rsidP="00886888">
      <w:pPr>
        <w:rPr>
          <w:sz w:val="32"/>
          <w:szCs w:val="32"/>
        </w:rPr>
      </w:pPr>
    </w:p>
    <w:p w:rsidR="00886888" w:rsidRPr="005D4F8A"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5D4F8A">
        <w:rPr>
          <w:sz w:val="32"/>
          <w:szCs w:val="32"/>
        </w:rPr>
        <w:t>Раздел 6.</w:t>
      </w:r>
    </w:p>
    <w:p w:rsidR="00886888" w:rsidRPr="005D4F8A"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5D4F8A">
        <w:rPr>
          <w:sz w:val="32"/>
          <w:szCs w:val="32"/>
        </w:rPr>
        <w:lastRenderedPageBreak/>
        <w:t>Анализ и оценка эффективности государственного</w:t>
      </w:r>
    </w:p>
    <w:p w:rsidR="00886888" w:rsidRPr="005D4F8A"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5D4F8A">
        <w:rPr>
          <w:sz w:val="32"/>
          <w:szCs w:val="32"/>
        </w:rPr>
        <w:t>контроля (надзора), муниципального контроля</w:t>
      </w:r>
    </w:p>
    <w:p w:rsidR="00F80D22" w:rsidRPr="005D4F8A" w:rsidRDefault="00F80D22" w:rsidP="00F80D22">
      <w:pPr>
        <w:ind w:firstLine="720"/>
        <w:jc w:val="both"/>
        <w:rPr>
          <w:sz w:val="28"/>
          <w:szCs w:val="28"/>
        </w:rPr>
      </w:pPr>
    </w:p>
    <w:tbl>
      <w:tblPr>
        <w:tblW w:w="1005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528"/>
        <w:gridCol w:w="709"/>
        <w:gridCol w:w="850"/>
        <w:gridCol w:w="860"/>
        <w:gridCol w:w="686"/>
        <w:gridCol w:w="850"/>
      </w:tblGrid>
      <w:tr w:rsidR="00F80D22" w:rsidRPr="005D4F8A" w:rsidTr="007A0165">
        <w:tc>
          <w:tcPr>
            <w:tcW w:w="568" w:type="dxa"/>
            <w:vMerge w:val="restart"/>
          </w:tcPr>
          <w:p w:rsidR="00F80D22" w:rsidRPr="005D4F8A" w:rsidRDefault="00F80D22" w:rsidP="007A0165">
            <w:pPr>
              <w:jc w:val="center"/>
            </w:pPr>
          </w:p>
          <w:p w:rsidR="00F80D22" w:rsidRPr="005D4F8A" w:rsidRDefault="00F80D22" w:rsidP="007A0165">
            <w:pPr>
              <w:jc w:val="center"/>
            </w:pPr>
            <w:r w:rsidRPr="005D4F8A">
              <w:t>№ п/п</w:t>
            </w:r>
          </w:p>
        </w:tc>
        <w:tc>
          <w:tcPr>
            <w:tcW w:w="5528" w:type="dxa"/>
            <w:vMerge w:val="restart"/>
          </w:tcPr>
          <w:p w:rsidR="00F80D22" w:rsidRPr="005D4F8A" w:rsidRDefault="00F80D22" w:rsidP="002941EE">
            <w:pPr>
              <w:jc w:val="center"/>
            </w:pPr>
            <w:r w:rsidRPr="005D4F8A">
              <w:t>Показатели эффективности муниципального контроля на территории Ханкайского муниципального района</w:t>
            </w:r>
          </w:p>
        </w:tc>
        <w:tc>
          <w:tcPr>
            <w:tcW w:w="709" w:type="dxa"/>
            <w:vMerge w:val="restart"/>
          </w:tcPr>
          <w:p w:rsidR="00F80D22" w:rsidRPr="005D4F8A" w:rsidRDefault="00F80D22" w:rsidP="005D4F8A">
            <w:pPr>
              <w:autoSpaceDE w:val="0"/>
              <w:autoSpaceDN w:val="0"/>
              <w:adjustRightInd w:val="0"/>
              <w:ind w:left="-21" w:firstLine="21"/>
              <w:jc w:val="center"/>
            </w:pPr>
            <w:r w:rsidRPr="005D4F8A">
              <w:t>201</w:t>
            </w:r>
            <w:r w:rsidR="005D4F8A" w:rsidRPr="005D4F8A">
              <w:t>9</w:t>
            </w:r>
            <w:r w:rsidRPr="005D4F8A">
              <w:t xml:space="preserve"> год</w:t>
            </w:r>
          </w:p>
        </w:tc>
        <w:tc>
          <w:tcPr>
            <w:tcW w:w="2396" w:type="dxa"/>
            <w:gridSpan w:val="3"/>
          </w:tcPr>
          <w:p w:rsidR="00F80D22" w:rsidRPr="005D4F8A" w:rsidRDefault="005D4F8A" w:rsidP="005D4F8A">
            <w:pPr>
              <w:autoSpaceDE w:val="0"/>
              <w:autoSpaceDN w:val="0"/>
              <w:adjustRightInd w:val="0"/>
              <w:jc w:val="center"/>
            </w:pPr>
            <w:r w:rsidRPr="005D4F8A">
              <w:t>2020</w:t>
            </w:r>
          </w:p>
        </w:tc>
        <w:tc>
          <w:tcPr>
            <w:tcW w:w="850" w:type="dxa"/>
            <w:vMerge w:val="restart"/>
          </w:tcPr>
          <w:p w:rsidR="00F80D22" w:rsidRPr="005D4F8A" w:rsidRDefault="00F80D22" w:rsidP="007A0165">
            <w:pPr>
              <w:autoSpaceDE w:val="0"/>
              <w:autoSpaceDN w:val="0"/>
              <w:adjustRightInd w:val="0"/>
              <w:jc w:val="both"/>
            </w:pPr>
            <w:r w:rsidRPr="005D4F8A">
              <w:t>Откло-нение (п.п.)</w:t>
            </w:r>
          </w:p>
        </w:tc>
      </w:tr>
      <w:tr w:rsidR="00F80D22" w:rsidRPr="005D4F8A" w:rsidTr="007A0165">
        <w:tc>
          <w:tcPr>
            <w:tcW w:w="568" w:type="dxa"/>
            <w:vMerge/>
          </w:tcPr>
          <w:p w:rsidR="00F80D22" w:rsidRPr="005D4F8A" w:rsidRDefault="00F80D22" w:rsidP="007A0165">
            <w:pPr>
              <w:jc w:val="center"/>
            </w:pPr>
          </w:p>
        </w:tc>
        <w:tc>
          <w:tcPr>
            <w:tcW w:w="5528" w:type="dxa"/>
            <w:vMerge/>
          </w:tcPr>
          <w:p w:rsidR="00F80D22" w:rsidRPr="005D4F8A" w:rsidRDefault="00F80D22" w:rsidP="007A0165">
            <w:pPr>
              <w:jc w:val="both"/>
            </w:pPr>
          </w:p>
        </w:tc>
        <w:tc>
          <w:tcPr>
            <w:tcW w:w="709" w:type="dxa"/>
            <w:vMerge/>
          </w:tcPr>
          <w:p w:rsidR="00F80D22" w:rsidRPr="005D4F8A" w:rsidRDefault="00F80D22" w:rsidP="007A0165">
            <w:pPr>
              <w:autoSpaceDE w:val="0"/>
              <w:autoSpaceDN w:val="0"/>
              <w:adjustRightInd w:val="0"/>
              <w:jc w:val="center"/>
            </w:pPr>
          </w:p>
        </w:tc>
        <w:tc>
          <w:tcPr>
            <w:tcW w:w="850" w:type="dxa"/>
          </w:tcPr>
          <w:p w:rsidR="00F80D22" w:rsidRPr="005D4F8A" w:rsidRDefault="00F80D22" w:rsidP="007A0165">
            <w:pPr>
              <w:autoSpaceDE w:val="0"/>
              <w:autoSpaceDN w:val="0"/>
              <w:adjustRightInd w:val="0"/>
              <w:jc w:val="center"/>
              <w:rPr>
                <w:lang w:val="en-US"/>
              </w:rPr>
            </w:pPr>
            <w:r w:rsidRPr="005D4F8A">
              <w:rPr>
                <w:lang w:val="en-US"/>
              </w:rPr>
              <w:t>I</w:t>
            </w:r>
            <w:r w:rsidRPr="005D4F8A">
              <w:t xml:space="preserve"> полу-годие</w:t>
            </w:r>
          </w:p>
        </w:tc>
        <w:tc>
          <w:tcPr>
            <w:tcW w:w="860" w:type="dxa"/>
          </w:tcPr>
          <w:p w:rsidR="00F80D22" w:rsidRPr="005D4F8A" w:rsidRDefault="00F80D22" w:rsidP="007A0165">
            <w:pPr>
              <w:autoSpaceDE w:val="0"/>
              <w:autoSpaceDN w:val="0"/>
              <w:adjustRightInd w:val="0"/>
              <w:jc w:val="center"/>
            </w:pPr>
            <w:r w:rsidRPr="005D4F8A">
              <w:rPr>
                <w:lang w:val="en-US"/>
              </w:rPr>
              <w:t>II</w:t>
            </w:r>
            <w:r w:rsidRPr="005D4F8A">
              <w:t xml:space="preserve">  полу-годие</w:t>
            </w:r>
          </w:p>
        </w:tc>
        <w:tc>
          <w:tcPr>
            <w:tcW w:w="686" w:type="dxa"/>
          </w:tcPr>
          <w:p w:rsidR="00F80D22" w:rsidRPr="005D4F8A" w:rsidRDefault="00F80D22" w:rsidP="007A0165">
            <w:pPr>
              <w:autoSpaceDE w:val="0"/>
              <w:autoSpaceDN w:val="0"/>
              <w:adjustRightInd w:val="0"/>
              <w:jc w:val="center"/>
            </w:pPr>
            <w:r w:rsidRPr="005D4F8A">
              <w:t>год</w:t>
            </w:r>
          </w:p>
        </w:tc>
        <w:tc>
          <w:tcPr>
            <w:tcW w:w="850" w:type="dxa"/>
            <w:vMerge/>
          </w:tcPr>
          <w:p w:rsidR="00F80D22" w:rsidRPr="005D4F8A" w:rsidRDefault="00F80D22" w:rsidP="007A0165">
            <w:pPr>
              <w:autoSpaceDE w:val="0"/>
              <w:autoSpaceDN w:val="0"/>
              <w:adjustRightInd w:val="0"/>
              <w:jc w:val="center"/>
            </w:pPr>
          </w:p>
        </w:tc>
      </w:tr>
      <w:tr w:rsidR="00F80D22" w:rsidRPr="005D4F8A" w:rsidTr="007A0165">
        <w:tc>
          <w:tcPr>
            <w:tcW w:w="568" w:type="dxa"/>
          </w:tcPr>
          <w:p w:rsidR="00F80D22" w:rsidRPr="005D4F8A" w:rsidRDefault="00F80D22" w:rsidP="007A0165">
            <w:pPr>
              <w:jc w:val="center"/>
            </w:pPr>
            <w:r w:rsidRPr="005D4F8A">
              <w:t>1</w:t>
            </w:r>
          </w:p>
        </w:tc>
        <w:tc>
          <w:tcPr>
            <w:tcW w:w="5528" w:type="dxa"/>
          </w:tcPr>
          <w:p w:rsidR="00F80D22" w:rsidRPr="005D4F8A" w:rsidRDefault="00F80D22" w:rsidP="007A0165">
            <w:pPr>
              <w:jc w:val="center"/>
            </w:pPr>
            <w:r w:rsidRPr="005D4F8A">
              <w:t>2</w:t>
            </w:r>
          </w:p>
        </w:tc>
        <w:tc>
          <w:tcPr>
            <w:tcW w:w="709" w:type="dxa"/>
          </w:tcPr>
          <w:p w:rsidR="00F80D22" w:rsidRPr="005D4F8A" w:rsidRDefault="00F80D22" w:rsidP="007A0165">
            <w:pPr>
              <w:autoSpaceDE w:val="0"/>
              <w:autoSpaceDN w:val="0"/>
              <w:adjustRightInd w:val="0"/>
              <w:jc w:val="center"/>
            </w:pPr>
            <w:r w:rsidRPr="005D4F8A">
              <w:t>3</w:t>
            </w:r>
          </w:p>
        </w:tc>
        <w:tc>
          <w:tcPr>
            <w:tcW w:w="850" w:type="dxa"/>
          </w:tcPr>
          <w:p w:rsidR="00F80D22" w:rsidRPr="005D4F8A" w:rsidRDefault="00F80D22" w:rsidP="007A0165">
            <w:pPr>
              <w:autoSpaceDE w:val="0"/>
              <w:autoSpaceDN w:val="0"/>
              <w:adjustRightInd w:val="0"/>
              <w:jc w:val="center"/>
            </w:pPr>
            <w:r w:rsidRPr="005D4F8A">
              <w:t>4</w:t>
            </w:r>
          </w:p>
        </w:tc>
        <w:tc>
          <w:tcPr>
            <w:tcW w:w="860" w:type="dxa"/>
          </w:tcPr>
          <w:p w:rsidR="00F80D22" w:rsidRPr="005D4F8A" w:rsidRDefault="00F80D22" w:rsidP="007A0165">
            <w:pPr>
              <w:autoSpaceDE w:val="0"/>
              <w:autoSpaceDN w:val="0"/>
              <w:adjustRightInd w:val="0"/>
              <w:jc w:val="center"/>
            </w:pPr>
            <w:r w:rsidRPr="005D4F8A">
              <w:t>5</w:t>
            </w:r>
          </w:p>
        </w:tc>
        <w:tc>
          <w:tcPr>
            <w:tcW w:w="686" w:type="dxa"/>
          </w:tcPr>
          <w:p w:rsidR="00F80D22" w:rsidRPr="005D4F8A" w:rsidRDefault="00F80D22" w:rsidP="007A0165">
            <w:pPr>
              <w:autoSpaceDE w:val="0"/>
              <w:autoSpaceDN w:val="0"/>
              <w:adjustRightInd w:val="0"/>
              <w:jc w:val="center"/>
            </w:pPr>
            <w:r w:rsidRPr="005D4F8A">
              <w:t>6</w:t>
            </w:r>
          </w:p>
        </w:tc>
        <w:tc>
          <w:tcPr>
            <w:tcW w:w="850" w:type="dxa"/>
          </w:tcPr>
          <w:p w:rsidR="00F80D22" w:rsidRPr="005D4F8A" w:rsidRDefault="00F80D22" w:rsidP="007A0165">
            <w:pPr>
              <w:autoSpaceDE w:val="0"/>
              <w:autoSpaceDN w:val="0"/>
              <w:adjustRightInd w:val="0"/>
              <w:jc w:val="center"/>
            </w:pPr>
            <w:r w:rsidRPr="005D4F8A">
              <w:t>7</w:t>
            </w:r>
          </w:p>
        </w:tc>
      </w:tr>
      <w:tr w:rsidR="00F80D22" w:rsidRPr="005D4F8A" w:rsidTr="007A0165">
        <w:trPr>
          <w:trHeight w:val="597"/>
        </w:trPr>
        <w:tc>
          <w:tcPr>
            <w:tcW w:w="568" w:type="dxa"/>
          </w:tcPr>
          <w:p w:rsidR="00F80D22" w:rsidRPr="005D4F8A" w:rsidRDefault="00F80D22" w:rsidP="007A0165">
            <w:pPr>
              <w:jc w:val="both"/>
            </w:pPr>
            <w:r w:rsidRPr="005D4F8A">
              <w:t>1.</w:t>
            </w:r>
          </w:p>
        </w:tc>
        <w:tc>
          <w:tcPr>
            <w:tcW w:w="5528" w:type="dxa"/>
          </w:tcPr>
          <w:p w:rsidR="00F80D22" w:rsidRPr="005D4F8A" w:rsidRDefault="00F80D22" w:rsidP="007A0165">
            <w:pPr>
              <w:jc w:val="both"/>
            </w:pPr>
            <w:r w:rsidRPr="005D4F8A">
              <w:t>Выполнение плана проведения проверок (доля проведенных плановых проверок в процентах от общего количества запланированных проверок)%</w:t>
            </w:r>
          </w:p>
        </w:tc>
        <w:tc>
          <w:tcPr>
            <w:tcW w:w="709" w:type="dxa"/>
          </w:tcPr>
          <w:p w:rsidR="00F80D22" w:rsidRPr="005D4F8A" w:rsidRDefault="00F80D22" w:rsidP="007A0165">
            <w:pPr>
              <w:autoSpaceDE w:val="0"/>
              <w:autoSpaceDN w:val="0"/>
              <w:adjustRightInd w:val="0"/>
              <w:jc w:val="right"/>
            </w:pPr>
            <w:r w:rsidRPr="005D4F8A">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r>
      <w:tr w:rsidR="00F80D22" w:rsidRPr="005D4F8A" w:rsidTr="007A0165">
        <w:trPr>
          <w:trHeight w:val="597"/>
        </w:trPr>
        <w:tc>
          <w:tcPr>
            <w:tcW w:w="568" w:type="dxa"/>
          </w:tcPr>
          <w:p w:rsidR="00F80D22" w:rsidRPr="005D4F8A" w:rsidRDefault="00F80D22" w:rsidP="007A0165">
            <w:pPr>
              <w:jc w:val="both"/>
            </w:pPr>
            <w:r w:rsidRPr="005D4F8A">
              <w:t>2.</w:t>
            </w:r>
          </w:p>
        </w:tc>
        <w:tc>
          <w:tcPr>
            <w:tcW w:w="5528" w:type="dxa"/>
          </w:tcPr>
          <w:p w:rsidR="00F80D22" w:rsidRPr="005D4F8A" w:rsidRDefault="00F80D22" w:rsidP="007A0165">
            <w:pPr>
              <w:jc w:val="both"/>
            </w:pPr>
            <w:r w:rsidRPr="005D4F8A">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w:t>
            </w:r>
          </w:p>
        </w:tc>
        <w:tc>
          <w:tcPr>
            <w:tcW w:w="709" w:type="dxa"/>
          </w:tcPr>
          <w:p w:rsidR="00F80D22" w:rsidRPr="005D4F8A" w:rsidRDefault="00F80D22" w:rsidP="007A0165">
            <w:pPr>
              <w:jc w:val="right"/>
            </w:pPr>
            <w:r w:rsidRPr="005D4F8A">
              <w:t>0</w:t>
            </w: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86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686"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r>
      <w:tr w:rsidR="00F80D22" w:rsidRPr="005D4F8A" w:rsidTr="007A0165">
        <w:tc>
          <w:tcPr>
            <w:tcW w:w="568" w:type="dxa"/>
          </w:tcPr>
          <w:p w:rsidR="00F80D22" w:rsidRPr="005D4F8A" w:rsidRDefault="00F80D22" w:rsidP="007A0165">
            <w:pPr>
              <w:jc w:val="both"/>
            </w:pPr>
            <w:r w:rsidRPr="005D4F8A">
              <w:t>3.</w:t>
            </w:r>
          </w:p>
        </w:tc>
        <w:tc>
          <w:tcPr>
            <w:tcW w:w="5528" w:type="dxa"/>
          </w:tcPr>
          <w:p w:rsidR="00F80D22" w:rsidRPr="005D4F8A" w:rsidRDefault="00F80D22" w:rsidP="007A0165">
            <w:pPr>
              <w:jc w:val="both"/>
            </w:pPr>
            <w:r w:rsidRPr="005D4F8A">
              <w:t>Доля проверок, результаты которых признаны недействительными (в процентах от общего числа проведенных проверок), %</w:t>
            </w:r>
          </w:p>
        </w:tc>
        <w:tc>
          <w:tcPr>
            <w:tcW w:w="709" w:type="dxa"/>
          </w:tcPr>
          <w:p w:rsidR="00F80D22" w:rsidRPr="005D4F8A" w:rsidRDefault="00F80D22" w:rsidP="007A0165">
            <w:pPr>
              <w:jc w:val="right"/>
            </w:pPr>
            <w:r w:rsidRPr="005D4F8A">
              <w:t>0</w:t>
            </w: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86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686"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r>
      <w:tr w:rsidR="00F80D22" w:rsidRPr="005D4F8A" w:rsidTr="007A0165">
        <w:trPr>
          <w:trHeight w:val="2760"/>
        </w:trPr>
        <w:tc>
          <w:tcPr>
            <w:tcW w:w="568" w:type="dxa"/>
          </w:tcPr>
          <w:p w:rsidR="00F80D22" w:rsidRPr="005D4F8A" w:rsidRDefault="00F80D22" w:rsidP="007A0165">
            <w:pPr>
              <w:autoSpaceDE w:val="0"/>
              <w:autoSpaceDN w:val="0"/>
              <w:adjustRightInd w:val="0"/>
              <w:jc w:val="both"/>
              <w:outlineLvl w:val="1"/>
            </w:pPr>
            <w:r w:rsidRPr="005D4F8A">
              <w:t>4.</w:t>
            </w:r>
          </w:p>
        </w:tc>
        <w:tc>
          <w:tcPr>
            <w:tcW w:w="5528" w:type="dxa"/>
          </w:tcPr>
          <w:p w:rsidR="00F80D22" w:rsidRPr="005D4F8A" w:rsidRDefault="00F80D22" w:rsidP="007A0165">
            <w:pPr>
              <w:autoSpaceDE w:val="0"/>
              <w:autoSpaceDN w:val="0"/>
              <w:adjustRightInd w:val="0"/>
              <w:jc w:val="both"/>
              <w:outlineLvl w:val="1"/>
            </w:pPr>
            <w:r w:rsidRPr="005D4F8A">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 %</w:t>
            </w:r>
          </w:p>
        </w:tc>
        <w:tc>
          <w:tcPr>
            <w:tcW w:w="709" w:type="dxa"/>
          </w:tcPr>
          <w:p w:rsidR="00F80D22" w:rsidRPr="005D4F8A" w:rsidRDefault="00F80D22" w:rsidP="007A0165">
            <w:pPr>
              <w:jc w:val="right"/>
            </w:pPr>
            <w:r w:rsidRPr="005D4F8A">
              <w:t>0</w:t>
            </w:r>
          </w:p>
        </w:tc>
        <w:tc>
          <w:tcPr>
            <w:tcW w:w="850" w:type="dxa"/>
            <w:tcBorders>
              <w:top w:val="nil"/>
              <w:left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860" w:type="dxa"/>
            <w:tcBorders>
              <w:top w:val="nil"/>
              <w:left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686" w:type="dxa"/>
            <w:tcBorders>
              <w:top w:val="nil"/>
              <w:left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850" w:type="dxa"/>
            <w:tcBorders>
              <w:top w:val="nil"/>
              <w:left w:val="single" w:sz="4" w:space="0" w:color="auto"/>
              <w:right w:val="single" w:sz="4" w:space="0" w:color="auto"/>
            </w:tcBorders>
            <w:shd w:val="clear" w:color="auto" w:fill="auto"/>
          </w:tcPr>
          <w:p w:rsidR="00F80D22" w:rsidRPr="005D4F8A" w:rsidRDefault="00F80D22" w:rsidP="007A0165">
            <w:pPr>
              <w:jc w:val="right"/>
            </w:pPr>
            <w:r w:rsidRPr="005D4F8A">
              <w:t>0</w:t>
            </w:r>
          </w:p>
          <w:p w:rsidR="00F80D22" w:rsidRPr="005D4F8A" w:rsidRDefault="00F80D22" w:rsidP="007A0165">
            <w:pPr>
              <w:autoSpaceDE w:val="0"/>
              <w:autoSpaceDN w:val="0"/>
              <w:adjustRightInd w:val="0"/>
              <w:jc w:val="right"/>
            </w:pPr>
          </w:p>
        </w:tc>
      </w:tr>
      <w:tr w:rsidR="00F80D22" w:rsidRPr="005D4F8A" w:rsidTr="007A0165">
        <w:tc>
          <w:tcPr>
            <w:tcW w:w="568" w:type="dxa"/>
          </w:tcPr>
          <w:p w:rsidR="00F80D22" w:rsidRPr="005D4F8A" w:rsidRDefault="00F80D22" w:rsidP="007A0165">
            <w:pPr>
              <w:autoSpaceDE w:val="0"/>
              <w:autoSpaceDN w:val="0"/>
              <w:adjustRightInd w:val="0"/>
              <w:jc w:val="both"/>
              <w:outlineLvl w:val="1"/>
            </w:pPr>
            <w:r w:rsidRPr="005D4F8A">
              <w:t>5.</w:t>
            </w:r>
          </w:p>
        </w:tc>
        <w:tc>
          <w:tcPr>
            <w:tcW w:w="5528" w:type="dxa"/>
          </w:tcPr>
          <w:p w:rsidR="00F80D22" w:rsidRPr="005D4F8A" w:rsidRDefault="00F80D22" w:rsidP="007A0165">
            <w:pPr>
              <w:autoSpaceDE w:val="0"/>
              <w:autoSpaceDN w:val="0"/>
              <w:adjustRightInd w:val="0"/>
              <w:jc w:val="both"/>
              <w:outlineLvl w:val="1"/>
            </w:pPr>
            <w:r w:rsidRPr="005D4F8A">
              <w:t>Доля юридических лиц, индивидуальных предпринимателей, в 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w:t>
            </w:r>
          </w:p>
        </w:tc>
        <w:tc>
          <w:tcPr>
            <w:tcW w:w="709" w:type="dxa"/>
          </w:tcPr>
          <w:p w:rsidR="00F80D22" w:rsidRPr="005D4F8A" w:rsidRDefault="00F80D22" w:rsidP="007A0165">
            <w:pPr>
              <w:jc w:val="right"/>
            </w:pPr>
            <w:r w:rsidRPr="005D4F8A">
              <w:t>0</w:t>
            </w: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86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686"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r>
      <w:tr w:rsidR="00F80D22" w:rsidRPr="005D4F8A" w:rsidTr="007A0165">
        <w:tc>
          <w:tcPr>
            <w:tcW w:w="568" w:type="dxa"/>
          </w:tcPr>
          <w:p w:rsidR="00F80D22" w:rsidRPr="005D4F8A" w:rsidRDefault="00F80D22" w:rsidP="007A0165">
            <w:pPr>
              <w:autoSpaceDE w:val="0"/>
              <w:autoSpaceDN w:val="0"/>
              <w:adjustRightInd w:val="0"/>
              <w:jc w:val="both"/>
              <w:outlineLvl w:val="1"/>
            </w:pPr>
            <w:r w:rsidRPr="005D4F8A">
              <w:t>6.</w:t>
            </w:r>
          </w:p>
        </w:tc>
        <w:tc>
          <w:tcPr>
            <w:tcW w:w="5528" w:type="dxa"/>
          </w:tcPr>
          <w:p w:rsidR="00F80D22" w:rsidRPr="005D4F8A" w:rsidRDefault="00F80D22" w:rsidP="007A0165">
            <w:pPr>
              <w:autoSpaceDE w:val="0"/>
              <w:autoSpaceDN w:val="0"/>
              <w:adjustRightInd w:val="0"/>
              <w:jc w:val="both"/>
              <w:outlineLvl w:val="1"/>
            </w:pPr>
            <w:r w:rsidRPr="005D4F8A">
              <w:t>Среднее количество проверок, проведенных в отношении одного юридического лица, индивидуального предпринимателя, ед.</w:t>
            </w:r>
          </w:p>
        </w:tc>
        <w:tc>
          <w:tcPr>
            <w:tcW w:w="709" w:type="dxa"/>
          </w:tcPr>
          <w:p w:rsidR="00F80D22" w:rsidRPr="005D4F8A" w:rsidRDefault="00F80D22" w:rsidP="007A0165">
            <w:pPr>
              <w:jc w:val="center"/>
            </w:pPr>
            <w:r w:rsidRPr="005D4F8A">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80D22" w:rsidRPr="005D4F8A" w:rsidRDefault="00F80D22" w:rsidP="007A0165">
            <w:pPr>
              <w:jc w:val="center"/>
            </w:pPr>
            <w:r w:rsidRPr="005D4F8A">
              <w:t>0</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F80D22" w:rsidRPr="005D4F8A" w:rsidRDefault="00F80D22" w:rsidP="007A0165">
            <w:pPr>
              <w:jc w:val="center"/>
            </w:pPr>
            <w:r w:rsidRPr="005D4F8A">
              <w:t>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F80D22" w:rsidRPr="005D4F8A" w:rsidRDefault="00F80D22" w:rsidP="007A0165">
            <w:pPr>
              <w:jc w:val="center"/>
            </w:pPr>
            <w:r w:rsidRPr="005D4F8A">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80D22" w:rsidRPr="005D4F8A" w:rsidRDefault="00F80D22" w:rsidP="007A0165">
            <w:pPr>
              <w:jc w:val="center"/>
            </w:pPr>
            <w:r w:rsidRPr="005D4F8A">
              <w:t>0</w:t>
            </w:r>
          </w:p>
        </w:tc>
      </w:tr>
      <w:tr w:rsidR="00F80D22" w:rsidRPr="005D4F8A" w:rsidTr="007A0165">
        <w:tc>
          <w:tcPr>
            <w:tcW w:w="568" w:type="dxa"/>
          </w:tcPr>
          <w:p w:rsidR="00F80D22" w:rsidRPr="005D4F8A" w:rsidRDefault="00F80D22" w:rsidP="007A0165">
            <w:pPr>
              <w:autoSpaceDE w:val="0"/>
              <w:autoSpaceDN w:val="0"/>
              <w:adjustRightInd w:val="0"/>
              <w:outlineLvl w:val="1"/>
            </w:pPr>
            <w:r w:rsidRPr="005D4F8A">
              <w:t>7.</w:t>
            </w:r>
          </w:p>
        </w:tc>
        <w:tc>
          <w:tcPr>
            <w:tcW w:w="5528" w:type="dxa"/>
          </w:tcPr>
          <w:p w:rsidR="00F80D22" w:rsidRPr="005D4F8A" w:rsidRDefault="00F80D22" w:rsidP="007A0165">
            <w:pPr>
              <w:autoSpaceDE w:val="0"/>
              <w:autoSpaceDN w:val="0"/>
              <w:adjustRightInd w:val="0"/>
              <w:jc w:val="both"/>
              <w:outlineLvl w:val="1"/>
            </w:pPr>
            <w:r w:rsidRPr="005D4F8A">
              <w:t>Доля проведенных внеплановых проверок (в процентах от общего количества проведенных проверок), %</w:t>
            </w:r>
          </w:p>
        </w:tc>
        <w:tc>
          <w:tcPr>
            <w:tcW w:w="709" w:type="dxa"/>
          </w:tcPr>
          <w:p w:rsidR="00F80D22" w:rsidRPr="005D4F8A" w:rsidRDefault="00F80D22" w:rsidP="007A0165">
            <w:pPr>
              <w:jc w:val="right"/>
            </w:pPr>
            <w:r w:rsidRPr="005D4F8A">
              <w:t>0</w:t>
            </w: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86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686"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r>
      <w:tr w:rsidR="00F80D22" w:rsidRPr="005D4F8A" w:rsidTr="007A0165">
        <w:tc>
          <w:tcPr>
            <w:tcW w:w="568" w:type="dxa"/>
          </w:tcPr>
          <w:p w:rsidR="00F80D22" w:rsidRPr="005D4F8A" w:rsidRDefault="00F80D22" w:rsidP="007A0165">
            <w:pPr>
              <w:autoSpaceDE w:val="0"/>
              <w:autoSpaceDN w:val="0"/>
              <w:adjustRightInd w:val="0"/>
              <w:outlineLvl w:val="1"/>
            </w:pPr>
            <w:r w:rsidRPr="005D4F8A">
              <w:t>8.</w:t>
            </w:r>
          </w:p>
        </w:tc>
        <w:tc>
          <w:tcPr>
            <w:tcW w:w="5528" w:type="dxa"/>
          </w:tcPr>
          <w:p w:rsidR="00F80D22" w:rsidRPr="005D4F8A" w:rsidRDefault="00F80D22" w:rsidP="007A0165">
            <w:pPr>
              <w:autoSpaceDE w:val="0"/>
              <w:autoSpaceDN w:val="0"/>
              <w:adjustRightInd w:val="0"/>
              <w:jc w:val="both"/>
              <w:outlineLvl w:val="1"/>
            </w:pPr>
            <w:r w:rsidRPr="005D4F8A">
              <w:t xml:space="preserve">Доля правонарушений, выявленных по итогам проведения внеплановых проверок (в процентах от общего числа правонарушений, выявленных по </w:t>
            </w:r>
            <w:r w:rsidRPr="005D4F8A">
              <w:lastRenderedPageBreak/>
              <w:t>итогам проверок), %</w:t>
            </w:r>
          </w:p>
        </w:tc>
        <w:tc>
          <w:tcPr>
            <w:tcW w:w="709" w:type="dxa"/>
          </w:tcPr>
          <w:p w:rsidR="00F80D22" w:rsidRPr="005D4F8A" w:rsidRDefault="00F80D22" w:rsidP="007A0165">
            <w:pPr>
              <w:jc w:val="right"/>
            </w:pPr>
            <w:r w:rsidRPr="005D4F8A">
              <w:lastRenderedPageBreak/>
              <w:t>0</w:t>
            </w: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86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686"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r>
      <w:tr w:rsidR="00F80D22" w:rsidRPr="005D4F8A" w:rsidTr="007A0165">
        <w:tc>
          <w:tcPr>
            <w:tcW w:w="568" w:type="dxa"/>
          </w:tcPr>
          <w:p w:rsidR="00F80D22" w:rsidRPr="005D4F8A" w:rsidRDefault="00F80D22" w:rsidP="007A0165">
            <w:pPr>
              <w:autoSpaceDE w:val="0"/>
              <w:autoSpaceDN w:val="0"/>
              <w:adjustRightInd w:val="0"/>
              <w:outlineLvl w:val="1"/>
            </w:pPr>
            <w:r w:rsidRPr="005D4F8A">
              <w:lastRenderedPageBreak/>
              <w:t>9.</w:t>
            </w:r>
          </w:p>
        </w:tc>
        <w:tc>
          <w:tcPr>
            <w:tcW w:w="5528" w:type="dxa"/>
          </w:tcPr>
          <w:p w:rsidR="00F80D22" w:rsidRPr="005D4F8A" w:rsidRDefault="00F80D22" w:rsidP="007A0165">
            <w:pPr>
              <w:autoSpaceDE w:val="0"/>
              <w:autoSpaceDN w:val="0"/>
              <w:adjustRightInd w:val="0"/>
              <w:jc w:val="both"/>
              <w:outlineLvl w:val="1"/>
            </w:pPr>
            <w:r w:rsidRPr="005D4F8A">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 дотвращения угрозы причинения такого вреда (в процентах от общего количества проведенных внеплановых проверок), %</w:t>
            </w:r>
          </w:p>
        </w:tc>
        <w:tc>
          <w:tcPr>
            <w:tcW w:w="709" w:type="dxa"/>
          </w:tcPr>
          <w:p w:rsidR="00F80D22" w:rsidRPr="005D4F8A" w:rsidRDefault="00F80D22" w:rsidP="007A0165">
            <w:pPr>
              <w:jc w:val="right"/>
            </w:pPr>
            <w:r w:rsidRPr="005D4F8A">
              <w:t>0</w:t>
            </w: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86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686"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r>
      <w:tr w:rsidR="00F80D22" w:rsidRPr="005D4F8A" w:rsidTr="007A0165">
        <w:trPr>
          <w:trHeight w:val="3818"/>
        </w:trPr>
        <w:tc>
          <w:tcPr>
            <w:tcW w:w="568" w:type="dxa"/>
          </w:tcPr>
          <w:p w:rsidR="00F80D22" w:rsidRPr="005D4F8A" w:rsidRDefault="00F80D22" w:rsidP="007A0165">
            <w:pPr>
              <w:autoSpaceDE w:val="0"/>
              <w:autoSpaceDN w:val="0"/>
              <w:adjustRightInd w:val="0"/>
              <w:outlineLvl w:val="1"/>
            </w:pPr>
            <w:r w:rsidRPr="005D4F8A">
              <w:t>10.</w:t>
            </w:r>
          </w:p>
        </w:tc>
        <w:tc>
          <w:tcPr>
            <w:tcW w:w="5528" w:type="dxa"/>
          </w:tcPr>
          <w:p w:rsidR="00F80D22" w:rsidRPr="005D4F8A" w:rsidRDefault="00F80D22" w:rsidP="007A0165">
            <w:pPr>
              <w:autoSpaceDE w:val="0"/>
              <w:autoSpaceDN w:val="0"/>
              <w:adjustRightInd w:val="0"/>
              <w:jc w:val="both"/>
              <w:outlineLvl w:val="1"/>
            </w:pPr>
            <w:r w:rsidRPr="005D4F8A">
              <w:t xml:space="preserve">Доля внеплановых проверок, проведенных по фактам нарушений обязательных </w:t>
            </w:r>
          </w:p>
          <w:p w:rsidR="00F80D22" w:rsidRPr="005D4F8A" w:rsidRDefault="00F80D22" w:rsidP="007A0165">
            <w:pPr>
              <w:autoSpaceDE w:val="0"/>
              <w:autoSpaceDN w:val="0"/>
              <w:adjustRightInd w:val="0"/>
              <w:jc w:val="both"/>
              <w:outlineLvl w:val="1"/>
            </w:pPr>
            <w:r w:rsidRPr="005D4F8A">
              <w:t>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 нейшего причинения вреда и ликвидации последствий таких нарушений (в процен-тах от общего количества проведенных внеплановых проверок), %</w:t>
            </w:r>
          </w:p>
        </w:tc>
        <w:tc>
          <w:tcPr>
            <w:tcW w:w="709" w:type="dxa"/>
          </w:tcPr>
          <w:p w:rsidR="00F80D22" w:rsidRPr="005D4F8A" w:rsidRDefault="00F80D22" w:rsidP="007A0165">
            <w:pPr>
              <w:jc w:val="right"/>
            </w:pPr>
            <w:r w:rsidRPr="005D4F8A">
              <w:t>0</w:t>
            </w:r>
          </w:p>
        </w:tc>
        <w:tc>
          <w:tcPr>
            <w:tcW w:w="850" w:type="dxa"/>
            <w:tcBorders>
              <w:top w:val="nil"/>
              <w:left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860" w:type="dxa"/>
            <w:tcBorders>
              <w:top w:val="nil"/>
              <w:left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686" w:type="dxa"/>
            <w:tcBorders>
              <w:top w:val="nil"/>
              <w:left w:val="single" w:sz="4" w:space="0" w:color="auto"/>
              <w:right w:val="single" w:sz="4" w:space="0" w:color="auto"/>
            </w:tcBorders>
            <w:shd w:val="clear" w:color="auto" w:fill="auto"/>
          </w:tcPr>
          <w:p w:rsidR="00F80D22" w:rsidRPr="005D4F8A" w:rsidRDefault="00F80D22" w:rsidP="007A0165">
            <w:pPr>
              <w:jc w:val="center"/>
            </w:pPr>
            <w:r w:rsidRPr="005D4F8A">
              <w:t>0</w:t>
            </w:r>
          </w:p>
        </w:tc>
        <w:tc>
          <w:tcPr>
            <w:tcW w:w="850" w:type="dxa"/>
            <w:tcBorders>
              <w:top w:val="nil"/>
              <w:left w:val="single" w:sz="4" w:space="0" w:color="auto"/>
              <w:right w:val="single" w:sz="4" w:space="0" w:color="auto"/>
            </w:tcBorders>
            <w:shd w:val="clear" w:color="auto" w:fill="auto"/>
          </w:tcPr>
          <w:p w:rsidR="00F80D22" w:rsidRPr="005D4F8A" w:rsidRDefault="00F80D22" w:rsidP="007A0165">
            <w:pPr>
              <w:jc w:val="right"/>
            </w:pPr>
            <w:r w:rsidRPr="005D4F8A">
              <w:t>0</w:t>
            </w:r>
          </w:p>
        </w:tc>
      </w:tr>
      <w:tr w:rsidR="00F80D22" w:rsidRPr="005D4F8A" w:rsidTr="007A0165">
        <w:tc>
          <w:tcPr>
            <w:tcW w:w="568" w:type="dxa"/>
          </w:tcPr>
          <w:p w:rsidR="00F80D22" w:rsidRPr="005D4F8A" w:rsidRDefault="00F80D22" w:rsidP="007A0165">
            <w:pPr>
              <w:jc w:val="center"/>
            </w:pPr>
            <w:r w:rsidRPr="005D4F8A">
              <w:t>11.</w:t>
            </w:r>
          </w:p>
        </w:tc>
        <w:tc>
          <w:tcPr>
            <w:tcW w:w="5528" w:type="dxa"/>
          </w:tcPr>
          <w:p w:rsidR="00F80D22" w:rsidRPr="005D4F8A" w:rsidRDefault="00F80D22" w:rsidP="007A0165">
            <w:pPr>
              <w:jc w:val="both"/>
            </w:pPr>
            <w:r w:rsidRPr="005D4F8A">
              <w:t>Доля проверок, по итогам которых выявлены правонарушения (в процентах от общего числа проведенных плановых и внеплановых проверок), %</w:t>
            </w:r>
          </w:p>
        </w:tc>
        <w:tc>
          <w:tcPr>
            <w:tcW w:w="709" w:type="dxa"/>
          </w:tcPr>
          <w:p w:rsidR="00F80D22" w:rsidRPr="005D4F8A" w:rsidRDefault="00F80D22" w:rsidP="007A0165">
            <w:pPr>
              <w:jc w:val="center"/>
            </w:pPr>
            <w:r w:rsidRPr="005D4F8A">
              <w:t>0</w:t>
            </w: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center"/>
            </w:pPr>
            <w:r w:rsidRPr="005D4F8A">
              <w:t>0</w:t>
            </w:r>
          </w:p>
        </w:tc>
        <w:tc>
          <w:tcPr>
            <w:tcW w:w="86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center"/>
            </w:pPr>
            <w:r w:rsidRPr="005D4F8A">
              <w:t>0</w:t>
            </w:r>
          </w:p>
        </w:tc>
        <w:tc>
          <w:tcPr>
            <w:tcW w:w="686"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center"/>
            </w:pPr>
            <w:r w:rsidRPr="005D4F8A">
              <w:t>0</w:t>
            </w: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r>
      <w:tr w:rsidR="00F80D22" w:rsidRPr="005D4F8A" w:rsidTr="007A0165">
        <w:tc>
          <w:tcPr>
            <w:tcW w:w="568" w:type="dxa"/>
          </w:tcPr>
          <w:p w:rsidR="00F80D22" w:rsidRPr="005D4F8A" w:rsidRDefault="00F80D22" w:rsidP="007A0165">
            <w:pPr>
              <w:autoSpaceDE w:val="0"/>
              <w:autoSpaceDN w:val="0"/>
              <w:adjustRightInd w:val="0"/>
              <w:outlineLvl w:val="1"/>
            </w:pPr>
            <w:r w:rsidRPr="005D4F8A">
              <w:t>12.</w:t>
            </w:r>
          </w:p>
        </w:tc>
        <w:tc>
          <w:tcPr>
            <w:tcW w:w="5528" w:type="dxa"/>
          </w:tcPr>
          <w:p w:rsidR="00F80D22" w:rsidRPr="005D4F8A" w:rsidRDefault="00F80D22" w:rsidP="007A0165">
            <w:pPr>
              <w:autoSpaceDE w:val="0"/>
              <w:autoSpaceDN w:val="0"/>
              <w:adjustRightInd w:val="0"/>
              <w:jc w:val="both"/>
              <w:outlineLvl w:val="1"/>
            </w:pPr>
            <w:r w:rsidRPr="005D4F8A">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 %</w:t>
            </w:r>
          </w:p>
        </w:tc>
        <w:tc>
          <w:tcPr>
            <w:tcW w:w="709" w:type="dxa"/>
          </w:tcPr>
          <w:p w:rsidR="00F80D22" w:rsidRPr="005D4F8A" w:rsidRDefault="00F80D22" w:rsidP="007A0165">
            <w:pPr>
              <w:jc w:val="center"/>
            </w:pPr>
            <w:r w:rsidRPr="005D4F8A">
              <w:t>0</w:t>
            </w:r>
          </w:p>
        </w:tc>
        <w:tc>
          <w:tcPr>
            <w:tcW w:w="850" w:type="dxa"/>
          </w:tcPr>
          <w:p w:rsidR="00F80D22" w:rsidRPr="005D4F8A" w:rsidRDefault="00F80D22" w:rsidP="007A0165">
            <w:pPr>
              <w:jc w:val="center"/>
            </w:pPr>
            <w:r w:rsidRPr="005D4F8A">
              <w:t>0</w:t>
            </w:r>
          </w:p>
        </w:tc>
        <w:tc>
          <w:tcPr>
            <w:tcW w:w="860" w:type="dxa"/>
          </w:tcPr>
          <w:p w:rsidR="00F80D22" w:rsidRPr="005D4F8A" w:rsidRDefault="00F80D22" w:rsidP="007A0165">
            <w:pPr>
              <w:jc w:val="center"/>
            </w:pPr>
            <w:r w:rsidRPr="005D4F8A">
              <w:t>0</w:t>
            </w:r>
          </w:p>
        </w:tc>
        <w:tc>
          <w:tcPr>
            <w:tcW w:w="686" w:type="dxa"/>
          </w:tcPr>
          <w:p w:rsidR="00F80D22" w:rsidRPr="005D4F8A" w:rsidRDefault="00F80D22" w:rsidP="007A0165">
            <w:pPr>
              <w:jc w:val="center"/>
            </w:pPr>
            <w:r w:rsidRPr="005D4F8A">
              <w:t>0</w:t>
            </w:r>
          </w:p>
        </w:tc>
        <w:tc>
          <w:tcPr>
            <w:tcW w:w="850" w:type="dxa"/>
          </w:tcPr>
          <w:p w:rsidR="00F80D22" w:rsidRPr="005D4F8A" w:rsidRDefault="00F80D22" w:rsidP="007A0165">
            <w:pPr>
              <w:jc w:val="center"/>
            </w:pPr>
            <w:r w:rsidRPr="005D4F8A">
              <w:t>0</w:t>
            </w:r>
          </w:p>
        </w:tc>
      </w:tr>
      <w:tr w:rsidR="00F80D22" w:rsidRPr="005D4F8A" w:rsidTr="007A0165">
        <w:tc>
          <w:tcPr>
            <w:tcW w:w="568" w:type="dxa"/>
          </w:tcPr>
          <w:p w:rsidR="00F80D22" w:rsidRPr="005D4F8A" w:rsidRDefault="00F80D22" w:rsidP="007A0165">
            <w:pPr>
              <w:autoSpaceDE w:val="0"/>
              <w:autoSpaceDN w:val="0"/>
              <w:adjustRightInd w:val="0"/>
              <w:outlineLvl w:val="1"/>
            </w:pPr>
            <w:r w:rsidRPr="005D4F8A">
              <w:t>13.</w:t>
            </w:r>
          </w:p>
        </w:tc>
        <w:tc>
          <w:tcPr>
            <w:tcW w:w="5528" w:type="dxa"/>
          </w:tcPr>
          <w:p w:rsidR="00F80D22" w:rsidRPr="005D4F8A" w:rsidRDefault="00F80D22" w:rsidP="007A0165">
            <w:pPr>
              <w:jc w:val="both"/>
            </w:pPr>
            <w:r w:rsidRPr="005D4F8A">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709" w:type="dxa"/>
          </w:tcPr>
          <w:p w:rsidR="00F80D22" w:rsidRPr="005D4F8A" w:rsidRDefault="00F80D22" w:rsidP="007A0165">
            <w:pPr>
              <w:jc w:val="right"/>
            </w:pPr>
            <w:r w:rsidRPr="005D4F8A">
              <w:t>0</w:t>
            </w:r>
          </w:p>
        </w:tc>
        <w:tc>
          <w:tcPr>
            <w:tcW w:w="850" w:type="dxa"/>
          </w:tcPr>
          <w:p w:rsidR="00F80D22" w:rsidRPr="005D4F8A" w:rsidRDefault="00F80D22" w:rsidP="007A0165">
            <w:pPr>
              <w:jc w:val="right"/>
            </w:pPr>
            <w:r w:rsidRPr="005D4F8A">
              <w:t>0</w:t>
            </w:r>
          </w:p>
        </w:tc>
        <w:tc>
          <w:tcPr>
            <w:tcW w:w="860" w:type="dxa"/>
          </w:tcPr>
          <w:p w:rsidR="00F80D22" w:rsidRPr="005D4F8A" w:rsidRDefault="00F80D22" w:rsidP="007A0165">
            <w:pPr>
              <w:jc w:val="right"/>
            </w:pPr>
            <w:r w:rsidRPr="005D4F8A">
              <w:t>0</w:t>
            </w:r>
          </w:p>
        </w:tc>
        <w:tc>
          <w:tcPr>
            <w:tcW w:w="686" w:type="dxa"/>
          </w:tcPr>
          <w:p w:rsidR="00F80D22" w:rsidRPr="005D4F8A" w:rsidRDefault="00F80D22" w:rsidP="007A0165">
            <w:pPr>
              <w:jc w:val="right"/>
            </w:pPr>
            <w:r w:rsidRPr="005D4F8A">
              <w:t>0</w:t>
            </w:r>
          </w:p>
        </w:tc>
        <w:tc>
          <w:tcPr>
            <w:tcW w:w="850" w:type="dxa"/>
          </w:tcPr>
          <w:p w:rsidR="00F80D22" w:rsidRPr="005D4F8A" w:rsidRDefault="00F80D22" w:rsidP="007A0165">
            <w:pPr>
              <w:jc w:val="right"/>
            </w:pPr>
            <w:r w:rsidRPr="005D4F8A">
              <w:t>0</w:t>
            </w:r>
          </w:p>
        </w:tc>
      </w:tr>
      <w:tr w:rsidR="00F80D22" w:rsidRPr="005D4F8A" w:rsidTr="007A0165">
        <w:tc>
          <w:tcPr>
            <w:tcW w:w="568" w:type="dxa"/>
          </w:tcPr>
          <w:p w:rsidR="00F80D22" w:rsidRPr="005D4F8A" w:rsidRDefault="00F80D22" w:rsidP="007A0165">
            <w:pPr>
              <w:autoSpaceDE w:val="0"/>
              <w:autoSpaceDN w:val="0"/>
              <w:adjustRightInd w:val="0"/>
              <w:outlineLvl w:val="1"/>
            </w:pPr>
            <w:r w:rsidRPr="005D4F8A">
              <w:t>14.</w:t>
            </w:r>
          </w:p>
        </w:tc>
        <w:tc>
          <w:tcPr>
            <w:tcW w:w="5528" w:type="dxa"/>
          </w:tcPr>
          <w:p w:rsidR="00F80D22" w:rsidRPr="005D4F8A" w:rsidRDefault="00F80D22" w:rsidP="007A0165">
            <w:pPr>
              <w:autoSpaceDE w:val="0"/>
              <w:autoSpaceDN w:val="0"/>
              <w:adjustRightInd w:val="0"/>
              <w:jc w:val="both"/>
              <w:outlineLvl w:val="1"/>
            </w:pPr>
            <w:r w:rsidRPr="005D4F8A">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D4F8A">
              <w:lastRenderedPageBreak/>
              <w:t>имуществу физических и юри- 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 %</w:t>
            </w:r>
          </w:p>
        </w:tc>
        <w:tc>
          <w:tcPr>
            <w:tcW w:w="709" w:type="dxa"/>
          </w:tcPr>
          <w:p w:rsidR="00F80D22" w:rsidRPr="005D4F8A" w:rsidRDefault="00F80D22" w:rsidP="007A0165">
            <w:pPr>
              <w:jc w:val="right"/>
            </w:pPr>
            <w:r w:rsidRPr="005D4F8A">
              <w:lastRenderedPageBreak/>
              <w:t>0</w:t>
            </w:r>
          </w:p>
        </w:tc>
        <w:tc>
          <w:tcPr>
            <w:tcW w:w="850" w:type="dxa"/>
          </w:tcPr>
          <w:p w:rsidR="00F80D22" w:rsidRPr="005D4F8A" w:rsidRDefault="00F80D22" w:rsidP="007A0165">
            <w:pPr>
              <w:jc w:val="right"/>
            </w:pPr>
            <w:r w:rsidRPr="005D4F8A">
              <w:t>0</w:t>
            </w:r>
          </w:p>
        </w:tc>
        <w:tc>
          <w:tcPr>
            <w:tcW w:w="860" w:type="dxa"/>
          </w:tcPr>
          <w:p w:rsidR="00F80D22" w:rsidRPr="005D4F8A" w:rsidRDefault="00F80D22" w:rsidP="007A0165">
            <w:pPr>
              <w:jc w:val="right"/>
            </w:pPr>
            <w:r w:rsidRPr="005D4F8A">
              <w:t>0</w:t>
            </w:r>
          </w:p>
        </w:tc>
        <w:tc>
          <w:tcPr>
            <w:tcW w:w="686" w:type="dxa"/>
          </w:tcPr>
          <w:p w:rsidR="00F80D22" w:rsidRPr="005D4F8A" w:rsidRDefault="00F80D22" w:rsidP="007A0165">
            <w:pPr>
              <w:jc w:val="right"/>
            </w:pPr>
            <w:r w:rsidRPr="005D4F8A">
              <w:t>0</w:t>
            </w:r>
          </w:p>
        </w:tc>
        <w:tc>
          <w:tcPr>
            <w:tcW w:w="850" w:type="dxa"/>
          </w:tcPr>
          <w:p w:rsidR="00F80D22" w:rsidRPr="005D4F8A" w:rsidRDefault="00F80D22" w:rsidP="007A0165">
            <w:pPr>
              <w:jc w:val="right"/>
            </w:pPr>
            <w:r w:rsidRPr="005D4F8A">
              <w:t>0</w:t>
            </w:r>
          </w:p>
        </w:tc>
      </w:tr>
      <w:tr w:rsidR="00F80D22" w:rsidRPr="005D4F8A" w:rsidTr="007A0165">
        <w:tc>
          <w:tcPr>
            <w:tcW w:w="568" w:type="dxa"/>
          </w:tcPr>
          <w:p w:rsidR="00F80D22" w:rsidRPr="005D4F8A" w:rsidRDefault="00F80D22" w:rsidP="007A0165">
            <w:pPr>
              <w:autoSpaceDE w:val="0"/>
              <w:autoSpaceDN w:val="0"/>
              <w:adjustRightInd w:val="0"/>
              <w:outlineLvl w:val="1"/>
            </w:pPr>
            <w:r w:rsidRPr="005D4F8A">
              <w:lastRenderedPageBreak/>
              <w:t>15.</w:t>
            </w:r>
          </w:p>
        </w:tc>
        <w:tc>
          <w:tcPr>
            <w:tcW w:w="5528" w:type="dxa"/>
          </w:tcPr>
          <w:p w:rsidR="00F80D22" w:rsidRPr="005D4F8A" w:rsidRDefault="00F80D22" w:rsidP="007A0165">
            <w:pPr>
              <w:autoSpaceDE w:val="0"/>
              <w:autoSpaceDN w:val="0"/>
              <w:adjustRightInd w:val="0"/>
              <w:jc w:val="both"/>
              <w:outlineLvl w:val="1"/>
            </w:pPr>
            <w:r w:rsidRPr="005D4F8A">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 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 %</w:t>
            </w:r>
          </w:p>
        </w:tc>
        <w:tc>
          <w:tcPr>
            <w:tcW w:w="709" w:type="dxa"/>
          </w:tcPr>
          <w:p w:rsidR="00F80D22" w:rsidRPr="005D4F8A" w:rsidRDefault="00F80D22" w:rsidP="007A0165">
            <w:pPr>
              <w:jc w:val="right"/>
            </w:pPr>
            <w:r w:rsidRPr="005D4F8A">
              <w:t>0</w:t>
            </w:r>
          </w:p>
        </w:tc>
        <w:tc>
          <w:tcPr>
            <w:tcW w:w="850" w:type="dxa"/>
          </w:tcPr>
          <w:p w:rsidR="00F80D22" w:rsidRPr="005D4F8A" w:rsidRDefault="00F80D22" w:rsidP="007A0165">
            <w:pPr>
              <w:jc w:val="right"/>
            </w:pPr>
            <w:r w:rsidRPr="005D4F8A">
              <w:t>0</w:t>
            </w:r>
          </w:p>
        </w:tc>
        <w:tc>
          <w:tcPr>
            <w:tcW w:w="860" w:type="dxa"/>
          </w:tcPr>
          <w:p w:rsidR="00F80D22" w:rsidRPr="005D4F8A" w:rsidRDefault="00F80D22" w:rsidP="007A0165">
            <w:pPr>
              <w:jc w:val="right"/>
            </w:pPr>
            <w:r w:rsidRPr="005D4F8A">
              <w:t>0</w:t>
            </w:r>
          </w:p>
        </w:tc>
        <w:tc>
          <w:tcPr>
            <w:tcW w:w="686" w:type="dxa"/>
          </w:tcPr>
          <w:p w:rsidR="00F80D22" w:rsidRPr="005D4F8A" w:rsidRDefault="00F80D22" w:rsidP="007A0165">
            <w:pPr>
              <w:jc w:val="right"/>
            </w:pPr>
            <w:r w:rsidRPr="005D4F8A">
              <w:t>0</w:t>
            </w:r>
          </w:p>
        </w:tc>
        <w:tc>
          <w:tcPr>
            <w:tcW w:w="850" w:type="dxa"/>
          </w:tcPr>
          <w:p w:rsidR="00F80D22" w:rsidRPr="005D4F8A" w:rsidRDefault="00F80D22" w:rsidP="007A0165">
            <w:pPr>
              <w:jc w:val="right"/>
            </w:pPr>
            <w:r w:rsidRPr="005D4F8A">
              <w:t>0</w:t>
            </w:r>
          </w:p>
        </w:tc>
      </w:tr>
      <w:tr w:rsidR="00F80D22" w:rsidRPr="005D4F8A" w:rsidTr="007A0165">
        <w:tc>
          <w:tcPr>
            <w:tcW w:w="568" w:type="dxa"/>
          </w:tcPr>
          <w:p w:rsidR="00F80D22" w:rsidRPr="005D4F8A" w:rsidRDefault="00F80D22" w:rsidP="007A0165">
            <w:pPr>
              <w:jc w:val="center"/>
            </w:pPr>
            <w:r w:rsidRPr="005D4F8A">
              <w:t>16.</w:t>
            </w:r>
          </w:p>
        </w:tc>
        <w:tc>
          <w:tcPr>
            <w:tcW w:w="5528" w:type="dxa"/>
          </w:tcPr>
          <w:p w:rsidR="00F80D22" w:rsidRPr="005D4F8A" w:rsidRDefault="00F80D22" w:rsidP="007A0165">
            <w:pPr>
              <w:jc w:val="both"/>
            </w:pPr>
            <w:r w:rsidRPr="005D4F8A">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w:t>
            </w:r>
          </w:p>
        </w:tc>
        <w:tc>
          <w:tcPr>
            <w:tcW w:w="709" w:type="dxa"/>
          </w:tcPr>
          <w:p w:rsidR="00F80D22" w:rsidRPr="005D4F8A" w:rsidRDefault="00F80D22" w:rsidP="007A0165">
            <w:pPr>
              <w:jc w:val="right"/>
            </w:pPr>
            <w:r w:rsidRPr="005D4F8A">
              <w:t>0</w:t>
            </w:r>
          </w:p>
        </w:tc>
        <w:tc>
          <w:tcPr>
            <w:tcW w:w="850" w:type="dxa"/>
          </w:tcPr>
          <w:p w:rsidR="00F80D22" w:rsidRPr="005D4F8A" w:rsidRDefault="00F80D22" w:rsidP="007A0165">
            <w:pPr>
              <w:jc w:val="right"/>
            </w:pPr>
            <w:r w:rsidRPr="005D4F8A">
              <w:t>0</w:t>
            </w:r>
          </w:p>
        </w:tc>
        <w:tc>
          <w:tcPr>
            <w:tcW w:w="860" w:type="dxa"/>
          </w:tcPr>
          <w:p w:rsidR="00F80D22" w:rsidRPr="005D4F8A" w:rsidRDefault="00F80D22" w:rsidP="007A0165">
            <w:pPr>
              <w:jc w:val="right"/>
            </w:pPr>
            <w:r w:rsidRPr="005D4F8A">
              <w:t>0</w:t>
            </w:r>
          </w:p>
        </w:tc>
        <w:tc>
          <w:tcPr>
            <w:tcW w:w="686" w:type="dxa"/>
          </w:tcPr>
          <w:p w:rsidR="00F80D22" w:rsidRPr="005D4F8A" w:rsidRDefault="00F80D22" w:rsidP="007A0165">
            <w:pPr>
              <w:jc w:val="right"/>
            </w:pPr>
            <w:r w:rsidRPr="005D4F8A">
              <w:t>0</w:t>
            </w:r>
          </w:p>
        </w:tc>
        <w:tc>
          <w:tcPr>
            <w:tcW w:w="850" w:type="dxa"/>
          </w:tcPr>
          <w:p w:rsidR="00F80D22" w:rsidRPr="005D4F8A" w:rsidRDefault="00F80D22" w:rsidP="007A0165">
            <w:pPr>
              <w:jc w:val="right"/>
            </w:pPr>
            <w:r w:rsidRPr="005D4F8A">
              <w:t>0</w:t>
            </w:r>
          </w:p>
        </w:tc>
      </w:tr>
      <w:tr w:rsidR="00F80D22" w:rsidRPr="005D4F8A" w:rsidTr="007A0165">
        <w:tc>
          <w:tcPr>
            <w:tcW w:w="568" w:type="dxa"/>
          </w:tcPr>
          <w:p w:rsidR="00F80D22" w:rsidRPr="005D4F8A" w:rsidRDefault="00F80D22" w:rsidP="007A0165">
            <w:pPr>
              <w:autoSpaceDE w:val="0"/>
              <w:autoSpaceDN w:val="0"/>
              <w:adjustRightInd w:val="0"/>
              <w:jc w:val="both"/>
            </w:pPr>
            <w:r w:rsidRPr="005D4F8A">
              <w:t>17.</w:t>
            </w:r>
          </w:p>
        </w:tc>
        <w:tc>
          <w:tcPr>
            <w:tcW w:w="5528" w:type="dxa"/>
          </w:tcPr>
          <w:p w:rsidR="00F80D22" w:rsidRPr="005D4F8A" w:rsidRDefault="00F80D22" w:rsidP="007A0165">
            <w:pPr>
              <w:autoSpaceDE w:val="0"/>
              <w:autoSpaceDN w:val="0"/>
              <w:adjustRightInd w:val="0"/>
              <w:jc w:val="both"/>
            </w:pPr>
            <w:r w:rsidRPr="005D4F8A">
              <w:t>Доля выявленных при проведении проверок правонарушений, связанных с неисполнением предписаний (в процентах от общего числа выявленных правонарушений), %</w:t>
            </w:r>
          </w:p>
        </w:tc>
        <w:tc>
          <w:tcPr>
            <w:tcW w:w="709" w:type="dxa"/>
          </w:tcPr>
          <w:p w:rsidR="00F80D22" w:rsidRPr="005D4F8A" w:rsidRDefault="00F80D22" w:rsidP="007A0165">
            <w:pPr>
              <w:jc w:val="right"/>
            </w:pPr>
            <w:r w:rsidRPr="005D4F8A">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80D22" w:rsidRPr="005D4F8A" w:rsidRDefault="00F80D22" w:rsidP="007A0165">
            <w:pPr>
              <w:jc w:val="right"/>
            </w:pPr>
            <w:r w:rsidRPr="005D4F8A">
              <w:t>0</w:t>
            </w:r>
          </w:p>
        </w:tc>
      </w:tr>
      <w:tr w:rsidR="00F80D22" w:rsidRPr="005D4F8A" w:rsidTr="007A0165">
        <w:tc>
          <w:tcPr>
            <w:tcW w:w="568" w:type="dxa"/>
            <w:tcBorders>
              <w:top w:val="single" w:sz="4" w:space="0" w:color="000000"/>
              <w:left w:val="single" w:sz="4" w:space="0" w:color="000000"/>
              <w:bottom w:val="single" w:sz="4" w:space="0" w:color="000000"/>
              <w:right w:val="single" w:sz="4" w:space="0" w:color="000000"/>
            </w:tcBorders>
          </w:tcPr>
          <w:p w:rsidR="00F80D22" w:rsidRPr="005D4F8A" w:rsidRDefault="00F80D22" w:rsidP="007A0165">
            <w:pPr>
              <w:autoSpaceDE w:val="0"/>
              <w:autoSpaceDN w:val="0"/>
              <w:adjustRightInd w:val="0"/>
              <w:jc w:val="both"/>
            </w:pPr>
            <w:r w:rsidRPr="005D4F8A">
              <w:t>18.</w:t>
            </w:r>
          </w:p>
        </w:tc>
        <w:tc>
          <w:tcPr>
            <w:tcW w:w="5528" w:type="dxa"/>
            <w:tcBorders>
              <w:top w:val="single" w:sz="4" w:space="0" w:color="000000"/>
              <w:left w:val="single" w:sz="4" w:space="0" w:color="000000"/>
              <w:bottom w:val="single" w:sz="4" w:space="0" w:color="000000"/>
              <w:right w:val="single" w:sz="4" w:space="0" w:color="000000"/>
            </w:tcBorders>
          </w:tcPr>
          <w:p w:rsidR="00F80D22" w:rsidRPr="005D4F8A" w:rsidRDefault="00F80D22" w:rsidP="007A0165">
            <w:pPr>
              <w:jc w:val="both"/>
            </w:pPr>
            <w:r w:rsidRPr="005D4F8A">
              <w:t>Отношение суммы взысканных административных штрафов к общей сумме наложенных административных штрафов (в процентах), %</w:t>
            </w:r>
          </w:p>
        </w:tc>
        <w:tc>
          <w:tcPr>
            <w:tcW w:w="709" w:type="dxa"/>
            <w:tcBorders>
              <w:top w:val="single" w:sz="4" w:space="0" w:color="000000"/>
              <w:left w:val="single" w:sz="4" w:space="0" w:color="000000"/>
              <w:bottom w:val="single" w:sz="4" w:space="0" w:color="000000"/>
              <w:right w:val="single" w:sz="4" w:space="0" w:color="000000"/>
            </w:tcBorders>
          </w:tcPr>
          <w:p w:rsidR="00F80D22" w:rsidRPr="005D4F8A" w:rsidRDefault="00F80D22" w:rsidP="007A0165">
            <w:pPr>
              <w:jc w:val="center"/>
            </w:pPr>
            <w:r w:rsidRPr="005D4F8A">
              <w:t>0</w:t>
            </w: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center"/>
            </w:pPr>
            <w:r w:rsidRPr="005D4F8A">
              <w:t>0</w:t>
            </w:r>
          </w:p>
        </w:tc>
        <w:tc>
          <w:tcPr>
            <w:tcW w:w="86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center"/>
            </w:pPr>
            <w:r w:rsidRPr="005D4F8A">
              <w:t>0</w:t>
            </w:r>
          </w:p>
        </w:tc>
        <w:tc>
          <w:tcPr>
            <w:tcW w:w="686"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center"/>
            </w:pPr>
            <w:r w:rsidRPr="005D4F8A">
              <w:t>0</w:t>
            </w: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center"/>
            </w:pPr>
            <w:r w:rsidRPr="005D4F8A">
              <w:t>0</w:t>
            </w:r>
          </w:p>
        </w:tc>
      </w:tr>
      <w:tr w:rsidR="00F80D22" w:rsidRPr="005D4F8A" w:rsidTr="007A0165">
        <w:tc>
          <w:tcPr>
            <w:tcW w:w="568" w:type="dxa"/>
            <w:tcBorders>
              <w:top w:val="single" w:sz="4" w:space="0" w:color="000000"/>
              <w:left w:val="single" w:sz="4" w:space="0" w:color="000000"/>
              <w:bottom w:val="single" w:sz="4" w:space="0" w:color="000000"/>
              <w:right w:val="single" w:sz="4" w:space="0" w:color="000000"/>
            </w:tcBorders>
          </w:tcPr>
          <w:p w:rsidR="00F80D22" w:rsidRPr="005D4F8A" w:rsidRDefault="00F80D22" w:rsidP="007A0165">
            <w:pPr>
              <w:autoSpaceDE w:val="0"/>
              <w:autoSpaceDN w:val="0"/>
              <w:adjustRightInd w:val="0"/>
              <w:jc w:val="both"/>
            </w:pPr>
            <w:r w:rsidRPr="005D4F8A">
              <w:t>19.</w:t>
            </w:r>
          </w:p>
        </w:tc>
        <w:tc>
          <w:tcPr>
            <w:tcW w:w="5528" w:type="dxa"/>
            <w:tcBorders>
              <w:top w:val="single" w:sz="4" w:space="0" w:color="000000"/>
              <w:left w:val="single" w:sz="4" w:space="0" w:color="000000"/>
              <w:bottom w:val="single" w:sz="4" w:space="0" w:color="000000"/>
              <w:right w:val="single" w:sz="4" w:space="0" w:color="000000"/>
            </w:tcBorders>
          </w:tcPr>
          <w:p w:rsidR="00F80D22" w:rsidRPr="005D4F8A" w:rsidRDefault="00F80D22" w:rsidP="007A0165">
            <w:pPr>
              <w:jc w:val="both"/>
            </w:pPr>
            <w:r w:rsidRPr="005D4F8A">
              <w:t>Средний размер наложенного административного штрафа,  тыс.руб.</w:t>
            </w:r>
          </w:p>
        </w:tc>
        <w:tc>
          <w:tcPr>
            <w:tcW w:w="709" w:type="dxa"/>
            <w:tcBorders>
              <w:top w:val="single" w:sz="4" w:space="0" w:color="000000"/>
              <w:left w:val="single" w:sz="4" w:space="0" w:color="000000"/>
              <w:bottom w:val="single" w:sz="4" w:space="0" w:color="000000"/>
              <w:right w:val="single" w:sz="4" w:space="0" w:color="000000"/>
            </w:tcBorders>
          </w:tcPr>
          <w:p w:rsidR="00F80D22" w:rsidRPr="005D4F8A" w:rsidRDefault="00F80D22" w:rsidP="007A0165">
            <w:pPr>
              <w:jc w:val="center"/>
            </w:pPr>
            <w:r w:rsidRPr="005D4F8A">
              <w:t>0</w:t>
            </w: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center"/>
            </w:pPr>
            <w:r w:rsidRPr="005D4F8A">
              <w:t>0</w:t>
            </w:r>
          </w:p>
        </w:tc>
        <w:tc>
          <w:tcPr>
            <w:tcW w:w="86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center"/>
            </w:pPr>
            <w:r w:rsidRPr="005D4F8A">
              <w:t>0</w:t>
            </w:r>
          </w:p>
        </w:tc>
        <w:tc>
          <w:tcPr>
            <w:tcW w:w="686"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center"/>
            </w:pPr>
            <w:r w:rsidRPr="005D4F8A">
              <w:t>0</w:t>
            </w: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center"/>
            </w:pPr>
            <w:r w:rsidRPr="005D4F8A">
              <w:t>0</w:t>
            </w:r>
          </w:p>
        </w:tc>
      </w:tr>
      <w:tr w:rsidR="00F80D22" w:rsidRPr="005D4F8A" w:rsidTr="007A0165">
        <w:tc>
          <w:tcPr>
            <w:tcW w:w="568" w:type="dxa"/>
            <w:tcBorders>
              <w:top w:val="single" w:sz="4" w:space="0" w:color="000000"/>
              <w:left w:val="single" w:sz="4" w:space="0" w:color="000000"/>
              <w:bottom w:val="single" w:sz="4" w:space="0" w:color="000000"/>
              <w:right w:val="single" w:sz="4" w:space="0" w:color="000000"/>
            </w:tcBorders>
          </w:tcPr>
          <w:p w:rsidR="00F80D22" w:rsidRPr="005D4F8A" w:rsidRDefault="00F80D22" w:rsidP="007A0165">
            <w:pPr>
              <w:autoSpaceDE w:val="0"/>
              <w:autoSpaceDN w:val="0"/>
              <w:adjustRightInd w:val="0"/>
              <w:jc w:val="both"/>
            </w:pPr>
          </w:p>
        </w:tc>
        <w:tc>
          <w:tcPr>
            <w:tcW w:w="5528" w:type="dxa"/>
            <w:tcBorders>
              <w:top w:val="single" w:sz="4" w:space="0" w:color="000000"/>
              <w:left w:val="single" w:sz="4" w:space="0" w:color="000000"/>
              <w:bottom w:val="single" w:sz="4" w:space="0" w:color="000000"/>
              <w:right w:val="single" w:sz="4" w:space="0" w:color="000000"/>
            </w:tcBorders>
          </w:tcPr>
          <w:p w:rsidR="00F80D22" w:rsidRPr="005D4F8A" w:rsidRDefault="00F80D22" w:rsidP="007A0165">
            <w:r w:rsidRPr="005D4F8A">
              <w:t xml:space="preserve">        в том числе на:</w:t>
            </w:r>
          </w:p>
        </w:tc>
        <w:tc>
          <w:tcPr>
            <w:tcW w:w="709" w:type="dxa"/>
            <w:tcBorders>
              <w:top w:val="single" w:sz="4" w:space="0" w:color="000000"/>
              <w:left w:val="single" w:sz="4" w:space="0" w:color="000000"/>
              <w:bottom w:val="single" w:sz="4" w:space="0" w:color="000000"/>
              <w:right w:val="single" w:sz="4" w:space="0" w:color="000000"/>
            </w:tcBorders>
          </w:tcPr>
          <w:p w:rsidR="00F80D22" w:rsidRPr="005D4F8A" w:rsidRDefault="00F80D22" w:rsidP="007A0165">
            <w:pPr>
              <w:jc w:val="center"/>
            </w:pP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center"/>
            </w:pPr>
          </w:p>
        </w:tc>
        <w:tc>
          <w:tcPr>
            <w:tcW w:w="86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center"/>
            </w:pPr>
          </w:p>
        </w:tc>
        <w:tc>
          <w:tcPr>
            <w:tcW w:w="686"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center"/>
            </w:pP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center"/>
            </w:pPr>
          </w:p>
        </w:tc>
      </w:tr>
      <w:tr w:rsidR="00F80D22" w:rsidRPr="005D4F8A" w:rsidTr="007A0165">
        <w:tc>
          <w:tcPr>
            <w:tcW w:w="568" w:type="dxa"/>
            <w:tcBorders>
              <w:top w:val="single" w:sz="4" w:space="0" w:color="000000"/>
              <w:left w:val="single" w:sz="4" w:space="0" w:color="000000"/>
              <w:bottom w:val="single" w:sz="4" w:space="0" w:color="000000"/>
              <w:right w:val="single" w:sz="4" w:space="0" w:color="000000"/>
            </w:tcBorders>
          </w:tcPr>
          <w:p w:rsidR="00F80D22" w:rsidRPr="005D4F8A" w:rsidRDefault="00F80D22" w:rsidP="007A0165">
            <w:pPr>
              <w:autoSpaceDE w:val="0"/>
              <w:autoSpaceDN w:val="0"/>
              <w:adjustRightInd w:val="0"/>
              <w:jc w:val="both"/>
            </w:pPr>
          </w:p>
        </w:tc>
        <w:tc>
          <w:tcPr>
            <w:tcW w:w="5528" w:type="dxa"/>
            <w:tcBorders>
              <w:top w:val="single" w:sz="4" w:space="0" w:color="000000"/>
              <w:left w:val="single" w:sz="4" w:space="0" w:color="000000"/>
              <w:bottom w:val="single" w:sz="4" w:space="0" w:color="000000"/>
              <w:right w:val="single" w:sz="4" w:space="0" w:color="000000"/>
            </w:tcBorders>
          </w:tcPr>
          <w:p w:rsidR="00F80D22" w:rsidRPr="005D4F8A" w:rsidRDefault="00F80D22" w:rsidP="007A0165">
            <w:r w:rsidRPr="005D4F8A">
              <w:t>должностных лиц</w:t>
            </w:r>
          </w:p>
        </w:tc>
        <w:tc>
          <w:tcPr>
            <w:tcW w:w="709" w:type="dxa"/>
            <w:tcBorders>
              <w:top w:val="single" w:sz="4" w:space="0" w:color="000000"/>
              <w:left w:val="single" w:sz="4" w:space="0" w:color="000000"/>
              <w:bottom w:val="single" w:sz="4" w:space="0" w:color="000000"/>
              <w:right w:val="single" w:sz="4" w:space="0" w:color="000000"/>
            </w:tcBorders>
          </w:tcPr>
          <w:p w:rsidR="00F80D22" w:rsidRPr="005D4F8A" w:rsidRDefault="00F80D22" w:rsidP="007A0165">
            <w:pPr>
              <w:jc w:val="center"/>
            </w:pPr>
            <w:r w:rsidRPr="005D4F8A">
              <w:t>0</w:t>
            </w: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center"/>
            </w:pPr>
            <w:r w:rsidRPr="005D4F8A">
              <w:t>0</w:t>
            </w:r>
          </w:p>
        </w:tc>
        <w:tc>
          <w:tcPr>
            <w:tcW w:w="86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center"/>
            </w:pPr>
            <w:r w:rsidRPr="005D4F8A">
              <w:t>0</w:t>
            </w:r>
          </w:p>
        </w:tc>
        <w:tc>
          <w:tcPr>
            <w:tcW w:w="686"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center"/>
            </w:pPr>
            <w:r w:rsidRPr="005D4F8A">
              <w:t>0</w:t>
            </w: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center"/>
            </w:pPr>
            <w:r w:rsidRPr="005D4F8A">
              <w:t>0</w:t>
            </w:r>
          </w:p>
        </w:tc>
      </w:tr>
      <w:tr w:rsidR="00F80D22" w:rsidRPr="005D4F8A" w:rsidTr="007A0165">
        <w:tc>
          <w:tcPr>
            <w:tcW w:w="568" w:type="dxa"/>
            <w:tcBorders>
              <w:top w:val="single" w:sz="4" w:space="0" w:color="000000"/>
              <w:left w:val="single" w:sz="4" w:space="0" w:color="000000"/>
              <w:bottom w:val="single" w:sz="4" w:space="0" w:color="000000"/>
              <w:right w:val="single" w:sz="4" w:space="0" w:color="000000"/>
            </w:tcBorders>
          </w:tcPr>
          <w:p w:rsidR="00F80D22" w:rsidRPr="005D4F8A" w:rsidRDefault="00F80D22" w:rsidP="007A0165">
            <w:pPr>
              <w:autoSpaceDE w:val="0"/>
              <w:autoSpaceDN w:val="0"/>
              <w:adjustRightInd w:val="0"/>
              <w:jc w:val="both"/>
            </w:pPr>
          </w:p>
        </w:tc>
        <w:tc>
          <w:tcPr>
            <w:tcW w:w="5528" w:type="dxa"/>
            <w:tcBorders>
              <w:top w:val="single" w:sz="4" w:space="0" w:color="000000"/>
              <w:left w:val="single" w:sz="4" w:space="0" w:color="000000"/>
              <w:bottom w:val="single" w:sz="4" w:space="0" w:color="000000"/>
              <w:right w:val="single" w:sz="4" w:space="0" w:color="000000"/>
            </w:tcBorders>
          </w:tcPr>
          <w:p w:rsidR="00F80D22" w:rsidRPr="005D4F8A" w:rsidRDefault="00F80D22" w:rsidP="007A0165">
            <w:r w:rsidRPr="005D4F8A">
              <w:t>юридических лиц</w:t>
            </w:r>
          </w:p>
        </w:tc>
        <w:tc>
          <w:tcPr>
            <w:tcW w:w="709" w:type="dxa"/>
            <w:tcBorders>
              <w:top w:val="single" w:sz="4" w:space="0" w:color="000000"/>
              <w:left w:val="single" w:sz="4" w:space="0" w:color="000000"/>
              <w:bottom w:val="single" w:sz="4" w:space="0" w:color="000000"/>
              <w:right w:val="single" w:sz="4" w:space="0" w:color="000000"/>
            </w:tcBorders>
          </w:tcPr>
          <w:p w:rsidR="00F80D22" w:rsidRPr="005D4F8A" w:rsidRDefault="00F80D22" w:rsidP="007A0165">
            <w:pPr>
              <w:jc w:val="center"/>
            </w:pPr>
            <w:r w:rsidRPr="005D4F8A">
              <w:t>0</w:t>
            </w: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center"/>
            </w:pPr>
            <w:r w:rsidRPr="005D4F8A">
              <w:t>0</w:t>
            </w:r>
          </w:p>
        </w:tc>
        <w:tc>
          <w:tcPr>
            <w:tcW w:w="86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center"/>
            </w:pPr>
            <w:r w:rsidRPr="005D4F8A">
              <w:t>0</w:t>
            </w:r>
          </w:p>
        </w:tc>
        <w:tc>
          <w:tcPr>
            <w:tcW w:w="686"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center"/>
            </w:pPr>
            <w:r w:rsidRPr="005D4F8A">
              <w:t>0</w:t>
            </w:r>
          </w:p>
        </w:tc>
        <w:tc>
          <w:tcPr>
            <w:tcW w:w="850" w:type="dxa"/>
            <w:tcBorders>
              <w:top w:val="nil"/>
              <w:left w:val="single" w:sz="4" w:space="0" w:color="auto"/>
              <w:bottom w:val="single" w:sz="4" w:space="0" w:color="auto"/>
              <w:right w:val="single" w:sz="4" w:space="0" w:color="auto"/>
            </w:tcBorders>
            <w:shd w:val="clear" w:color="auto" w:fill="auto"/>
          </w:tcPr>
          <w:p w:rsidR="00F80D22" w:rsidRPr="005D4F8A" w:rsidRDefault="00F80D22" w:rsidP="007A0165">
            <w:pPr>
              <w:jc w:val="center"/>
            </w:pPr>
            <w:r w:rsidRPr="005D4F8A">
              <w:t>0</w:t>
            </w:r>
          </w:p>
        </w:tc>
      </w:tr>
      <w:tr w:rsidR="00F80D22" w:rsidRPr="005D4F8A" w:rsidTr="007A0165">
        <w:tc>
          <w:tcPr>
            <w:tcW w:w="568" w:type="dxa"/>
            <w:tcBorders>
              <w:top w:val="single" w:sz="4" w:space="0" w:color="000000"/>
              <w:left w:val="single" w:sz="4" w:space="0" w:color="000000"/>
              <w:bottom w:val="single" w:sz="4" w:space="0" w:color="000000"/>
              <w:right w:val="single" w:sz="4" w:space="0" w:color="000000"/>
            </w:tcBorders>
          </w:tcPr>
          <w:p w:rsidR="00F80D22" w:rsidRPr="005D4F8A" w:rsidRDefault="00F80D22" w:rsidP="007A0165">
            <w:pPr>
              <w:autoSpaceDE w:val="0"/>
              <w:autoSpaceDN w:val="0"/>
              <w:adjustRightInd w:val="0"/>
              <w:jc w:val="both"/>
            </w:pPr>
            <w:r w:rsidRPr="005D4F8A">
              <w:t>20.</w:t>
            </w:r>
          </w:p>
        </w:tc>
        <w:tc>
          <w:tcPr>
            <w:tcW w:w="5528" w:type="dxa"/>
            <w:tcBorders>
              <w:top w:val="single" w:sz="4" w:space="0" w:color="000000"/>
              <w:left w:val="single" w:sz="4" w:space="0" w:color="000000"/>
              <w:bottom w:val="single" w:sz="4" w:space="0" w:color="000000"/>
              <w:right w:val="single" w:sz="4" w:space="0" w:color="000000"/>
            </w:tcBorders>
          </w:tcPr>
          <w:p w:rsidR="00F80D22" w:rsidRPr="005D4F8A" w:rsidRDefault="00F80D22" w:rsidP="007A0165">
            <w:pPr>
              <w:jc w:val="both"/>
            </w:pPr>
            <w:r w:rsidRPr="005D4F8A">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 %</w:t>
            </w:r>
          </w:p>
        </w:tc>
        <w:tc>
          <w:tcPr>
            <w:tcW w:w="709" w:type="dxa"/>
            <w:tcBorders>
              <w:top w:val="single" w:sz="4" w:space="0" w:color="000000"/>
              <w:left w:val="single" w:sz="4" w:space="0" w:color="000000"/>
              <w:bottom w:val="single" w:sz="4" w:space="0" w:color="000000"/>
              <w:right w:val="single" w:sz="4" w:space="0" w:color="000000"/>
            </w:tcBorders>
          </w:tcPr>
          <w:p w:rsidR="00F80D22" w:rsidRPr="005D4F8A" w:rsidRDefault="00F80D22" w:rsidP="007A0165">
            <w:pPr>
              <w:jc w:val="center"/>
            </w:pPr>
            <w:r w:rsidRPr="005D4F8A">
              <w:t>0</w:t>
            </w:r>
          </w:p>
        </w:tc>
        <w:tc>
          <w:tcPr>
            <w:tcW w:w="850" w:type="dxa"/>
            <w:tcBorders>
              <w:top w:val="single" w:sz="4" w:space="0" w:color="000000"/>
              <w:left w:val="single" w:sz="4" w:space="0" w:color="000000"/>
              <w:bottom w:val="single" w:sz="4" w:space="0" w:color="000000"/>
              <w:right w:val="single" w:sz="4" w:space="0" w:color="000000"/>
            </w:tcBorders>
          </w:tcPr>
          <w:p w:rsidR="00F80D22" w:rsidRPr="005D4F8A" w:rsidRDefault="00F80D22" w:rsidP="007A0165">
            <w:pPr>
              <w:jc w:val="center"/>
            </w:pPr>
            <w:r w:rsidRPr="005D4F8A">
              <w:t>0</w:t>
            </w:r>
          </w:p>
        </w:tc>
        <w:tc>
          <w:tcPr>
            <w:tcW w:w="860" w:type="dxa"/>
            <w:tcBorders>
              <w:top w:val="single" w:sz="4" w:space="0" w:color="000000"/>
              <w:left w:val="single" w:sz="4" w:space="0" w:color="000000"/>
              <w:bottom w:val="single" w:sz="4" w:space="0" w:color="000000"/>
              <w:right w:val="single" w:sz="4" w:space="0" w:color="000000"/>
            </w:tcBorders>
          </w:tcPr>
          <w:p w:rsidR="00F80D22" w:rsidRPr="005D4F8A" w:rsidRDefault="00F80D22" w:rsidP="007A0165">
            <w:pPr>
              <w:jc w:val="center"/>
            </w:pPr>
            <w:r w:rsidRPr="005D4F8A">
              <w:t>0</w:t>
            </w:r>
          </w:p>
        </w:tc>
        <w:tc>
          <w:tcPr>
            <w:tcW w:w="686" w:type="dxa"/>
            <w:tcBorders>
              <w:top w:val="single" w:sz="4" w:space="0" w:color="000000"/>
              <w:left w:val="single" w:sz="4" w:space="0" w:color="000000"/>
              <w:bottom w:val="single" w:sz="4" w:space="0" w:color="000000"/>
              <w:right w:val="single" w:sz="4" w:space="0" w:color="000000"/>
            </w:tcBorders>
          </w:tcPr>
          <w:p w:rsidR="00F80D22" w:rsidRPr="005D4F8A" w:rsidRDefault="00F80D22" w:rsidP="007A0165">
            <w:pPr>
              <w:jc w:val="center"/>
            </w:pPr>
            <w:r w:rsidRPr="005D4F8A">
              <w:t>0</w:t>
            </w:r>
          </w:p>
        </w:tc>
        <w:tc>
          <w:tcPr>
            <w:tcW w:w="850" w:type="dxa"/>
            <w:tcBorders>
              <w:top w:val="single" w:sz="4" w:space="0" w:color="000000"/>
              <w:left w:val="single" w:sz="4" w:space="0" w:color="000000"/>
              <w:bottom w:val="single" w:sz="4" w:space="0" w:color="000000"/>
              <w:right w:val="single" w:sz="4" w:space="0" w:color="000000"/>
            </w:tcBorders>
          </w:tcPr>
          <w:p w:rsidR="00F80D22" w:rsidRPr="005D4F8A" w:rsidRDefault="00F80D22" w:rsidP="007A0165">
            <w:pPr>
              <w:jc w:val="center"/>
            </w:pPr>
            <w:r w:rsidRPr="005D4F8A">
              <w:t>0</w:t>
            </w:r>
          </w:p>
        </w:tc>
      </w:tr>
    </w:tbl>
    <w:p w:rsidR="00886888" w:rsidRPr="005D4F8A"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5D4F8A">
        <w:rPr>
          <w:sz w:val="32"/>
          <w:szCs w:val="32"/>
        </w:rPr>
        <w:t>Раздел 7.</w:t>
      </w:r>
    </w:p>
    <w:p w:rsidR="00886888" w:rsidRPr="005D4F8A"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5D4F8A">
        <w:rPr>
          <w:sz w:val="32"/>
          <w:szCs w:val="32"/>
        </w:rPr>
        <w:t>Выводы и предложения по результатам государственного</w:t>
      </w:r>
    </w:p>
    <w:p w:rsidR="00886888" w:rsidRPr="005D4F8A"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5D4F8A">
        <w:rPr>
          <w:sz w:val="32"/>
          <w:szCs w:val="32"/>
        </w:rPr>
        <w:t>контроля (надзора), муниципального контроля</w:t>
      </w:r>
    </w:p>
    <w:p w:rsidR="00F80D22" w:rsidRPr="005D4F8A" w:rsidRDefault="00F80D22" w:rsidP="00F80D22">
      <w:pPr>
        <w:autoSpaceDE w:val="0"/>
        <w:autoSpaceDN w:val="0"/>
        <w:adjustRightInd w:val="0"/>
        <w:ind w:firstLine="426"/>
        <w:jc w:val="both"/>
        <w:rPr>
          <w:b/>
          <w:bCs/>
          <w:i/>
        </w:rPr>
      </w:pPr>
      <w:r w:rsidRPr="005D4F8A">
        <w:rPr>
          <w:b/>
          <w:bCs/>
          <w:i/>
        </w:rPr>
        <w:lastRenderedPageBreak/>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F80D22" w:rsidRPr="005D4F8A" w:rsidRDefault="00F80D22" w:rsidP="00F80D22">
      <w:pPr>
        <w:autoSpaceDE w:val="0"/>
        <w:autoSpaceDN w:val="0"/>
        <w:adjustRightInd w:val="0"/>
        <w:ind w:firstLine="426"/>
        <w:jc w:val="both"/>
        <w:rPr>
          <w:bCs/>
          <w:sz w:val="26"/>
          <w:szCs w:val="26"/>
        </w:rPr>
      </w:pPr>
      <w:r w:rsidRPr="005D4F8A">
        <w:rPr>
          <w:bCs/>
          <w:sz w:val="26"/>
          <w:szCs w:val="26"/>
        </w:rPr>
        <w:t>Предложения по данному вопросу отсутствуют.</w:t>
      </w:r>
    </w:p>
    <w:p w:rsidR="00F80D22" w:rsidRPr="005D4F8A" w:rsidRDefault="00F80D22" w:rsidP="00F80D22">
      <w:pPr>
        <w:autoSpaceDE w:val="0"/>
        <w:autoSpaceDN w:val="0"/>
        <w:adjustRightInd w:val="0"/>
        <w:jc w:val="both"/>
        <w:rPr>
          <w:rFonts w:eastAsiaTheme="minorHAnsi"/>
          <w:bCs/>
          <w:iCs/>
          <w:lang w:eastAsia="en-US"/>
        </w:rPr>
      </w:pPr>
    </w:p>
    <w:p w:rsidR="00F80D22" w:rsidRPr="005D4F8A" w:rsidRDefault="00F80D22" w:rsidP="00F80D22">
      <w:pPr>
        <w:autoSpaceDE w:val="0"/>
        <w:autoSpaceDN w:val="0"/>
        <w:adjustRightInd w:val="0"/>
        <w:ind w:firstLine="426"/>
        <w:jc w:val="both"/>
        <w:rPr>
          <w:b/>
          <w:i/>
        </w:rPr>
      </w:pPr>
      <w:r w:rsidRPr="005D4F8A">
        <w:rPr>
          <w:b/>
          <w:i/>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F80D22" w:rsidRPr="005D4F8A" w:rsidRDefault="00F80D22" w:rsidP="00F80D22">
      <w:pPr>
        <w:ind w:firstLine="709"/>
        <w:jc w:val="both"/>
        <w:rPr>
          <w:sz w:val="26"/>
          <w:szCs w:val="26"/>
        </w:rPr>
      </w:pPr>
      <w:r w:rsidRPr="005D4F8A">
        <w:rPr>
          <w:sz w:val="26"/>
          <w:szCs w:val="26"/>
        </w:rPr>
        <w:t>Предложения по данному вопросу отсутствуют.</w:t>
      </w:r>
    </w:p>
    <w:p w:rsidR="00F80D22" w:rsidRPr="005D4F8A" w:rsidRDefault="00F80D22" w:rsidP="00F80D22">
      <w:pPr>
        <w:ind w:firstLine="709"/>
        <w:jc w:val="both"/>
        <w:rPr>
          <w:b/>
        </w:rPr>
      </w:pPr>
    </w:p>
    <w:p w:rsidR="00F80D22" w:rsidRPr="005D4F8A" w:rsidRDefault="00F80D22" w:rsidP="00F80D22">
      <w:pPr>
        <w:autoSpaceDE w:val="0"/>
        <w:autoSpaceDN w:val="0"/>
        <w:adjustRightInd w:val="0"/>
        <w:ind w:firstLine="426"/>
        <w:jc w:val="both"/>
        <w:rPr>
          <w:b/>
          <w:i/>
        </w:rPr>
      </w:pPr>
      <w:r w:rsidRPr="005D4F8A">
        <w:rPr>
          <w:b/>
          <w:i/>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F80D22" w:rsidRPr="005D4F8A" w:rsidRDefault="00F80D22" w:rsidP="00F80D22">
      <w:pPr>
        <w:ind w:firstLine="709"/>
        <w:jc w:val="both"/>
        <w:rPr>
          <w:b/>
        </w:rPr>
      </w:pPr>
      <w:r w:rsidRPr="005D4F8A">
        <w:t>Предложения по данному вопросу отсутствуют.</w:t>
      </w:r>
    </w:p>
    <w:p w:rsidR="00404177" w:rsidRPr="005D4F8A" w:rsidRDefault="00404177" w:rsidP="00886888">
      <w:pPr>
        <w:rPr>
          <w:sz w:val="32"/>
          <w:szCs w:val="32"/>
        </w:rPr>
      </w:pPr>
    </w:p>
    <w:p w:rsidR="00404177" w:rsidRPr="005D4F8A"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5D4F8A">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39"/>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F8A" w:rsidRDefault="005D4F8A" w:rsidP="00404177">
      <w:r>
        <w:separator/>
      </w:r>
    </w:p>
  </w:endnote>
  <w:endnote w:type="continuationSeparator" w:id="0">
    <w:p w:rsidR="005D4F8A" w:rsidRDefault="005D4F8A"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8A" w:rsidRDefault="005D4F8A">
    <w:pPr>
      <w:pStyle w:val="a5"/>
      <w:jc w:val="center"/>
    </w:pPr>
    <w:r>
      <w:fldChar w:fldCharType="begin"/>
    </w:r>
    <w:r>
      <w:instrText xml:space="preserve"> PAGE   \* MERGEFORMAT </w:instrText>
    </w:r>
    <w:r>
      <w:fldChar w:fldCharType="separate"/>
    </w:r>
    <w:r w:rsidR="00C51337">
      <w:rPr>
        <w:noProof/>
      </w:rPr>
      <w:t>16</w:t>
    </w:r>
    <w:r>
      <w:fldChar w:fldCharType="end"/>
    </w:r>
  </w:p>
  <w:p w:rsidR="005D4F8A" w:rsidRDefault="005D4F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F8A" w:rsidRDefault="005D4F8A" w:rsidP="00404177">
      <w:r>
        <w:separator/>
      </w:r>
    </w:p>
  </w:footnote>
  <w:footnote w:type="continuationSeparator" w:id="0">
    <w:p w:rsidR="005D4F8A" w:rsidRDefault="005D4F8A"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8A" w:rsidRPr="00404177" w:rsidRDefault="005D4F8A"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8EC"/>
    <w:multiLevelType w:val="hybridMultilevel"/>
    <w:tmpl w:val="6EAC5EDC"/>
    <w:lvl w:ilvl="0" w:tplc="82E4C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13CD0"/>
    <w:multiLevelType w:val="hybridMultilevel"/>
    <w:tmpl w:val="5DC83D74"/>
    <w:lvl w:ilvl="0" w:tplc="82E4C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06A17"/>
    <w:multiLevelType w:val="hybridMultilevel"/>
    <w:tmpl w:val="765E95CE"/>
    <w:lvl w:ilvl="0" w:tplc="82E4C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14445"/>
    <w:multiLevelType w:val="hybridMultilevel"/>
    <w:tmpl w:val="9782E758"/>
    <w:lvl w:ilvl="0" w:tplc="82E4CB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C0720"/>
    <w:multiLevelType w:val="hybridMultilevel"/>
    <w:tmpl w:val="3050EB6A"/>
    <w:lvl w:ilvl="0" w:tplc="82E4C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D3D39"/>
    <w:multiLevelType w:val="hybridMultilevel"/>
    <w:tmpl w:val="F0B62722"/>
    <w:lvl w:ilvl="0" w:tplc="82E4CB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7D5F09"/>
    <w:multiLevelType w:val="hybridMultilevel"/>
    <w:tmpl w:val="3AC28848"/>
    <w:lvl w:ilvl="0" w:tplc="82E4C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874701"/>
    <w:multiLevelType w:val="hybridMultilevel"/>
    <w:tmpl w:val="64E4F548"/>
    <w:lvl w:ilvl="0" w:tplc="82E4CB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DC6C61"/>
    <w:multiLevelType w:val="hybridMultilevel"/>
    <w:tmpl w:val="05A4BEE8"/>
    <w:lvl w:ilvl="0" w:tplc="82E4CBC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E33463C"/>
    <w:multiLevelType w:val="hybridMultilevel"/>
    <w:tmpl w:val="502E5E50"/>
    <w:lvl w:ilvl="0" w:tplc="82E4C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B02A89"/>
    <w:multiLevelType w:val="hybridMultilevel"/>
    <w:tmpl w:val="EEF4AA66"/>
    <w:lvl w:ilvl="0" w:tplc="82E4CB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903D52"/>
    <w:multiLevelType w:val="hybridMultilevel"/>
    <w:tmpl w:val="7FF2D0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1C63181"/>
    <w:multiLevelType w:val="hybridMultilevel"/>
    <w:tmpl w:val="98CA2DBE"/>
    <w:lvl w:ilvl="0" w:tplc="82E4C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B46EB"/>
    <w:multiLevelType w:val="hybridMultilevel"/>
    <w:tmpl w:val="DC70469E"/>
    <w:lvl w:ilvl="0" w:tplc="82E4C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EE1F5A"/>
    <w:multiLevelType w:val="hybridMultilevel"/>
    <w:tmpl w:val="14CC31C6"/>
    <w:lvl w:ilvl="0" w:tplc="82E4C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4E154C"/>
    <w:multiLevelType w:val="hybridMultilevel"/>
    <w:tmpl w:val="8E90D6B2"/>
    <w:lvl w:ilvl="0" w:tplc="82E4CB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5D744E"/>
    <w:multiLevelType w:val="hybridMultilevel"/>
    <w:tmpl w:val="3C062064"/>
    <w:lvl w:ilvl="0" w:tplc="82E4CBC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D6A4271"/>
    <w:multiLevelType w:val="hybridMultilevel"/>
    <w:tmpl w:val="3EB62734"/>
    <w:lvl w:ilvl="0" w:tplc="82E4C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7F76A6"/>
    <w:multiLevelType w:val="hybridMultilevel"/>
    <w:tmpl w:val="FF3AFBEC"/>
    <w:lvl w:ilvl="0" w:tplc="82E4CB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08516B"/>
    <w:multiLevelType w:val="hybridMultilevel"/>
    <w:tmpl w:val="5768BD82"/>
    <w:lvl w:ilvl="0" w:tplc="82E4CB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5837133"/>
    <w:multiLevelType w:val="hybridMultilevel"/>
    <w:tmpl w:val="057A8468"/>
    <w:lvl w:ilvl="0" w:tplc="82E4C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AE1D21"/>
    <w:multiLevelType w:val="hybridMultilevel"/>
    <w:tmpl w:val="62221CD6"/>
    <w:lvl w:ilvl="0" w:tplc="82E4CBC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91B549A"/>
    <w:multiLevelType w:val="hybridMultilevel"/>
    <w:tmpl w:val="CF045868"/>
    <w:lvl w:ilvl="0" w:tplc="82E4CB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211D59"/>
    <w:multiLevelType w:val="hybridMultilevel"/>
    <w:tmpl w:val="20FCCE46"/>
    <w:lvl w:ilvl="0" w:tplc="82E4CB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C87D34"/>
    <w:multiLevelType w:val="hybridMultilevel"/>
    <w:tmpl w:val="EE9C574E"/>
    <w:lvl w:ilvl="0" w:tplc="82E4C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850E48"/>
    <w:multiLevelType w:val="hybridMultilevel"/>
    <w:tmpl w:val="1520DB5E"/>
    <w:lvl w:ilvl="0" w:tplc="82E4C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525674"/>
    <w:multiLevelType w:val="hybridMultilevel"/>
    <w:tmpl w:val="CD00F05E"/>
    <w:lvl w:ilvl="0" w:tplc="82E4CB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005FCB"/>
    <w:multiLevelType w:val="hybridMultilevel"/>
    <w:tmpl w:val="7520D4D6"/>
    <w:lvl w:ilvl="0" w:tplc="82E4CB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466414"/>
    <w:multiLevelType w:val="hybridMultilevel"/>
    <w:tmpl w:val="2940BF52"/>
    <w:lvl w:ilvl="0" w:tplc="82E4C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812F72"/>
    <w:multiLevelType w:val="hybridMultilevel"/>
    <w:tmpl w:val="BBE6E314"/>
    <w:lvl w:ilvl="0" w:tplc="82E4CB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2F245B"/>
    <w:multiLevelType w:val="hybridMultilevel"/>
    <w:tmpl w:val="D0BC6462"/>
    <w:lvl w:ilvl="0" w:tplc="82E4C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E73936"/>
    <w:multiLevelType w:val="hybridMultilevel"/>
    <w:tmpl w:val="FB1033B4"/>
    <w:lvl w:ilvl="0" w:tplc="82E4CB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665CA0"/>
    <w:multiLevelType w:val="hybridMultilevel"/>
    <w:tmpl w:val="521C61BC"/>
    <w:lvl w:ilvl="0" w:tplc="82E4CBC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A5844A3"/>
    <w:multiLevelType w:val="hybridMultilevel"/>
    <w:tmpl w:val="E8BC2A74"/>
    <w:lvl w:ilvl="0" w:tplc="82E4CBC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A5D05EA"/>
    <w:multiLevelType w:val="hybridMultilevel"/>
    <w:tmpl w:val="287433BA"/>
    <w:lvl w:ilvl="0" w:tplc="82E4CB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ECD51F2"/>
    <w:multiLevelType w:val="hybridMultilevel"/>
    <w:tmpl w:val="D3866E20"/>
    <w:lvl w:ilvl="0" w:tplc="82E4CB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18"/>
  </w:num>
  <w:num w:numId="4">
    <w:abstractNumId w:val="14"/>
  </w:num>
  <w:num w:numId="5">
    <w:abstractNumId w:val="3"/>
  </w:num>
  <w:num w:numId="6">
    <w:abstractNumId w:val="29"/>
  </w:num>
  <w:num w:numId="7">
    <w:abstractNumId w:val="35"/>
  </w:num>
  <w:num w:numId="8">
    <w:abstractNumId w:val="10"/>
  </w:num>
  <w:num w:numId="9">
    <w:abstractNumId w:val="25"/>
  </w:num>
  <w:num w:numId="10">
    <w:abstractNumId w:val="22"/>
  </w:num>
  <w:num w:numId="11">
    <w:abstractNumId w:val="23"/>
  </w:num>
  <w:num w:numId="12">
    <w:abstractNumId w:val="15"/>
  </w:num>
  <w:num w:numId="13">
    <w:abstractNumId w:val="21"/>
  </w:num>
  <w:num w:numId="14">
    <w:abstractNumId w:val="34"/>
  </w:num>
  <w:num w:numId="15">
    <w:abstractNumId w:val="33"/>
  </w:num>
  <w:num w:numId="16">
    <w:abstractNumId w:val="8"/>
  </w:num>
  <w:num w:numId="17">
    <w:abstractNumId w:val="19"/>
  </w:num>
  <w:num w:numId="18">
    <w:abstractNumId w:val="26"/>
  </w:num>
  <w:num w:numId="19">
    <w:abstractNumId w:val="16"/>
  </w:num>
  <w:num w:numId="20">
    <w:abstractNumId w:val="5"/>
  </w:num>
  <w:num w:numId="21">
    <w:abstractNumId w:val="9"/>
  </w:num>
  <w:num w:numId="22">
    <w:abstractNumId w:val="7"/>
  </w:num>
  <w:num w:numId="23">
    <w:abstractNumId w:val="20"/>
  </w:num>
  <w:num w:numId="24">
    <w:abstractNumId w:val="27"/>
  </w:num>
  <w:num w:numId="25">
    <w:abstractNumId w:val="1"/>
  </w:num>
  <w:num w:numId="26">
    <w:abstractNumId w:val="32"/>
  </w:num>
  <w:num w:numId="27">
    <w:abstractNumId w:val="13"/>
  </w:num>
  <w:num w:numId="28">
    <w:abstractNumId w:val="4"/>
  </w:num>
  <w:num w:numId="29">
    <w:abstractNumId w:val="17"/>
  </w:num>
  <w:num w:numId="30">
    <w:abstractNumId w:val="6"/>
  </w:num>
  <w:num w:numId="31">
    <w:abstractNumId w:val="0"/>
  </w:num>
  <w:num w:numId="32">
    <w:abstractNumId w:val="2"/>
  </w:num>
  <w:num w:numId="33">
    <w:abstractNumId w:val="28"/>
  </w:num>
  <w:num w:numId="34">
    <w:abstractNumId w:val="12"/>
  </w:num>
  <w:num w:numId="35">
    <w:abstractNumId w:val="2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270005"/>
    <w:rsid w:val="002941EE"/>
    <w:rsid w:val="002C2D4A"/>
    <w:rsid w:val="00351764"/>
    <w:rsid w:val="00404177"/>
    <w:rsid w:val="0042029C"/>
    <w:rsid w:val="004411B8"/>
    <w:rsid w:val="005542D8"/>
    <w:rsid w:val="00554663"/>
    <w:rsid w:val="00591909"/>
    <w:rsid w:val="005A1F26"/>
    <w:rsid w:val="005B5D4B"/>
    <w:rsid w:val="005D4F8A"/>
    <w:rsid w:val="006331BD"/>
    <w:rsid w:val="0068405B"/>
    <w:rsid w:val="006961EB"/>
    <w:rsid w:val="00740B64"/>
    <w:rsid w:val="00755FAF"/>
    <w:rsid w:val="007A0165"/>
    <w:rsid w:val="0083213D"/>
    <w:rsid w:val="00843529"/>
    <w:rsid w:val="00886888"/>
    <w:rsid w:val="008A0EF2"/>
    <w:rsid w:val="008E7D6B"/>
    <w:rsid w:val="00914EDC"/>
    <w:rsid w:val="009D4B8F"/>
    <w:rsid w:val="00A35177"/>
    <w:rsid w:val="00A6696F"/>
    <w:rsid w:val="00B628C6"/>
    <w:rsid w:val="00C2715D"/>
    <w:rsid w:val="00C51337"/>
    <w:rsid w:val="00CD6E5D"/>
    <w:rsid w:val="00CE3380"/>
    <w:rsid w:val="00D524F4"/>
    <w:rsid w:val="00DA0BF9"/>
    <w:rsid w:val="00DC32A9"/>
    <w:rsid w:val="00DD671F"/>
    <w:rsid w:val="00E14580"/>
    <w:rsid w:val="00E823FF"/>
    <w:rsid w:val="00EB1AB4"/>
    <w:rsid w:val="00F31C3C"/>
    <w:rsid w:val="00F80D22"/>
    <w:rsid w:val="00FB76B6"/>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Strong"/>
    <w:basedOn w:val="a0"/>
    <w:uiPriority w:val="22"/>
    <w:qFormat/>
    <w:rsid w:val="00F80D22"/>
    <w:rPr>
      <w:b/>
      <w:bCs/>
    </w:rPr>
  </w:style>
  <w:style w:type="paragraph" w:customStyle="1" w:styleId="ConsPlusNonformat">
    <w:name w:val="ConsPlusNonformat"/>
    <w:rsid w:val="00F80D22"/>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F80D22"/>
    <w:pPr>
      <w:widowControl w:val="0"/>
      <w:autoSpaceDE w:val="0"/>
      <w:autoSpaceDN w:val="0"/>
    </w:pPr>
    <w:rPr>
      <w:rFonts w:eastAsia="Times New Roman" w:cs="Calibri"/>
      <w:sz w:val="22"/>
    </w:rPr>
  </w:style>
  <w:style w:type="paragraph" w:styleId="aa">
    <w:name w:val="No Spacing"/>
    <w:uiPriority w:val="1"/>
    <w:qFormat/>
    <w:rsid w:val="00F80D22"/>
    <w:rPr>
      <w:rFonts w:ascii="Times New Roman" w:eastAsia="Times New Roman" w:hAnsi="Times New Roman"/>
      <w:sz w:val="22"/>
      <w:szCs w:val="22"/>
      <w:lang w:eastAsia="en-US"/>
    </w:rPr>
  </w:style>
  <w:style w:type="character" w:styleId="ab">
    <w:name w:val="Hyperlink"/>
    <w:basedOn w:val="a0"/>
    <w:uiPriority w:val="99"/>
    <w:unhideWhenUsed/>
    <w:rsid w:val="00F80D22"/>
    <w:rPr>
      <w:color w:val="0000FF" w:themeColor="hyperlink"/>
      <w:u w:val="single"/>
    </w:rPr>
  </w:style>
  <w:style w:type="paragraph" w:styleId="ac">
    <w:name w:val="Body Text"/>
    <w:basedOn w:val="a"/>
    <w:link w:val="ad"/>
    <w:rsid w:val="00F80D22"/>
    <w:pPr>
      <w:widowControl w:val="0"/>
      <w:suppressAutoHyphens/>
      <w:spacing w:after="120"/>
    </w:pPr>
    <w:rPr>
      <w:rFonts w:eastAsia="Andale Sans UI"/>
      <w:kern w:val="1"/>
    </w:rPr>
  </w:style>
  <w:style w:type="character" w:customStyle="1" w:styleId="ad">
    <w:name w:val="Основной текст Знак"/>
    <w:basedOn w:val="a0"/>
    <w:link w:val="ac"/>
    <w:rsid w:val="00F80D22"/>
    <w:rPr>
      <w:rFonts w:ascii="Times New Roman" w:eastAsia="Andale Sans UI" w:hAnsi="Times New Roman"/>
      <w:kern w:val="1"/>
      <w:sz w:val="24"/>
      <w:szCs w:val="24"/>
    </w:rPr>
  </w:style>
  <w:style w:type="paragraph" w:styleId="ae">
    <w:name w:val="Normal (Web)"/>
    <w:basedOn w:val="a"/>
    <w:uiPriority w:val="99"/>
    <w:unhideWhenUsed/>
    <w:rsid w:val="00F80D22"/>
    <w:pPr>
      <w:spacing w:before="100" w:beforeAutospacing="1" w:after="100" w:afterAutospacing="1"/>
    </w:pPr>
  </w:style>
  <w:style w:type="paragraph" w:styleId="af">
    <w:name w:val="List Paragraph"/>
    <w:basedOn w:val="a"/>
    <w:uiPriority w:val="34"/>
    <w:qFormat/>
    <w:rsid w:val="007A0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Strong"/>
    <w:basedOn w:val="a0"/>
    <w:uiPriority w:val="22"/>
    <w:qFormat/>
    <w:rsid w:val="00F80D22"/>
    <w:rPr>
      <w:b/>
      <w:bCs/>
    </w:rPr>
  </w:style>
  <w:style w:type="paragraph" w:customStyle="1" w:styleId="ConsPlusNonformat">
    <w:name w:val="ConsPlusNonformat"/>
    <w:rsid w:val="00F80D22"/>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F80D22"/>
    <w:pPr>
      <w:widowControl w:val="0"/>
      <w:autoSpaceDE w:val="0"/>
      <w:autoSpaceDN w:val="0"/>
    </w:pPr>
    <w:rPr>
      <w:rFonts w:eastAsia="Times New Roman" w:cs="Calibri"/>
      <w:sz w:val="22"/>
    </w:rPr>
  </w:style>
  <w:style w:type="paragraph" w:styleId="aa">
    <w:name w:val="No Spacing"/>
    <w:uiPriority w:val="1"/>
    <w:qFormat/>
    <w:rsid w:val="00F80D22"/>
    <w:rPr>
      <w:rFonts w:ascii="Times New Roman" w:eastAsia="Times New Roman" w:hAnsi="Times New Roman"/>
      <w:sz w:val="22"/>
      <w:szCs w:val="22"/>
      <w:lang w:eastAsia="en-US"/>
    </w:rPr>
  </w:style>
  <w:style w:type="character" w:styleId="ab">
    <w:name w:val="Hyperlink"/>
    <w:basedOn w:val="a0"/>
    <w:uiPriority w:val="99"/>
    <w:unhideWhenUsed/>
    <w:rsid w:val="00F80D22"/>
    <w:rPr>
      <w:color w:val="0000FF" w:themeColor="hyperlink"/>
      <w:u w:val="single"/>
    </w:rPr>
  </w:style>
  <w:style w:type="paragraph" w:styleId="ac">
    <w:name w:val="Body Text"/>
    <w:basedOn w:val="a"/>
    <w:link w:val="ad"/>
    <w:rsid w:val="00F80D22"/>
    <w:pPr>
      <w:widowControl w:val="0"/>
      <w:suppressAutoHyphens/>
      <w:spacing w:after="120"/>
    </w:pPr>
    <w:rPr>
      <w:rFonts w:eastAsia="Andale Sans UI"/>
      <w:kern w:val="1"/>
    </w:rPr>
  </w:style>
  <w:style w:type="character" w:customStyle="1" w:styleId="ad">
    <w:name w:val="Основной текст Знак"/>
    <w:basedOn w:val="a0"/>
    <w:link w:val="ac"/>
    <w:rsid w:val="00F80D22"/>
    <w:rPr>
      <w:rFonts w:ascii="Times New Roman" w:eastAsia="Andale Sans UI" w:hAnsi="Times New Roman"/>
      <w:kern w:val="1"/>
      <w:sz w:val="24"/>
      <w:szCs w:val="24"/>
    </w:rPr>
  </w:style>
  <w:style w:type="paragraph" w:styleId="ae">
    <w:name w:val="Normal (Web)"/>
    <w:basedOn w:val="a"/>
    <w:uiPriority w:val="99"/>
    <w:unhideWhenUsed/>
    <w:rsid w:val="00F80D22"/>
    <w:pPr>
      <w:spacing w:before="100" w:beforeAutospacing="1" w:after="100" w:afterAutospacing="1"/>
    </w:pPr>
  </w:style>
  <w:style w:type="paragraph" w:styleId="af">
    <w:name w:val="List Paragraph"/>
    <w:basedOn w:val="a"/>
    <w:uiPriority w:val="34"/>
    <w:qFormat/>
    <w:rsid w:val="007A0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44CF3AFA489511A6B0D423535B27EF668A6A6D968FACB362CCA259649E1B3CC5663265F807270CC1048Dr277C" TargetMode="External"/><Relationship Id="rId13" Type="http://schemas.openxmlformats.org/officeDocument/2006/relationships/hyperlink" Target="consultantplus://offline/ref=E144CF3AFA489511A6B0CA2E453779E0648933659CDBF6E66AC9AA0B339E4779936F3B34B743701FC101922E7555EA89B8rC76C" TargetMode="External"/><Relationship Id="rId18" Type="http://schemas.openxmlformats.org/officeDocument/2006/relationships/hyperlink" Target="consultantplus://offline/ref=73024AED46C792C6FEE7B54E88A41F51D52B5DC568267EB31939DC4A3389C29635470223C69D2CC60598E66050IBW5H" TargetMode="External"/><Relationship Id="rId26" Type="http://schemas.openxmlformats.org/officeDocument/2006/relationships/hyperlink" Target="consultantplus://offline/ref=D2F61E74393217C2573DCF43078693383E743ADFCF773617C8FD7EC7BF66E8FF9F79C1D1A445BB7A0D0647N7DFG"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E144CF3AFA489511A6B0CA2E453779E0648933659CD8F1E46BCFAA0B339E4779936F3B34A5432813C3048C287140BCD8FD9A733BCB73FE9C89851E2Er972C" TargetMode="External"/><Relationship Id="rId34" Type="http://schemas.openxmlformats.org/officeDocument/2006/relationships/hyperlink" Target="consultantplus://offline/ref=E144CF3AFA489511A6B0CA2E453779E0648933659CD8F1E46BCFAA0B339E4779936F3B34A5432813C3048C287140BCD8FD9A733BCB73FE9C89851E2Er972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144CF3AFA489511A6B0CA2E453779E06489336598D0F3E76DC6F7013BC74B7B94606423A20A2412C3048D2A7C1FB9CDECC27C3CD06DFC8095871Fr276C" TargetMode="External"/><Relationship Id="rId17" Type="http://schemas.openxmlformats.org/officeDocument/2006/relationships/hyperlink" Target="consultantplus://offline/ref=73024AED46C792C6FEE7B54E88A41F51D42A5DCF622D7EB31939DC4A3389C29635470223C69D2CC60598E66050IBW5H" TargetMode="External"/><Relationship Id="rId25" Type="http://schemas.openxmlformats.org/officeDocument/2006/relationships/hyperlink" Target="consultantplus://offline/ref=D2F61E74393217C2573DD14E11EACD373C7F62D1C8713A4596A2259AE8N6DFG" TargetMode="External"/><Relationship Id="rId33" Type="http://schemas.openxmlformats.org/officeDocument/2006/relationships/hyperlink" Target="consultantplus://offline/ref=E144CF3AFA489511A6B0D423535B27EF6683646D9CDEFBB13399AC5C6CCE412CC12F656DE4023B12C11A8E2E76r472C" TargetMode="External"/><Relationship Id="rId38" Type="http://schemas.openxmlformats.org/officeDocument/2006/relationships/hyperlink" Target="consultantplus://offline/ref=D360EDFBD852FDBD3D179F67D22ACB6C554848FAE5A1F75E6B60561BDE83B7B28F3C2E9E8A00F13DA5F45F36A8B13E322DKAaCE" TargetMode="External"/><Relationship Id="rId2" Type="http://schemas.openxmlformats.org/officeDocument/2006/relationships/styles" Target="styles.xml"/><Relationship Id="rId16" Type="http://schemas.openxmlformats.org/officeDocument/2006/relationships/hyperlink" Target="consultantplus://offline/ref=73024AED46C792C6FEE7B54E88A41F51D42A5CC06C277EB31939DC4A3389C29635470223C69D2CC60598E66050IBW5H" TargetMode="External"/><Relationship Id="rId20" Type="http://schemas.openxmlformats.org/officeDocument/2006/relationships/hyperlink" Target="consultantplus://offline/ref=73024AED46C792C6FEE7AB439EC8415ED72005CB6B2770E2446ADA1D6CD9C4C367075C7A95D867CB0487FA6052A2F29A93I7W8H" TargetMode="External"/><Relationship Id="rId29" Type="http://schemas.openxmlformats.org/officeDocument/2006/relationships/hyperlink" Target="consultantplus://offline/ref=D360EDFBD852FDBD3D179F67D22ACB6C554848FAE5A1F75E6B60561BDE83B7B28F3C2E9E8A00F13DA5F45F36A8B13E322DKAaC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144CF3AFA489511A6B0D423535B27EF67836B6195D1FBB13399AC5C6CCE412CC12F656DE4023B12C11A8E2E76r472C" TargetMode="External"/><Relationship Id="rId24" Type="http://schemas.openxmlformats.org/officeDocument/2006/relationships/hyperlink" Target="consultantplus://offline/ref=D2F61E74393217C2573DD14E11EACD373C7F60D7CD763A4596A2259AE8N6DFG" TargetMode="External"/><Relationship Id="rId32" Type="http://schemas.openxmlformats.org/officeDocument/2006/relationships/hyperlink" Target="consultantplus://offline/ref=E144CF3AFA489511A6B0D423535B27EF67826C689CD8FBB13399AC5C6CCE412CC12F656DE4023B12C11A8E2E76r472C" TargetMode="External"/><Relationship Id="rId37" Type="http://schemas.openxmlformats.org/officeDocument/2006/relationships/hyperlink" Target="consultantplus://offline/ref=E144CF3AFA489511A6B0CA2E453779E0648933659CD8F1E46BCFAA0B339E4779936F3B34A5432813C3048C287140BCD8FD9A733BCB73FE9C89851E2Er972C"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3024AED46C792C6FEE7B54E88A41F51D5235CC3617329B1486CD24F3BD99886310E552FDA9C31D80486E5I6W9H" TargetMode="External"/><Relationship Id="rId23" Type="http://schemas.openxmlformats.org/officeDocument/2006/relationships/hyperlink" Target="consultantplus://offline/ref=D2F61E74393217C2573DD14E11EACD373F776CD1CF7A3A4596A2259AE8N6DFG" TargetMode="External"/><Relationship Id="rId28" Type="http://schemas.openxmlformats.org/officeDocument/2006/relationships/hyperlink" Target="consultantplus://offline/ref=E144CF3AFA489511A6B0CA2E453779E0648933659CD8F1E46BCFAA0B339E4779936F3B34A5432813C3048C287140BCD8FD9A733BCB73FE9C89851E2Er972C" TargetMode="External"/><Relationship Id="rId36" Type="http://schemas.openxmlformats.org/officeDocument/2006/relationships/hyperlink" Target="consultantplus://offline/ref=D2F61E74393217C2573DCF43078693383E743ADFCC723417CAFD7EC7BF66E8FFN9DFG" TargetMode="External"/><Relationship Id="rId10" Type="http://schemas.openxmlformats.org/officeDocument/2006/relationships/hyperlink" Target="consultantplus://offline/ref=E144CF3AFA489511A6B0D423535B27EF6683646D9CDEFBB13399AC5C6CCE412CC12F656DE4023B12C11A8E2E76r472C" TargetMode="External"/><Relationship Id="rId19" Type="http://schemas.openxmlformats.org/officeDocument/2006/relationships/hyperlink" Target="consultantplus://offline/ref=73024AED46C792C6FEE7AB439EC8415ED72005CB6B2773E4406EDA1D6CD9C4C367075C7A95D867CB0487FA6052A2F29A93I7W8H" TargetMode="External"/><Relationship Id="rId31" Type="http://schemas.openxmlformats.org/officeDocument/2006/relationships/hyperlink" Target="consultantplus://offline/ref=E144CF3AFA489511A6B0D423535B27EF67836B6195D1FBB13399AC5C6CCE412CC12F656DE4023B12C11A8E2E76r472C" TargetMode="External"/><Relationship Id="rId4" Type="http://schemas.openxmlformats.org/officeDocument/2006/relationships/settings" Target="settings.xml"/><Relationship Id="rId9" Type="http://schemas.openxmlformats.org/officeDocument/2006/relationships/hyperlink" Target="consultantplus://offline/ref=E144CF3AFA489511A6B0D423535B27EF67826C689CD8FBB13399AC5C6CCE412CC12F656DE4023B12C11A8E2E76r472C" TargetMode="External"/><Relationship Id="rId14" Type="http://schemas.openxmlformats.org/officeDocument/2006/relationships/hyperlink" Target="consultantplus://offline/ref=E144CF3AFA489511A6B0CA2E453779E0648933659CD8F1E46BCFAA0B339E4779936F3B34A5432813C3048C287140BCD8FD9A733BCB73FE9C89851E2Er972C" TargetMode="External"/><Relationship Id="rId22" Type="http://schemas.openxmlformats.org/officeDocument/2006/relationships/hyperlink" Target="consultantplus://offline/ref=D2F61E74393217C2573DD14E11EACD373C7763D7C1246D47C7F72BN9DFG" TargetMode="External"/><Relationship Id="rId27" Type="http://schemas.openxmlformats.org/officeDocument/2006/relationships/hyperlink" Target="consultantplus://offline/ref=D2F61E74393217C2573DCF43078693383E743ADFCC723417CAFD7EC7BF66E8FFN9DFG" TargetMode="External"/><Relationship Id="rId30" Type="http://schemas.openxmlformats.org/officeDocument/2006/relationships/hyperlink" Target="http://hankayski.ru/" TargetMode="External"/><Relationship Id="rId35" Type="http://schemas.openxmlformats.org/officeDocument/2006/relationships/hyperlink" Target="consultantplus://offline/ref=D2F61E74393217C2573DCF43078693383E743ADFCF773617C8FD7EC7BF66E8FF9F79C1D1A445BB7A0D0647N7D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9158</Words>
  <Characters>52207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2020-02-11T23:31:00Z</dcterms:created>
  <dcterms:modified xsi:type="dcterms:W3CDTF">2021-02-19T02:10:00Z</dcterms:modified>
</cp:coreProperties>
</file>