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AF" w:rsidRDefault="00DE03B6">
      <w:bookmarkStart w:id="0" w:name="_GoBack"/>
      <w:r>
        <w:rPr>
          <w:noProof/>
          <w:lang w:eastAsia="ru-RU"/>
        </w:rPr>
        <w:drawing>
          <wp:inline distT="0" distB="0" distL="0" distR="0" wp14:anchorId="37EF9E59" wp14:editId="7E9A7C51">
            <wp:extent cx="10287000" cy="71342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DB7EAF" w:rsidSect="00DE03B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DB"/>
    <w:rsid w:val="003513DB"/>
    <w:rsid w:val="00DB7EAF"/>
    <w:rsid w:val="00D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verinaEV\Desktop\&#1051;&#1080;&#1089;&#1090;%20Microsoft%20Excel.xlsx" TargetMode="External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бюджета Ханкайского муниципального района по расходам за 2014 год </a:t>
            </a:r>
            <a:r>
              <a:rPr lang="ru-RU" sz="1600" b="0"/>
              <a:t>(тыс.руб.)</a:t>
            </a:r>
          </a:p>
        </c:rich>
      </c:tx>
      <c:layout>
        <c:manualLayout>
          <c:xMode val="edge"/>
          <c:yMode val="edge"/>
          <c:x val="9.7438320209973756E-2"/>
          <c:y val="3.8023063528741828E-4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33CC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6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8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6.9175991861648023E-2"/>
                  <c:y val="3.5661223988054269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/>
                      <a:t>333</a:t>
                    </a:r>
                    <a:r>
                      <a:rPr lang="ru-RU" sz="1000" b="0" i="0"/>
                      <a:t> </a:t>
                    </a:r>
                    <a:r>
                      <a:rPr lang="en-US" sz="1000" b="0" i="0"/>
                      <a:t>528,48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633095964733832E-2"/>
                  <c:y val="-3.3680044877606882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/>
                      <a:t>44</a:t>
                    </a:r>
                    <a:r>
                      <a:rPr lang="ru-RU" sz="1000" b="0" i="0"/>
                      <a:t> </a:t>
                    </a:r>
                    <a:r>
                      <a:rPr lang="en-US" sz="1000" b="0" i="0"/>
                      <a:t>244,17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633095964733808E-2"/>
                  <c:y val="-2.5755328435816974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/>
                      <a:t>14</a:t>
                    </a:r>
                    <a:r>
                      <a:rPr lang="ru-RU" sz="1000" b="0" i="0"/>
                      <a:t> </a:t>
                    </a:r>
                    <a:r>
                      <a:rPr lang="en-US" sz="1000" b="0" i="0"/>
                      <a:t>943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851135978297679E-2"/>
                  <c:y val="-2.3774149325369514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/>
                      <a:t>4</a:t>
                    </a:r>
                    <a:r>
                      <a:rPr lang="ru-RU" sz="1000" b="0" i="0"/>
                      <a:t> </a:t>
                    </a:r>
                    <a:r>
                      <a:rPr lang="en-US" sz="1000" b="0" i="0"/>
                      <a:t>988,6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207527975584944E-2"/>
                  <c:y val="-2.1792970214922054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/>
                      <a:t>4</a:t>
                    </a:r>
                    <a:r>
                      <a:rPr lang="ru-RU" sz="1000" b="0" i="0"/>
                      <a:t> </a:t>
                    </a:r>
                    <a:r>
                      <a:rPr lang="en-US" sz="1000" b="0" i="0"/>
                      <a:t>842,39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7819599864360801E-3"/>
                  <c:y val="-2.1792970214922054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/>
                      <a:t>1</a:t>
                    </a:r>
                    <a:r>
                      <a:rPr lang="ru-RU" sz="1000" b="0" i="0"/>
                      <a:t> </a:t>
                    </a:r>
                    <a:r>
                      <a:rPr lang="en-US" sz="1000" b="0" i="0"/>
                      <a:t>415,84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56391997287216E-2"/>
                  <c:y val="-2.5755328435816974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/>
                      <a:t>1</a:t>
                    </a:r>
                    <a:r>
                      <a:rPr lang="ru-RU" sz="1000" b="0" i="0"/>
                      <a:t> </a:t>
                    </a:r>
                    <a:r>
                      <a:rPr lang="en-US" sz="1000" b="0" i="0"/>
                      <a:t>397,9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4255679891488644E-3"/>
                  <c:y val="-2.3774149325369514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/>
                      <a:t>1</a:t>
                    </a:r>
                    <a:r>
                      <a:rPr lang="ru-RU" sz="1000" b="0" i="0"/>
                      <a:t> </a:t>
                    </a:r>
                    <a:r>
                      <a:rPr lang="en-US" sz="1000" b="0" i="0"/>
                      <a:t>382,92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1383519837231969E-3"/>
                  <c:y val="-2.3774149325369514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/>
                      <a:t>1</a:t>
                    </a:r>
                    <a:r>
                      <a:rPr lang="ru-RU" sz="1000" b="0" i="0"/>
                      <a:t> </a:t>
                    </a:r>
                    <a:r>
                      <a:rPr lang="en-US" sz="1000" b="0" i="0"/>
                      <a:t>326,47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6276703967446592E-2"/>
                  <c:y val="-2.5755328435816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'[Лист Microsoft Excel.xlsx]Лист1'!$A$1:$A$10</c:f>
              <c:strCache>
                <c:ptCount val="10"/>
                <c:pt idx="0">
                  <c:v>Образование</c:v>
                </c:pt>
                <c:pt idx="1">
                  <c:v>Общегосударственные вопросы</c:v>
                </c:pt>
                <c:pt idx="2">
                  <c:v>Межбюджетные трансферты общего характера бюджетам субъектов Российской Федерации и муниципальных образований</c:v>
                </c:pt>
                <c:pt idx="3">
                  <c:v>Социальная политика</c:v>
                </c:pt>
                <c:pt idx="4">
                  <c:v>Национальная экономика</c:v>
                </c:pt>
                <c:pt idx="5">
                  <c:v>Культура, кинематография</c:v>
                </c:pt>
                <c:pt idx="6">
                  <c:v>Средства массовой информации</c:v>
                </c:pt>
                <c:pt idx="7">
                  <c:v>Национальная оборона</c:v>
                </c:pt>
                <c:pt idx="8">
                  <c:v>Физическая культура и спорт</c:v>
                </c:pt>
                <c:pt idx="9">
                  <c:v>Охрана окружающей среды</c:v>
                </c:pt>
              </c:strCache>
            </c:strRef>
          </c:cat>
          <c:val>
            <c:numRef>
              <c:f>'[Лист Microsoft Excel.xlsx]Лист1'!$B$1:$B$10</c:f>
              <c:numCache>
                <c:formatCode>General</c:formatCode>
                <c:ptCount val="10"/>
                <c:pt idx="0">
                  <c:v>333528.48</c:v>
                </c:pt>
                <c:pt idx="1">
                  <c:v>44244.17</c:v>
                </c:pt>
                <c:pt idx="2">
                  <c:v>14943</c:v>
                </c:pt>
                <c:pt idx="3">
                  <c:v>4988.6000000000004</c:v>
                </c:pt>
                <c:pt idx="4">
                  <c:v>4842.3900000000003</c:v>
                </c:pt>
                <c:pt idx="5">
                  <c:v>1415.84</c:v>
                </c:pt>
                <c:pt idx="6">
                  <c:v>1397.9</c:v>
                </c:pt>
                <c:pt idx="7">
                  <c:v>1382.92</c:v>
                </c:pt>
                <c:pt idx="8">
                  <c:v>1326.47</c:v>
                </c:pt>
                <c:pt idx="9">
                  <c:v>410.85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1676416"/>
        <c:axId val="131678208"/>
        <c:axId val="0"/>
      </c:bar3DChart>
      <c:catAx>
        <c:axId val="1316764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31678208"/>
        <c:crosses val="autoZero"/>
        <c:auto val="1"/>
        <c:lblAlgn val="ctr"/>
        <c:lblOffset val="100"/>
        <c:noMultiLvlLbl val="0"/>
      </c:catAx>
      <c:valAx>
        <c:axId val="1316782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1676416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legend>
      <c:legendPos val="t"/>
      <c:layout>
        <c:manualLayout>
          <c:xMode val="edge"/>
          <c:yMode val="edge"/>
          <c:x val="4.9437250899193159E-2"/>
          <c:y val="0.10486392956096065"/>
          <c:w val="0.71394857587246041"/>
          <c:h val="0.27631582213558492"/>
        </c:manualLayout>
      </c:layout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2</cp:revision>
  <dcterms:created xsi:type="dcterms:W3CDTF">2015-03-30T05:00:00Z</dcterms:created>
  <dcterms:modified xsi:type="dcterms:W3CDTF">2015-03-30T05:02:00Z</dcterms:modified>
</cp:coreProperties>
</file>