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C" w:rsidRPr="0026523C" w:rsidRDefault="0026523C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523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6523C">
        <w:rPr>
          <w:rFonts w:ascii="Times New Roman" w:hAnsi="Times New Roman" w:cs="Times New Roman"/>
          <w:sz w:val="24"/>
          <w:szCs w:val="24"/>
        </w:rPr>
        <w:br/>
      </w:r>
    </w:p>
    <w:p w:rsidR="0026523C" w:rsidRPr="0026523C" w:rsidRDefault="0026523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23C" w:rsidRPr="0026523C" w:rsidRDefault="00265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6523C" w:rsidRPr="0026523C" w:rsidRDefault="00265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523C" w:rsidRPr="0026523C" w:rsidRDefault="00265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6523C" w:rsidRPr="0026523C" w:rsidRDefault="00265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от 19 марта 2020 г. N 670-р</w:t>
      </w:r>
    </w:p>
    <w:p w:rsidR="0026523C" w:rsidRPr="0026523C" w:rsidRDefault="0026523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6523C" w:rsidRPr="0026523C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23C" w:rsidRPr="0026523C" w:rsidRDefault="0026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3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6523C" w:rsidRPr="0026523C" w:rsidRDefault="0026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3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10.04.2020 </w:t>
            </w:r>
            <w:hyperlink r:id="rId6" w:history="1">
              <w:r w:rsidRPr="002652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968-р</w:t>
              </w:r>
            </w:hyperlink>
            <w:r w:rsidRPr="0026523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6523C" w:rsidRPr="0026523C" w:rsidRDefault="0026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3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28.04.2020 </w:t>
            </w:r>
            <w:hyperlink r:id="rId7" w:history="1">
              <w:r w:rsidRPr="002652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1155-р</w:t>
              </w:r>
            </w:hyperlink>
            <w:r w:rsidRPr="0026523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16.05.2020 </w:t>
            </w:r>
            <w:hyperlink r:id="rId8" w:history="1">
              <w:r w:rsidRPr="002652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1296-р</w:t>
              </w:r>
            </w:hyperlink>
            <w:r w:rsidRPr="0026523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6523C" w:rsidRPr="0026523C" w:rsidRDefault="0026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2652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6523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11.07.2020 N 1032)</w:t>
            </w:r>
            <w:proofErr w:type="gramEnd"/>
          </w:p>
        </w:tc>
      </w:tr>
    </w:tbl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23C" w:rsidRPr="0026523C" w:rsidRDefault="0026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"/>
      <w:bookmarkEnd w:id="1"/>
      <w:r w:rsidRPr="002652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Росимуществу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11.07.2020 N 1032)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"/>
      <w:bookmarkEnd w:id="2"/>
      <w:r w:rsidRPr="0026523C">
        <w:rPr>
          <w:rFonts w:ascii="Times New Roman" w:hAnsi="Times New Roman" w:cs="Times New Roman"/>
          <w:sz w:val="24"/>
          <w:szCs w:val="24"/>
        </w:rPr>
        <w:t>а) предоставление отсрочки уплаты арендной платы, предусмотренной в 2020 году, на следующих условиях: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8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пункта, - с 1 июля 2020 г. по 1 октября 2020 г.;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"/>
      <w:bookmarkEnd w:id="3"/>
      <w:r w:rsidRPr="0026523C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  <w:r w:rsidRPr="0026523C">
        <w:rPr>
          <w:rFonts w:ascii="Times New Roman" w:hAnsi="Times New Roman" w:cs="Times New Roman"/>
          <w:sz w:val="24"/>
          <w:szCs w:val="24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"/>
      <w:bookmarkEnd w:id="5"/>
      <w:proofErr w:type="gramStart"/>
      <w:r w:rsidRPr="0026523C">
        <w:rPr>
          <w:rFonts w:ascii="Times New Roman" w:hAnsi="Times New Roman" w:cs="Times New Roman"/>
          <w:sz w:val="24"/>
          <w:szCs w:val="24"/>
        </w:rPr>
        <w:t xml:space="preserve">б) освобождение арендаторов, осуществляющих деятельность в одной или нескольких отраслях по </w:t>
      </w:r>
      <w:hyperlink r:id="rId11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</w:t>
      </w:r>
      <w:r w:rsidRPr="0026523C">
        <w:rPr>
          <w:rFonts w:ascii="Times New Roman" w:hAnsi="Times New Roman" w:cs="Times New Roman"/>
          <w:sz w:val="24"/>
          <w:szCs w:val="24"/>
        </w:rPr>
        <w:lastRenderedPageBreak/>
        <w:t>г.;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2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2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16.05.2020 N 1296-р)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"/>
      <w:bookmarkEnd w:id="6"/>
      <w:r w:rsidRPr="002652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3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отраслей российской экономики, в наибольшей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инфекции":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11.07.2020 N 1032)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"/>
      <w:bookmarkEnd w:id="7"/>
      <w:r w:rsidRPr="0026523C">
        <w:rPr>
          <w:rFonts w:ascii="Times New Roman" w:hAnsi="Times New Roman" w:cs="Times New Roman"/>
          <w:sz w:val="24"/>
          <w:szCs w:val="24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отсрочка предоставляется с 1 апреля 2020 г. по 1 октября 2020 г.;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23C">
        <w:rPr>
          <w:rFonts w:ascii="Times New Roman" w:hAnsi="Times New Roman" w:cs="Times New Roman"/>
          <w:sz w:val="24"/>
          <w:szCs w:val="24"/>
        </w:rP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11.07.2020 N 1032)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3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6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16.05.2020 N 1296-р)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"/>
      <w:bookmarkEnd w:id="8"/>
      <w:r w:rsidRPr="0026523C">
        <w:rPr>
          <w:rFonts w:ascii="Times New Roman" w:hAnsi="Times New Roman" w:cs="Times New Roman"/>
          <w:sz w:val="24"/>
          <w:szCs w:val="24"/>
        </w:rPr>
        <w:t xml:space="preserve">2(1). </w:t>
      </w:r>
      <w:proofErr w:type="spellStart"/>
      <w:proofErr w:type="gramStart"/>
      <w:r w:rsidRPr="0026523C">
        <w:rPr>
          <w:rFonts w:ascii="Times New Roman" w:hAnsi="Times New Roman" w:cs="Times New Roman"/>
          <w:sz w:val="24"/>
          <w:szCs w:val="24"/>
        </w:rPr>
        <w:t>Росимуществу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r:id="rId17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</w:t>
      </w:r>
      <w:r w:rsidRPr="0026523C">
        <w:rPr>
          <w:rFonts w:ascii="Times New Roman" w:hAnsi="Times New Roman" w:cs="Times New Roman"/>
          <w:sz w:val="24"/>
          <w:szCs w:val="24"/>
        </w:rPr>
        <w:lastRenderedPageBreak/>
        <w:t>введении режима повышенной готовности или чрезвычайной ситуации на территории субъекта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арендаторами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8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инфекции, в соответствии с </w:t>
      </w:r>
      <w:hyperlink r:id="rId19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 xml:space="preserve">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шестым подпункта "а" пункта 1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распоряжения, а также освобождение таких арендаторов от уплаты арендных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 xml:space="preserve">платежей в соответствии с </w:t>
      </w:r>
      <w:hyperlink w:anchor="P18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0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Отсрочка в соответствии с </w:t>
      </w:r>
      <w:hyperlink w:anchor="P33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(п. 2(1)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11.07.2020 N 1032)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"/>
      <w:bookmarkEnd w:id="9"/>
      <w:r w:rsidRPr="0026523C">
        <w:rPr>
          <w:rFonts w:ascii="Times New Roman" w:hAnsi="Times New Roman" w:cs="Times New Roman"/>
          <w:sz w:val="24"/>
          <w:szCs w:val="24"/>
        </w:rPr>
        <w:t xml:space="preserve">2(2).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 государственной власти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соответствии со </w:t>
      </w:r>
      <w:hyperlink r:id="rId22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арендаторами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23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июня 2020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 xml:space="preserve">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инфекции, в соответствии с </w:t>
      </w:r>
      <w:hyperlink r:id="rId24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 xml:space="preserve">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шестым подпункта "а" пункта 2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5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инфекции, утвержденному постановлением Правительства Российской Федерации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 xml:space="preserve">от 3 апреля 2020 г. N 434 "Об утверждении перечня отраслей российской экономики, в наибольшей степени пострадавших в условиях ухудшения ситуации в </w:t>
      </w:r>
      <w:r w:rsidRPr="0026523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распространения новой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  <w:proofErr w:type="gramEnd"/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Отсрочка в соответствии с </w:t>
      </w:r>
      <w:hyperlink w:anchor="P36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Федерации.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(п. 2(2)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11.07.2020 N 1032)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27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16.05.2020 N 1296-р.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3(1).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21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пунктов 2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2(2)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исполнением размещения указанной информации.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16.05.2020 N 1296-р; в ред. </w:t>
      </w:r>
      <w:hyperlink r:id="rId29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11.07.2020 N 1032)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10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2(1)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2(2)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52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23C">
        <w:rPr>
          <w:rFonts w:ascii="Times New Roman" w:hAnsi="Times New Roman" w:cs="Times New Roman"/>
          <w:sz w:val="24"/>
          <w:szCs w:val="24"/>
        </w:rPr>
        <w:t xml:space="preserve"> ред. распоряжений Правительства РФ от 10.04.2020 </w:t>
      </w:r>
      <w:hyperlink r:id="rId30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N 968-р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, от 16.05.2020 </w:t>
      </w:r>
      <w:hyperlink r:id="rId31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N 1296-р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11.07.2020 N 1032)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5. Утратил силу. - </w:t>
      </w:r>
      <w:hyperlink r:id="rId33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16.05.2020 N 1296-р.</w:t>
      </w:r>
    </w:p>
    <w:p w:rsidR="0026523C" w:rsidRPr="0026523C" w:rsidRDefault="00265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6523C">
        <w:rPr>
          <w:rFonts w:ascii="Times New Roman" w:hAnsi="Times New Roman" w:cs="Times New Roman"/>
          <w:sz w:val="24"/>
          <w:szCs w:val="24"/>
        </w:rPr>
        <w:t>Росимуществу</w:t>
      </w:r>
      <w:proofErr w:type="spellEnd"/>
      <w:r w:rsidRPr="0026523C">
        <w:rPr>
          <w:rFonts w:ascii="Times New Roman" w:hAnsi="Times New Roman" w:cs="Times New Roman"/>
          <w:sz w:val="24"/>
          <w:szCs w:val="24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34" w:history="1">
        <w:r w:rsidRPr="0026523C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26523C">
        <w:rPr>
          <w:rFonts w:ascii="Times New Roman" w:hAnsi="Times New Roman" w:cs="Times New Roman"/>
          <w:sz w:val="24"/>
          <w:szCs w:val="24"/>
        </w:rPr>
        <w:t xml:space="preserve"> Правительства РФ от 10.04.2020 N 968-р)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23C" w:rsidRPr="0026523C" w:rsidRDefault="0026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6523C" w:rsidRPr="0026523C" w:rsidRDefault="0026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6523C" w:rsidRPr="0026523C" w:rsidRDefault="0026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23C">
        <w:rPr>
          <w:rFonts w:ascii="Times New Roman" w:hAnsi="Times New Roman" w:cs="Times New Roman"/>
          <w:sz w:val="24"/>
          <w:szCs w:val="24"/>
        </w:rPr>
        <w:t>М.МИШУСТИН</w:t>
      </w: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23C" w:rsidRPr="0026523C" w:rsidRDefault="0026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23C" w:rsidRPr="0026523C" w:rsidRDefault="002652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9461C" w:rsidRPr="0026523C" w:rsidRDefault="0079461C">
      <w:pPr>
        <w:rPr>
          <w:rFonts w:ascii="Times New Roman" w:hAnsi="Times New Roman" w:cs="Times New Roman"/>
          <w:sz w:val="24"/>
          <w:szCs w:val="24"/>
        </w:rPr>
      </w:pPr>
    </w:p>
    <w:sectPr w:rsidR="0079461C" w:rsidRPr="0026523C" w:rsidSect="002652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C"/>
    <w:rsid w:val="0016264A"/>
    <w:rsid w:val="0026523C"/>
    <w:rsid w:val="0079461C"/>
    <w:rsid w:val="008031B8"/>
    <w:rsid w:val="009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68362B884998415A376F05B462F0C75B721AC0776A1BA2852079E408A0ECD3E3B7278FFA471D8EB52CF7918E7A5355F725D9D35DC4CCC07K3F" TargetMode="External"/><Relationship Id="rId13" Type="http://schemas.openxmlformats.org/officeDocument/2006/relationships/hyperlink" Target="consultantplus://offline/ref=EF268362B884998415A376F05B462F0C75B726AD0479A1BA2852079E408A0ECD3E3B7278FFA471D9E852CF7918E7A5355F725D9D35DC4CCC07K3F" TargetMode="External"/><Relationship Id="rId18" Type="http://schemas.openxmlformats.org/officeDocument/2006/relationships/hyperlink" Target="consultantplus://offline/ref=EF268362B884998415A376F05B462F0C75B726AD037DA1BA2852079E408A0ECD2C3B2A74FFA26FD8E04799285E0BK2F" TargetMode="External"/><Relationship Id="rId26" Type="http://schemas.openxmlformats.org/officeDocument/2006/relationships/hyperlink" Target="consultantplus://offline/ref=EF268362B884998415A376F05B462F0C75B724A6037AA1BA2852079E408A0ECD3E3B7278FFA471DAE952CF7918E7A5355F725D9D35DC4CCC07K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268362B884998415A376F05B462F0C75B724A6037AA1BA2852079E408A0ECD3E3B7278FFA471D9E052CF7918E7A5355F725D9D35DC4CCC07K3F" TargetMode="External"/><Relationship Id="rId34" Type="http://schemas.openxmlformats.org/officeDocument/2006/relationships/hyperlink" Target="consultantplus://offline/ref=EF268362B884998415A376F05B462F0C75B720A5037CA1BA2852079E408A0ECD3E3B7278FFA471D9EE52CF7918E7A5355F725D9D35DC4CCC07K3F" TargetMode="External"/><Relationship Id="rId7" Type="http://schemas.openxmlformats.org/officeDocument/2006/relationships/hyperlink" Target="consultantplus://offline/ref=EF268362B884998415A376F05B462F0C75B722A00A76A1BA2852079E408A0ECD3E3B7278FFA471D8EB52CF7918E7A5355F725D9D35DC4CCC07K3F" TargetMode="External"/><Relationship Id="rId12" Type="http://schemas.openxmlformats.org/officeDocument/2006/relationships/hyperlink" Target="consultantplus://offline/ref=EF268362B884998415A376F05B462F0C75B721AC0776A1BA2852079E408A0ECD3E3B7278FFA471D9EA52CF7918E7A5355F725D9D35DC4CCC07K3F" TargetMode="External"/><Relationship Id="rId17" Type="http://schemas.openxmlformats.org/officeDocument/2006/relationships/hyperlink" Target="consultantplus://offline/ref=EF268362B884998415A376F05B462F0C75B726A3057DA1BA2852079E408A0ECD3E3B7278FFA471DFEE52CF7918E7A5355F725D9D35DC4CCC07K3F" TargetMode="External"/><Relationship Id="rId25" Type="http://schemas.openxmlformats.org/officeDocument/2006/relationships/hyperlink" Target="consultantplus://offline/ref=EF268362B884998415A376F05B462F0C75B726AD0479A1BA2852079E408A0ECD3E3B7278FFA471D9E852CF7918E7A5355F725D9D35DC4CCC07K3F" TargetMode="External"/><Relationship Id="rId33" Type="http://schemas.openxmlformats.org/officeDocument/2006/relationships/hyperlink" Target="consultantplus://offline/ref=EF268362B884998415A376F05B462F0C75B721AC0776A1BA2852079E408A0ECD3E3B7278FFA471DBEC52CF7918E7A5355F725D9D35DC4CCC07K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68362B884998415A376F05B462F0C75B721AC0776A1BA2852079E408A0ECD3E3B7278FFA471DAEA52CF7918E7A5355F725D9D35DC4CCC07K3F" TargetMode="External"/><Relationship Id="rId20" Type="http://schemas.openxmlformats.org/officeDocument/2006/relationships/hyperlink" Target="consultantplus://offline/ref=EF268362B884998415A376F05B462F0C75B726AD0479A1BA2852079E408A0ECD3E3B7278FFA471D9E852CF7918E7A5355F725D9D35DC4CCC07K3F" TargetMode="External"/><Relationship Id="rId29" Type="http://schemas.openxmlformats.org/officeDocument/2006/relationships/hyperlink" Target="consultantplus://offline/ref=EF268362B884998415A376F05B462F0C75B724A6037AA1BA2852079E408A0ECD3E3B7278FFA471DAEB52CF7918E7A5355F725D9D35DC4CCC07K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68362B884998415A376F05B462F0C75B720A5037CA1BA2852079E408A0ECD3E3B7278FFA471D8EB52CF7918E7A5355F725D9D35DC4CCC07K3F" TargetMode="External"/><Relationship Id="rId11" Type="http://schemas.openxmlformats.org/officeDocument/2006/relationships/hyperlink" Target="consultantplus://offline/ref=EF268362B884998415A376F05B462F0C75B726AD0479A1BA2852079E408A0ECD3E3B7278FFA471D9E852CF7918E7A5355F725D9D35DC4CCC07K3F" TargetMode="External"/><Relationship Id="rId24" Type="http://schemas.openxmlformats.org/officeDocument/2006/relationships/hyperlink" Target="consultantplus://offline/ref=EF268362B884998415A376F05B462F0C75B725A40076A1BA2852079E408A0ECD2C3B2A74FFA26FD8E04799285E0BK2F" TargetMode="External"/><Relationship Id="rId32" Type="http://schemas.openxmlformats.org/officeDocument/2006/relationships/hyperlink" Target="consultantplus://offline/ref=EF268362B884998415A376F05B462F0C75B724A6037AA1BA2852079E408A0ECD3E3B7278FFA471DAEC52CF7918E7A5355F725D9D35DC4CCC07K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268362B884998415A376F05B462F0C75B724A6037AA1BA2852079E408A0ECD3E3B7278FFA471D9EE52CF7918E7A5355F725D9D35DC4CCC07K3F" TargetMode="External"/><Relationship Id="rId23" Type="http://schemas.openxmlformats.org/officeDocument/2006/relationships/hyperlink" Target="consultantplus://offline/ref=EF268362B884998415A376F05B462F0C75B726AD037DA1BA2852079E408A0ECD2C3B2A74FFA26FD8E04799285E0BK2F" TargetMode="External"/><Relationship Id="rId28" Type="http://schemas.openxmlformats.org/officeDocument/2006/relationships/hyperlink" Target="consultantplus://offline/ref=EF268362B884998415A376F05B462F0C75B721AC0776A1BA2852079E408A0ECD3E3B7278FFA471DBE952CF7918E7A5355F725D9D35DC4CCC07K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F268362B884998415A376F05B462F0C75B724A6037AA1BA2852079E408A0ECD3E3B7278FFA471D9EB52CF7918E7A5355F725D9D35DC4CCC07K3F" TargetMode="External"/><Relationship Id="rId19" Type="http://schemas.openxmlformats.org/officeDocument/2006/relationships/hyperlink" Target="consultantplus://offline/ref=EF268362B884998415A376F05B462F0C75B725A40076A1BA2852079E408A0ECD2C3B2A74FFA26FD8E04799285E0BK2F" TargetMode="External"/><Relationship Id="rId31" Type="http://schemas.openxmlformats.org/officeDocument/2006/relationships/hyperlink" Target="consultantplus://offline/ref=EF268362B884998415A376F05B462F0C75B721AC0776A1BA2852079E408A0ECD3E3B7278FFA471DBEB52CF7918E7A5355F725D9D35DC4CCC07K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68362B884998415A376F05B462F0C75B724A6037AA1BA2852079E408A0ECD3E3B7278FFA471D9EA52CF7918E7A5355F725D9D35DC4CCC07K3F" TargetMode="External"/><Relationship Id="rId14" Type="http://schemas.openxmlformats.org/officeDocument/2006/relationships/hyperlink" Target="consultantplus://offline/ref=EF268362B884998415A376F05B462F0C75B724A6037AA1BA2852079E408A0ECD3E3B7278FFA471D9ED52CF7918E7A5355F725D9D35DC4CCC07K3F" TargetMode="External"/><Relationship Id="rId22" Type="http://schemas.openxmlformats.org/officeDocument/2006/relationships/hyperlink" Target="consultantplus://offline/ref=EF268362B884998415A376F05B462F0C75B726A3057DA1BA2852079E408A0ECD3E3B7278FFA471DFEE52CF7918E7A5355F725D9D35DC4CCC07K3F" TargetMode="External"/><Relationship Id="rId27" Type="http://schemas.openxmlformats.org/officeDocument/2006/relationships/hyperlink" Target="consultantplus://offline/ref=EF268362B884998415A376F05B462F0C75B721AC0776A1BA2852079E408A0ECD3E3B7278FFA471DBE852CF7918E7A5355F725D9D35DC4CCC07K3F" TargetMode="External"/><Relationship Id="rId30" Type="http://schemas.openxmlformats.org/officeDocument/2006/relationships/hyperlink" Target="consultantplus://offline/ref=EF268362B884998415A376F05B462F0C75B720A5037CA1BA2852079E408A0ECD3E3B7278FFA471D9EB52CF7918E7A5355F725D9D35DC4CCC07K3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</cp:revision>
  <dcterms:created xsi:type="dcterms:W3CDTF">2020-08-06T05:10:00Z</dcterms:created>
  <dcterms:modified xsi:type="dcterms:W3CDTF">2020-08-06T05:13:00Z</dcterms:modified>
</cp:coreProperties>
</file>