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A9" w:rsidRPr="009A0AD4" w:rsidRDefault="00AF77A9" w:rsidP="00AF77A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</w:t>
      </w:r>
    </w:p>
    <w:p w:rsidR="00AF77A9" w:rsidRPr="009A0AD4" w:rsidRDefault="00AF77A9" w:rsidP="00AF77A9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по продаже права на заключение договора </w:t>
      </w:r>
      <w:r w:rsidR="007A0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 на земельный участок</w:t>
      </w:r>
    </w:p>
    <w:p w:rsidR="00AF77A9" w:rsidRPr="009A0AD4" w:rsidRDefault="00104F8B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hAnsi="Times New Roman" w:cs="Times New Roman"/>
          <w:sz w:val="24"/>
          <w:szCs w:val="24"/>
        </w:rPr>
        <w:t>7</w:t>
      </w:r>
      <w:r w:rsidR="003005A4" w:rsidRPr="009A0AD4">
        <w:rPr>
          <w:rFonts w:ascii="Times New Roman" w:hAnsi="Times New Roman" w:cs="Times New Roman"/>
          <w:sz w:val="24"/>
          <w:szCs w:val="24"/>
        </w:rPr>
        <w:t xml:space="preserve"> </w:t>
      </w:r>
      <w:r w:rsidRPr="009A0AD4">
        <w:rPr>
          <w:rFonts w:ascii="Times New Roman" w:hAnsi="Times New Roman" w:cs="Times New Roman"/>
          <w:sz w:val="24"/>
          <w:szCs w:val="24"/>
        </w:rPr>
        <w:t>июля</w:t>
      </w:r>
      <w:r w:rsidR="003005A4" w:rsidRPr="009A0AD4">
        <w:rPr>
          <w:rFonts w:ascii="Times New Roman" w:hAnsi="Times New Roman" w:cs="Times New Roman"/>
          <w:sz w:val="24"/>
          <w:szCs w:val="24"/>
        </w:rPr>
        <w:t xml:space="preserve"> 2017 г. в 11</w:t>
      </w:r>
      <w:r w:rsidR="00502DBA" w:rsidRPr="009A0AD4">
        <w:rPr>
          <w:rFonts w:ascii="Times New Roman" w:hAnsi="Times New Roman" w:cs="Times New Roman"/>
          <w:sz w:val="24"/>
          <w:szCs w:val="24"/>
        </w:rPr>
        <w:t xml:space="preserve"> </w:t>
      </w:r>
      <w:r w:rsidR="003005A4" w:rsidRPr="009A0AD4">
        <w:rPr>
          <w:rFonts w:ascii="Times New Roman" w:hAnsi="Times New Roman" w:cs="Times New Roman"/>
          <w:sz w:val="24"/>
          <w:szCs w:val="24"/>
        </w:rPr>
        <w:t>часов 00 минут</w:t>
      </w:r>
      <w:r w:rsidR="003005A4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502DBA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по адресу: Приморский край, </w:t>
      </w:r>
      <w:proofErr w:type="spellStart"/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Ханкайский</w:t>
      </w:r>
      <w:proofErr w:type="spellEnd"/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Камень-Рыболов</w:t>
      </w:r>
      <w:proofErr w:type="gramEnd"/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Кирова, 8, </w:t>
      </w:r>
      <w:r w:rsidR="00AF77A9" w:rsidRPr="009A0AD4">
        <w:rPr>
          <w:rFonts w:ascii="Times New Roman" w:hAnsi="Times New Roman" w:cs="Times New Roman"/>
          <w:sz w:val="24"/>
          <w:szCs w:val="24"/>
        </w:rPr>
        <w:t>2 этаж, актовый зал здания Администрации</w:t>
      </w:r>
      <w:r w:rsidR="00502DBA" w:rsidRPr="009A0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DBA" w:rsidRPr="009A0AD4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02DBA" w:rsidRPr="009A0AD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F77A9" w:rsidRPr="009A0AD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02DBA" w:rsidRPr="009A0AD4">
        <w:rPr>
          <w:rFonts w:ascii="Times New Roman" w:hAnsi="Times New Roman" w:cs="Times New Roman"/>
          <w:sz w:val="24"/>
          <w:szCs w:val="24"/>
        </w:rPr>
        <w:t>,</w:t>
      </w:r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02DBA" w:rsidRPr="009A0AD4">
        <w:rPr>
          <w:rFonts w:ascii="Times New Roman" w:hAnsi="Times New Roman" w:cs="Times New Roman"/>
          <w:sz w:val="24"/>
          <w:szCs w:val="24"/>
        </w:rPr>
        <w:t xml:space="preserve">отдел градостроительства и земельных отношений Администрации </w:t>
      </w:r>
      <w:proofErr w:type="spellStart"/>
      <w:r w:rsidR="00502DBA" w:rsidRPr="009A0AD4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502DBA" w:rsidRPr="009A0A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</w:t>
      </w:r>
      <w:r w:rsidR="00502DBA"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оведен</w:t>
      </w:r>
      <w:proofErr w:type="gramStart"/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кциона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</w:t>
      </w:r>
      <w:r w:rsidR="00502DBA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ст.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39.12 Земельного кодекса Российской Федерации, постановлением </w:t>
      </w:r>
      <w:r w:rsidR="00502DBA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Ханкайского</w:t>
      </w:r>
      <w:proofErr w:type="spellEnd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502DBA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F582B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07.06.2017</w:t>
      </w:r>
      <w:r w:rsidR="00502DBA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DF582B">
        <w:rPr>
          <w:rFonts w:ascii="Times New Roman" w:eastAsia="Times New Roman" w:hAnsi="Times New Roman" w:cs="Times New Roman"/>
          <w:sz w:val="24"/>
          <w:szCs w:val="24"/>
          <w:lang w:eastAsia="ru-RU"/>
        </w:rPr>
        <w:t>633-па</w:t>
      </w:r>
      <w:bookmarkStart w:id="0" w:name="_GoBack"/>
      <w:bookmarkEnd w:id="0"/>
      <w:r w:rsidR="006A141D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4F8B" w:rsidRPr="009A0AD4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на право заключения договора купли-продажи земельного участка на территории </w:t>
      </w:r>
      <w:proofErr w:type="spellStart"/>
      <w:r w:rsidR="00104F8B" w:rsidRPr="009A0AD4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104F8B" w:rsidRPr="009A0A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104F8B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A0A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права на заключение договора </w:t>
      </w:r>
      <w:r w:rsidR="00104F8B" w:rsidRPr="009A0AD4">
        <w:rPr>
          <w:rFonts w:ascii="Times New Roman" w:hAnsi="Times New Roman" w:cs="Times New Roman"/>
          <w:sz w:val="24"/>
          <w:szCs w:val="24"/>
        </w:rPr>
        <w:t xml:space="preserve">купли-продажи земельного участка на территории </w:t>
      </w:r>
      <w:proofErr w:type="spellStart"/>
      <w:r w:rsidR="00104F8B" w:rsidRPr="009A0AD4">
        <w:rPr>
          <w:rFonts w:ascii="Times New Roman" w:hAnsi="Times New Roman" w:cs="Times New Roman"/>
          <w:sz w:val="24"/>
          <w:szCs w:val="24"/>
        </w:rPr>
        <w:t>Ханкайского</w:t>
      </w:r>
      <w:proofErr w:type="spellEnd"/>
      <w:r w:rsidR="00104F8B" w:rsidRPr="009A0AD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ЛОТ № 1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Местоположение: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22B" w:rsidRPr="009A0AD4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за пределами участка, ориентир </w:t>
      </w:r>
      <w:r w:rsidR="00104F8B" w:rsidRPr="009A0AD4">
        <w:rPr>
          <w:rFonts w:ascii="Times New Roman" w:hAnsi="Times New Roman" w:cs="Times New Roman"/>
          <w:sz w:val="24"/>
          <w:szCs w:val="24"/>
        </w:rPr>
        <w:t>жилой дом</w:t>
      </w:r>
      <w:r w:rsidR="0015422B" w:rsidRPr="009A0AD4">
        <w:rPr>
          <w:rFonts w:ascii="Times New Roman" w:hAnsi="Times New Roman" w:cs="Times New Roman"/>
          <w:sz w:val="24"/>
          <w:szCs w:val="24"/>
        </w:rPr>
        <w:t xml:space="preserve">, участок находится примерно в </w:t>
      </w:r>
      <w:r w:rsidR="00104F8B" w:rsidRPr="009A0AD4">
        <w:rPr>
          <w:rFonts w:ascii="Times New Roman" w:hAnsi="Times New Roman" w:cs="Times New Roman"/>
          <w:sz w:val="24"/>
          <w:szCs w:val="24"/>
        </w:rPr>
        <w:t>55</w:t>
      </w:r>
      <w:r w:rsidR="0015422B" w:rsidRPr="009A0AD4">
        <w:rPr>
          <w:rFonts w:ascii="Times New Roman" w:hAnsi="Times New Roman" w:cs="Times New Roman"/>
          <w:sz w:val="24"/>
          <w:szCs w:val="24"/>
        </w:rPr>
        <w:t xml:space="preserve"> м от ориентира по направлению на </w:t>
      </w:r>
      <w:r w:rsidR="00104F8B" w:rsidRPr="009A0AD4">
        <w:rPr>
          <w:rFonts w:ascii="Times New Roman" w:hAnsi="Times New Roman" w:cs="Times New Roman"/>
          <w:sz w:val="24"/>
          <w:szCs w:val="24"/>
        </w:rPr>
        <w:t>юго</w:t>
      </w:r>
      <w:r w:rsidR="0015422B" w:rsidRPr="009A0AD4">
        <w:rPr>
          <w:rFonts w:ascii="Times New Roman" w:hAnsi="Times New Roman" w:cs="Times New Roman"/>
          <w:sz w:val="24"/>
          <w:szCs w:val="24"/>
        </w:rPr>
        <w:t xml:space="preserve">-запад, почтовый адрес ориентира: Приморский край, р-н </w:t>
      </w:r>
      <w:proofErr w:type="spellStart"/>
      <w:r w:rsidR="0015422B" w:rsidRPr="009A0AD4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="0015422B" w:rsidRPr="009A0AD4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104F8B" w:rsidRPr="009A0AD4">
        <w:rPr>
          <w:rFonts w:ascii="Times New Roman" w:hAnsi="Times New Roman" w:cs="Times New Roman"/>
          <w:sz w:val="24"/>
          <w:szCs w:val="24"/>
        </w:rPr>
        <w:t>Владимиро-Петровка</w:t>
      </w:r>
      <w:proofErr w:type="gramEnd"/>
      <w:r w:rsidR="0015422B" w:rsidRPr="009A0AD4">
        <w:rPr>
          <w:rFonts w:ascii="Times New Roman" w:hAnsi="Times New Roman" w:cs="Times New Roman"/>
          <w:sz w:val="24"/>
          <w:szCs w:val="24"/>
        </w:rPr>
        <w:t xml:space="preserve">, ул. </w:t>
      </w:r>
      <w:r w:rsidR="00104F8B" w:rsidRPr="009A0AD4">
        <w:rPr>
          <w:rFonts w:ascii="Times New Roman" w:hAnsi="Times New Roman" w:cs="Times New Roman"/>
          <w:sz w:val="24"/>
          <w:szCs w:val="24"/>
        </w:rPr>
        <w:t>Л</w:t>
      </w:r>
      <w:r w:rsidR="0015422B" w:rsidRPr="009A0AD4">
        <w:rPr>
          <w:rFonts w:ascii="Times New Roman" w:hAnsi="Times New Roman" w:cs="Times New Roman"/>
          <w:sz w:val="24"/>
          <w:szCs w:val="24"/>
        </w:rPr>
        <w:t>а</w:t>
      </w:r>
      <w:r w:rsidR="00104F8B" w:rsidRPr="009A0AD4">
        <w:rPr>
          <w:rFonts w:ascii="Times New Roman" w:hAnsi="Times New Roman" w:cs="Times New Roman"/>
          <w:sz w:val="24"/>
          <w:szCs w:val="24"/>
        </w:rPr>
        <w:t>зо</w:t>
      </w:r>
      <w:r w:rsidR="0015422B" w:rsidRPr="009A0AD4">
        <w:rPr>
          <w:rFonts w:ascii="Times New Roman" w:hAnsi="Times New Roman" w:cs="Times New Roman"/>
          <w:sz w:val="24"/>
          <w:szCs w:val="24"/>
        </w:rPr>
        <w:t xml:space="preserve">, д. </w:t>
      </w:r>
      <w:r w:rsidR="00104F8B" w:rsidRPr="009A0AD4">
        <w:rPr>
          <w:rFonts w:ascii="Times New Roman" w:hAnsi="Times New Roman" w:cs="Times New Roman"/>
          <w:sz w:val="24"/>
          <w:szCs w:val="24"/>
        </w:rPr>
        <w:t>6</w:t>
      </w:r>
      <w:r w:rsidRPr="009A0AD4">
        <w:rPr>
          <w:rFonts w:ascii="Times New Roman" w:hAnsi="Times New Roman" w:cs="Times New Roman"/>
          <w:sz w:val="24"/>
          <w:szCs w:val="24"/>
        </w:rPr>
        <w:t>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Площадь земельного участка: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4F8B" w:rsidRPr="009A0AD4">
        <w:rPr>
          <w:rFonts w:ascii="Times New Roman" w:hAnsi="Times New Roman" w:cs="Times New Roman"/>
          <w:sz w:val="24"/>
          <w:szCs w:val="24"/>
        </w:rPr>
        <w:t>8751</w:t>
      </w:r>
      <w:r w:rsidR="0015422B" w:rsidRPr="009A0AD4">
        <w:rPr>
          <w:rFonts w:ascii="Times New Roman" w:hAnsi="Times New Roman" w:cs="Times New Roman"/>
          <w:sz w:val="24"/>
          <w:szCs w:val="24"/>
        </w:rPr>
        <w:t xml:space="preserve">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9A0AD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Кадастровый номер: </w:t>
      </w:r>
      <w:r w:rsidR="0015422B" w:rsidRPr="009A0AD4">
        <w:rPr>
          <w:rFonts w:ascii="Times New Roman" w:hAnsi="Times New Roman" w:cs="Times New Roman"/>
          <w:sz w:val="24"/>
          <w:szCs w:val="24"/>
        </w:rPr>
        <w:t>25:19:</w:t>
      </w:r>
      <w:r w:rsidR="00104F8B" w:rsidRPr="009A0AD4">
        <w:rPr>
          <w:rFonts w:ascii="Times New Roman" w:hAnsi="Times New Roman" w:cs="Times New Roman"/>
          <w:sz w:val="24"/>
          <w:szCs w:val="24"/>
        </w:rPr>
        <w:t>000000</w:t>
      </w:r>
      <w:r w:rsidR="0015422B" w:rsidRPr="009A0AD4">
        <w:rPr>
          <w:rFonts w:ascii="Times New Roman" w:hAnsi="Times New Roman" w:cs="Times New Roman"/>
          <w:sz w:val="24"/>
          <w:szCs w:val="24"/>
        </w:rPr>
        <w:t>:</w:t>
      </w:r>
      <w:r w:rsidR="00104F8B" w:rsidRPr="009A0AD4">
        <w:rPr>
          <w:rFonts w:ascii="Times New Roman" w:hAnsi="Times New Roman" w:cs="Times New Roman"/>
          <w:sz w:val="24"/>
          <w:szCs w:val="24"/>
        </w:rPr>
        <w:t>2800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 w:rsidR="00104F8B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Выписке из ЕГРН об основных характеристиках и зарегистрированных правах на объект недвижимости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25/</w:t>
      </w:r>
      <w:proofErr w:type="gramStart"/>
      <w:r w:rsidR="00104F8B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</w:t>
      </w:r>
      <w:proofErr w:type="gramEnd"/>
      <w:r w:rsidR="00104F8B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7C67A4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17-241644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7C67A4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C67A4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C67A4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цена: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7A4" w:rsidRPr="009A0AD4">
        <w:rPr>
          <w:rFonts w:ascii="Times New Roman" w:hAnsi="Times New Roman" w:cs="Times New Roman"/>
          <w:sz w:val="24"/>
          <w:szCs w:val="24"/>
        </w:rPr>
        <w:t>15489</w:t>
      </w:r>
      <w:r w:rsidR="001C28E7" w:rsidRPr="009A0AD4">
        <w:rPr>
          <w:rFonts w:ascii="Times New Roman" w:hAnsi="Times New Roman" w:cs="Times New Roman"/>
          <w:sz w:val="24"/>
          <w:szCs w:val="24"/>
        </w:rPr>
        <w:t xml:space="preserve"> руб. </w:t>
      </w:r>
      <w:r w:rsidR="007C67A4" w:rsidRPr="009A0AD4">
        <w:rPr>
          <w:rFonts w:ascii="Times New Roman" w:hAnsi="Times New Roman" w:cs="Times New Roman"/>
          <w:sz w:val="24"/>
          <w:szCs w:val="24"/>
        </w:rPr>
        <w:t>27</w:t>
      </w:r>
      <w:r w:rsidR="001C28E7" w:rsidRPr="009A0AD4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1C28E7" w:rsidRPr="009A0AD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C28E7" w:rsidRPr="009A0AD4">
        <w:rPr>
          <w:rFonts w:ascii="Times New Roman" w:hAnsi="Times New Roman" w:cs="Times New Roman"/>
          <w:sz w:val="24"/>
          <w:szCs w:val="24"/>
        </w:rPr>
        <w:t>адастров</w:t>
      </w:r>
      <w:r w:rsidR="007C67A4" w:rsidRPr="009A0AD4">
        <w:rPr>
          <w:rFonts w:ascii="Times New Roman" w:hAnsi="Times New Roman" w:cs="Times New Roman"/>
          <w:sz w:val="24"/>
          <w:szCs w:val="24"/>
        </w:rPr>
        <w:t>ая</w:t>
      </w:r>
      <w:r w:rsidR="001C28E7" w:rsidRPr="009A0AD4"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="007C67A4" w:rsidRPr="009A0AD4">
        <w:rPr>
          <w:rFonts w:ascii="Times New Roman" w:hAnsi="Times New Roman" w:cs="Times New Roman"/>
          <w:sz w:val="24"/>
          <w:szCs w:val="24"/>
        </w:rPr>
        <w:t>ь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аукциона: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7A4" w:rsidRPr="009A0AD4">
        <w:rPr>
          <w:rFonts w:ascii="Times New Roman" w:hAnsi="Times New Roman" w:cs="Times New Roman"/>
          <w:sz w:val="24"/>
          <w:szCs w:val="24"/>
        </w:rPr>
        <w:t>464</w:t>
      </w:r>
      <w:r w:rsidR="00920634" w:rsidRPr="009A0AD4">
        <w:rPr>
          <w:rFonts w:ascii="Times New Roman" w:hAnsi="Times New Roman" w:cs="Times New Roman"/>
          <w:sz w:val="24"/>
          <w:szCs w:val="24"/>
        </w:rPr>
        <w:t xml:space="preserve"> руб. </w:t>
      </w:r>
      <w:r w:rsidR="007C67A4" w:rsidRPr="009A0AD4">
        <w:rPr>
          <w:rFonts w:ascii="Times New Roman" w:hAnsi="Times New Roman" w:cs="Times New Roman"/>
          <w:sz w:val="24"/>
          <w:szCs w:val="24"/>
        </w:rPr>
        <w:t>68</w:t>
      </w:r>
      <w:r w:rsidR="00920634" w:rsidRPr="009A0AD4">
        <w:rPr>
          <w:rFonts w:ascii="Times New Roman" w:hAnsi="Times New Roman" w:cs="Times New Roman"/>
          <w:sz w:val="24"/>
          <w:szCs w:val="24"/>
        </w:rPr>
        <w:t xml:space="preserve"> коп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 (3 % от начальной цены).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 задатка: </w:t>
      </w:r>
      <w:r w:rsidR="007C67A4" w:rsidRPr="009A0AD4">
        <w:rPr>
          <w:rFonts w:ascii="Times New Roman" w:hAnsi="Times New Roman" w:cs="Times New Roman"/>
          <w:sz w:val="24"/>
          <w:szCs w:val="24"/>
        </w:rPr>
        <w:t>3097</w:t>
      </w:r>
      <w:r w:rsidR="00920634" w:rsidRPr="009A0AD4">
        <w:rPr>
          <w:rFonts w:ascii="Times New Roman" w:hAnsi="Times New Roman" w:cs="Times New Roman"/>
          <w:sz w:val="24"/>
          <w:szCs w:val="24"/>
        </w:rPr>
        <w:t xml:space="preserve"> руб. </w:t>
      </w:r>
      <w:r w:rsidR="007C67A4" w:rsidRPr="009A0AD4">
        <w:rPr>
          <w:rFonts w:ascii="Times New Roman" w:hAnsi="Times New Roman" w:cs="Times New Roman"/>
          <w:sz w:val="24"/>
          <w:szCs w:val="24"/>
        </w:rPr>
        <w:t>85</w:t>
      </w:r>
      <w:r w:rsidR="00920634" w:rsidRPr="009A0AD4">
        <w:rPr>
          <w:rFonts w:ascii="Times New Roman" w:hAnsi="Times New Roman" w:cs="Times New Roman"/>
          <w:sz w:val="24"/>
          <w:szCs w:val="24"/>
        </w:rPr>
        <w:t xml:space="preserve"> коп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 (20 % от начальной цены).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Разрешенное использование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C1242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22B" w:rsidRPr="009A0AD4">
        <w:rPr>
          <w:rFonts w:ascii="Times New Roman" w:hAnsi="Times New Roman" w:cs="Times New Roman"/>
          <w:sz w:val="24"/>
          <w:szCs w:val="24"/>
        </w:rPr>
        <w:t>для размещения и функционирования сельскохозяйственных предприятий, складских объектов.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зарегистрированы</w:t>
      </w:r>
      <w:r w:rsidR="0015422B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Категория земель: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населенных пунктов.</w:t>
      </w:r>
    </w:p>
    <w:p w:rsidR="00502DBA" w:rsidRPr="009A0AD4" w:rsidRDefault="00502DBA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Обременения: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</w:p>
    <w:p w:rsidR="00AF77A9" w:rsidRPr="009A0AD4" w:rsidRDefault="007C67A4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договора приложен к настоящему извещению (приложение № 2).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заявки на участие в аукционе, порядок приёма, адрес места приёма, дата и время начала и окончания приёма заявок на участие в аукционе: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="003005A4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7C67A4" w:rsidRPr="009A0AD4">
        <w:rPr>
          <w:rFonts w:ascii="Times New Roman" w:hAnsi="Times New Roman" w:cs="Times New Roman"/>
          <w:sz w:val="24"/>
          <w:szCs w:val="24"/>
        </w:rPr>
        <w:t>30 июня</w:t>
      </w:r>
      <w:r w:rsidR="003005A4" w:rsidRPr="009A0AD4">
        <w:rPr>
          <w:rFonts w:ascii="Times New Roman" w:hAnsi="Times New Roman" w:cs="Times New Roman"/>
          <w:sz w:val="24"/>
          <w:szCs w:val="24"/>
        </w:rPr>
        <w:t xml:space="preserve"> 2017</w:t>
      </w:r>
      <w:r w:rsidR="003005A4" w:rsidRPr="009A0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05A4" w:rsidRPr="009A0AD4">
        <w:rPr>
          <w:rFonts w:ascii="Times New Roman" w:hAnsi="Times New Roman" w:cs="Times New Roman"/>
          <w:sz w:val="24"/>
          <w:szCs w:val="24"/>
        </w:rPr>
        <w:t>года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AD4">
        <w:rPr>
          <w:rFonts w:ascii="Times New Roman" w:hAnsi="Times New Roman" w:cs="Times New Roman"/>
          <w:sz w:val="24"/>
          <w:szCs w:val="24"/>
        </w:rPr>
        <w:t xml:space="preserve">по рабочим дням с 9.00 до 13.00, с 14.00 до 17.00 (по местному времени),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9A0AD4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proofErr w:type="spellStart"/>
      <w:r w:rsidRPr="009A0AD4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Pr="009A0AD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9A0A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0A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0AD4">
        <w:rPr>
          <w:rFonts w:ascii="Times New Roman" w:hAnsi="Times New Roman" w:cs="Times New Roman"/>
          <w:sz w:val="24"/>
          <w:szCs w:val="24"/>
        </w:rPr>
        <w:t>Камень-Рыболов</w:t>
      </w:r>
      <w:proofErr w:type="gramEnd"/>
      <w:r w:rsidRPr="009A0AD4">
        <w:rPr>
          <w:rFonts w:ascii="Times New Roman" w:hAnsi="Times New Roman" w:cs="Times New Roman"/>
          <w:sz w:val="24"/>
          <w:szCs w:val="24"/>
        </w:rPr>
        <w:t>, ул. Кирова,8, отдел градостроительства и земельных отношений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(42349) 97711.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AF77A9" w:rsidRPr="009A0AD4" w:rsidRDefault="00AF77A9" w:rsidP="00AF77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AF77A9" w:rsidRPr="009A0AD4" w:rsidRDefault="00AF77A9" w:rsidP="00AF77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документов, </w:t>
      </w:r>
      <w:proofErr w:type="gramStart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удостоверяющий</w:t>
      </w:r>
      <w:proofErr w:type="gramEnd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заявителя - для физического лица;</w:t>
      </w:r>
    </w:p>
    <w:p w:rsidR="00AF77A9" w:rsidRPr="009A0AD4" w:rsidRDefault="00AF77A9" w:rsidP="00AF77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AF77A9" w:rsidRPr="009A0AD4" w:rsidRDefault="00AF77A9" w:rsidP="00AF77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заверенный перевод </w:t>
      </w:r>
      <w:proofErr w:type="gramStart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AF77A9" w:rsidRPr="009A0AD4" w:rsidRDefault="00AF77A9" w:rsidP="00AF77A9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документы, подтверждающие внесение задатка.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AF77A9" w:rsidRPr="009A0AD4" w:rsidRDefault="00AF77A9" w:rsidP="00AF77A9">
      <w:pPr>
        <w:pStyle w:val="western"/>
        <w:spacing w:before="0" w:beforeAutospacing="0" w:after="0" w:afterAutospacing="0"/>
        <w:ind w:firstLine="709"/>
        <w:jc w:val="both"/>
        <w:rPr>
          <w:b/>
        </w:rPr>
      </w:pPr>
      <w:r w:rsidRPr="009A0AD4">
        <w:rPr>
          <w:b/>
          <w:bCs/>
        </w:rPr>
        <w:t xml:space="preserve">Порядок внесения и возврата задатка, реквизиты для перечисления задатка: </w:t>
      </w:r>
      <w:r w:rsidRPr="009A0AD4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  <w:r w:rsidRPr="009A0AD4">
        <w:rPr>
          <w:i/>
          <w:iCs/>
        </w:rPr>
        <w:t xml:space="preserve">Получатель: </w:t>
      </w:r>
      <w:proofErr w:type="gramStart"/>
      <w:r w:rsidRPr="009A0AD4">
        <w:rPr>
          <w:i/>
        </w:rPr>
        <w:t xml:space="preserve">УФК по Приморскому краю (Администрация </w:t>
      </w:r>
      <w:proofErr w:type="spellStart"/>
      <w:r w:rsidRPr="009A0AD4">
        <w:rPr>
          <w:i/>
        </w:rPr>
        <w:t>Ханкайского</w:t>
      </w:r>
      <w:proofErr w:type="spellEnd"/>
      <w:r w:rsidRPr="009A0AD4">
        <w:rPr>
          <w:i/>
        </w:rPr>
        <w:t xml:space="preserve"> муниципального района Приморского края, назначение платежа – задаток для участия в аукционе, л/с 05203005330 ИНН 2530001532, КПП 253001001) на расчетный счет 40302810505073000052 в </w:t>
      </w:r>
      <w:r w:rsidR="007C67A4" w:rsidRPr="009A0AD4">
        <w:rPr>
          <w:i/>
        </w:rPr>
        <w:t>Дальневосточное</w:t>
      </w:r>
      <w:r w:rsidRPr="009A0AD4">
        <w:rPr>
          <w:i/>
        </w:rPr>
        <w:t xml:space="preserve"> ГУ Банка России г. Владивосток</w:t>
      </w:r>
      <w:r w:rsidR="007C67A4" w:rsidRPr="009A0AD4">
        <w:rPr>
          <w:i/>
        </w:rPr>
        <w:t>а</w:t>
      </w:r>
      <w:r w:rsidRPr="009A0AD4">
        <w:rPr>
          <w:i/>
        </w:rPr>
        <w:t xml:space="preserve"> БИК 040507001, до подачи заявки на аукцион</w:t>
      </w:r>
      <w:proofErr w:type="gramEnd"/>
    </w:p>
    <w:p w:rsidR="00AF77A9" w:rsidRPr="009A0AD4" w:rsidRDefault="00AF77A9" w:rsidP="00AF77A9">
      <w:pPr>
        <w:pStyle w:val="western"/>
        <w:spacing w:before="0" w:beforeAutospacing="0" w:after="0" w:afterAutospacing="0"/>
        <w:ind w:firstLine="709"/>
        <w:jc w:val="both"/>
      </w:pPr>
      <w:r w:rsidRPr="009A0AD4">
        <w:rPr>
          <w:b/>
          <w:bCs/>
        </w:rPr>
        <w:t>Задаток возвращается:</w:t>
      </w:r>
    </w:p>
    <w:p w:rsidR="00AF77A9" w:rsidRPr="009A0AD4" w:rsidRDefault="00AF77A9" w:rsidP="00AF7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AF77A9" w:rsidRPr="009A0AD4" w:rsidRDefault="00AF77A9" w:rsidP="00AF7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AF77A9" w:rsidRPr="009A0AD4" w:rsidRDefault="00AF77A9" w:rsidP="00AF7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AF77A9" w:rsidRPr="009A0AD4" w:rsidRDefault="00AF77A9" w:rsidP="00AF7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AF77A9" w:rsidRPr="009A0AD4" w:rsidRDefault="00AF77A9" w:rsidP="00AF77A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победителем, засчитывается </w:t>
      </w:r>
      <w:r w:rsidR="007C67A4" w:rsidRPr="009A0AD4">
        <w:rPr>
          <w:rFonts w:ascii="Times New Roman" w:hAnsi="Times New Roman" w:cs="Times New Roman"/>
          <w:sz w:val="24"/>
          <w:szCs w:val="24"/>
        </w:rPr>
        <w:t>в счет выкупной стоимости предмета аукциона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</w:t>
      </w:r>
      <w:r w:rsidR="007C67A4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лицом, признанным победителем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вследствие уклонения от заключения договора, не возвращается.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наибольший размер </w:t>
      </w:r>
      <w:r w:rsidR="00F83C0F" w:rsidRPr="009A0AD4">
        <w:rPr>
          <w:rFonts w:ascii="Times New Roman" w:hAnsi="Times New Roman" w:cs="Times New Roman"/>
          <w:sz w:val="24"/>
          <w:szCs w:val="24"/>
        </w:rPr>
        <w:t>выкупной стоимости предмета аукциона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сложившийся по результатам аукциона.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земельного участка на местности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AF77A9" w:rsidRPr="009A0AD4" w:rsidRDefault="00AF77A9" w:rsidP="00AF77A9">
      <w:pPr>
        <w:pStyle w:val="Con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A0AD4">
        <w:rPr>
          <w:rFonts w:ascii="Times New Roman" w:hAnsi="Times New Roman" w:cs="Times New Roman"/>
          <w:sz w:val="24"/>
          <w:szCs w:val="24"/>
        </w:rPr>
        <w:t xml:space="preserve">Дата, время и место определения участников аукциона: </w:t>
      </w:r>
      <w:r w:rsidR="006735EE" w:rsidRPr="009A0AD4">
        <w:rPr>
          <w:rFonts w:ascii="Times New Roman" w:hAnsi="Times New Roman" w:cs="Times New Roman"/>
          <w:sz w:val="24"/>
          <w:szCs w:val="24"/>
        </w:rPr>
        <w:t>5 июля</w:t>
      </w:r>
      <w:r w:rsidR="00D80667" w:rsidRPr="009A0AD4">
        <w:rPr>
          <w:rFonts w:ascii="Times New Roman" w:hAnsi="Times New Roman" w:cs="Times New Roman"/>
          <w:sz w:val="24"/>
          <w:szCs w:val="24"/>
        </w:rPr>
        <w:t xml:space="preserve"> 2017</w:t>
      </w:r>
      <w:r w:rsidR="00D80667" w:rsidRPr="009A0A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0667" w:rsidRPr="009A0AD4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A0AD4">
        <w:rPr>
          <w:rFonts w:ascii="Times New Roman" w:hAnsi="Times New Roman" w:cs="Times New Roman"/>
          <w:sz w:val="24"/>
          <w:szCs w:val="24"/>
        </w:rPr>
        <w:t>в 1</w:t>
      </w:r>
      <w:r w:rsidR="00D80667" w:rsidRPr="009A0AD4">
        <w:rPr>
          <w:rFonts w:ascii="Times New Roman" w:hAnsi="Times New Roman" w:cs="Times New Roman"/>
          <w:sz w:val="24"/>
          <w:szCs w:val="24"/>
        </w:rPr>
        <w:t>1</w:t>
      </w:r>
      <w:r w:rsidRPr="009A0AD4">
        <w:rPr>
          <w:rFonts w:ascii="Times New Roman" w:hAnsi="Times New Roman" w:cs="Times New Roman"/>
          <w:sz w:val="24"/>
          <w:szCs w:val="24"/>
        </w:rPr>
        <w:t>:00 по адресу:</w:t>
      </w:r>
      <w:r w:rsidRPr="009A0AD4">
        <w:rPr>
          <w:rFonts w:ascii="Times New Roman" w:hAnsi="Times New Roman" w:cs="Times New Roman"/>
          <w:b w:val="0"/>
          <w:sz w:val="24"/>
          <w:szCs w:val="24"/>
        </w:rPr>
        <w:t xml:space="preserve"> Приморский край, </w:t>
      </w:r>
      <w:proofErr w:type="spellStart"/>
      <w:r w:rsidRPr="009A0AD4">
        <w:rPr>
          <w:rFonts w:ascii="Times New Roman" w:hAnsi="Times New Roman" w:cs="Times New Roman"/>
          <w:b w:val="0"/>
          <w:sz w:val="24"/>
          <w:szCs w:val="24"/>
        </w:rPr>
        <w:t>Ханкайский</w:t>
      </w:r>
      <w:proofErr w:type="spellEnd"/>
      <w:r w:rsidRPr="009A0AD4">
        <w:rPr>
          <w:rFonts w:ascii="Times New Roman" w:hAnsi="Times New Roman" w:cs="Times New Roman"/>
          <w:b w:val="0"/>
          <w:sz w:val="24"/>
          <w:szCs w:val="24"/>
        </w:rPr>
        <w:t xml:space="preserve"> район, </w:t>
      </w:r>
      <w:proofErr w:type="gramStart"/>
      <w:r w:rsidRPr="009A0AD4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9A0AD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gramStart"/>
      <w:r w:rsidRPr="009A0AD4">
        <w:rPr>
          <w:rFonts w:ascii="Times New Roman" w:hAnsi="Times New Roman" w:cs="Times New Roman"/>
          <w:b w:val="0"/>
          <w:sz w:val="24"/>
          <w:szCs w:val="24"/>
        </w:rPr>
        <w:t>Камень-Рыболов</w:t>
      </w:r>
      <w:proofErr w:type="gramEnd"/>
      <w:r w:rsidRPr="009A0AD4">
        <w:rPr>
          <w:rFonts w:ascii="Times New Roman" w:hAnsi="Times New Roman" w:cs="Times New Roman"/>
          <w:b w:val="0"/>
          <w:sz w:val="24"/>
          <w:szCs w:val="24"/>
        </w:rPr>
        <w:t xml:space="preserve">, ул. Кирова,8, 2 этаж, Актовый зал здания Администрации </w:t>
      </w:r>
      <w:proofErr w:type="spellStart"/>
      <w:r w:rsidR="009854A4" w:rsidRPr="009A0AD4">
        <w:rPr>
          <w:rFonts w:ascii="Times New Roman" w:hAnsi="Times New Roman" w:cs="Times New Roman"/>
          <w:b w:val="0"/>
          <w:sz w:val="24"/>
          <w:szCs w:val="24"/>
        </w:rPr>
        <w:t>Ханкайского</w:t>
      </w:r>
      <w:proofErr w:type="spellEnd"/>
      <w:r w:rsidR="009854A4" w:rsidRPr="009A0AD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</w:t>
      </w:r>
      <w:r w:rsidRPr="009A0AD4">
        <w:rPr>
          <w:rFonts w:ascii="Times New Roman" w:hAnsi="Times New Roman" w:cs="Times New Roman"/>
          <w:b w:val="0"/>
          <w:sz w:val="24"/>
          <w:szCs w:val="24"/>
        </w:rPr>
        <w:t>района.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AF77A9" w:rsidRPr="009A0AD4" w:rsidRDefault="00AF77A9" w:rsidP="00AF77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AF77A9" w:rsidRPr="009A0AD4" w:rsidRDefault="006735EE" w:rsidP="00AF77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поступление</w:t>
      </w:r>
      <w:proofErr w:type="gramEnd"/>
      <w:r w:rsidR="00AF77A9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на дату рассмотрения заявок на участие в аукционе;</w:t>
      </w:r>
    </w:p>
    <w:p w:rsidR="00AF77A9" w:rsidRPr="009A0AD4" w:rsidRDefault="00AF77A9" w:rsidP="00AF77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участие в аукционе лицом, которое в соответствии с Земельным </w:t>
      </w:r>
      <w:r w:rsidR="009854A4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одексом Российской Федерации не имеет права быть участником аукциона;</w:t>
      </w:r>
    </w:p>
    <w:p w:rsidR="00AF77A9" w:rsidRPr="009A0AD4" w:rsidRDefault="00AF77A9" w:rsidP="00AF77A9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Победитель аукциона: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</w:t>
      </w:r>
      <w:r w:rsidR="006735EE" w:rsidRPr="009A0AD4">
        <w:rPr>
          <w:rFonts w:ascii="Times New Roman" w:hAnsi="Times New Roman" w:cs="Times New Roman"/>
          <w:sz w:val="24"/>
          <w:szCs w:val="24"/>
        </w:rPr>
        <w:t xml:space="preserve">выкупной стоимости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земельный участок.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 вправе отказаться от проведения аукциона</w:t>
      </w:r>
      <w:r w:rsidR="009854A4"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дней обязан известить участников аукциона о своем отказе в проведен</w:t>
      </w:r>
      <w:proofErr w:type="gramStart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и возвратить участникам аукциона внесенные задатки.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</w:t>
      </w:r>
      <w:r w:rsidR="003B29D5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"шага аукциона" и порядка проведения аукциона.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</w:t>
      </w:r>
      <w:proofErr w:type="gramStart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аукционист объявляет о продаже права на заключение договора </w:t>
      </w:r>
      <w:r w:rsidR="006735EE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называет цену и номер билета победителя аукциона.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заключения договора </w:t>
      </w:r>
      <w:r w:rsidR="006735EE"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купли-продажи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признается несостоявшимся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случае, если:</w:t>
      </w:r>
    </w:p>
    <w:p w:rsidR="00AF77A9" w:rsidRPr="009A0AD4" w:rsidRDefault="00AF77A9" w:rsidP="00AF77A9">
      <w:pPr>
        <w:numPr>
          <w:ilvl w:val="0"/>
          <w:numId w:val="4"/>
        </w:numPr>
        <w:tabs>
          <w:tab w:val="num" w:pos="-53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торгах участвовало менее двух участников;</w:t>
      </w:r>
    </w:p>
    <w:p w:rsidR="00AF77A9" w:rsidRPr="009A0AD4" w:rsidRDefault="00AF77A9" w:rsidP="00AF77A9">
      <w:pPr>
        <w:numPr>
          <w:ilvl w:val="0"/>
          <w:numId w:val="4"/>
        </w:numPr>
        <w:tabs>
          <w:tab w:val="num" w:pos="-5387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только одного заявителя, аукцион признается несостоявшимся.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на аукцион подана только одна заявка и заявка соответствует всем требованиям и указанным в извещении о проведении аукциона условиям аукциона, организатор аукциона в течение десяти дней со дня подписания протокола, обязан направить заявителю три экземпляра подписанного договора </w:t>
      </w:r>
      <w:r w:rsidR="006735EE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этом размер </w:t>
      </w:r>
      <w:r w:rsidR="006735EE" w:rsidRPr="009A0AD4">
        <w:rPr>
          <w:rFonts w:ascii="Times New Roman" w:hAnsi="Times New Roman" w:cs="Times New Roman"/>
          <w:sz w:val="24"/>
          <w:szCs w:val="24"/>
        </w:rPr>
        <w:t>выкупной стоимости предмета аукциона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будет равен начальной цене.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победитель аукциона отказался от подписания договора </w:t>
      </w:r>
      <w:r w:rsidR="006735EE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победителях аукциона, уклонившихся от заключения договора </w:t>
      </w:r>
      <w:r w:rsidR="009A0AD4"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купли-продажи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включаются в реестр недобросовестных участников аукциона.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F77A9" w:rsidRPr="009A0AD4" w:rsidRDefault="00AF77A9" w:rsidP="00AF7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</w:t>
      </w:r>
      <w:r w:rsidRPr="009A0AD4">
        <w:rPr>
          <w:rFonts w:ascii="Times New Roman" w:hAnsi="Times New Roman" w:cs="Times New Roman"/>
          <w:sz w:val="24"/>
          <w:szCs w:val="24"/>
        </w:rPr>
        <w:t xml:space="preserve">по рабочим дням с 9.00 до 13.00, с 14.00 до 17.00 (по местному времени), 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Pr="009A0AD4">
        <w:rPr>
          <w:rFonts w:ascii="Times New Roman" w:hAnsi="Times New Roman" w:cs="Times New Roman"/>
          <w:sz w:val="24"/>
          <w:szCs w:val="24"/>
        </w:rPr>
        <w:t xml:space="preserve">Приморский край, </w:t>
      </w:r>
      <w:proofErr w:type="spellStart"/>
      <w:r w:rsidRPr="009A0AD4">
        <w:rPr>
          <w:rFonts w:ascii="Times New Roman" w:hAnsi="Times New Roman" w:cs="Times New Roman"/>
          <w:sz w:val="24"/>
          <w:szCs w:val="24"/>
        </w:rPr>
        <w:t>Ханкайский</w:t>
      </w:r>
      <w:proofErr w:type="spellEnd"/>
      <w:r w:rsidRPr="009A0AD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9A0A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0A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0AD4">
        <w:rPr>
          <w:rFonts w:ascii="Times New Roman" w:hAnsi="Times New Roman" w:cs="Times New Roman"/>
          <w:sz w:val="24"/>
          <w:szCs w:val="24"/>
        </w:rPr>
        <w:t>Камень-Рыболов</w:t>
      </w:r>
      <w:proofErr w:type="gramEnd"/>
      <w:r w:rsidRPr="009A0AD4">
        <w:rPr>
          <w:rFonts w:ascii="Times New Roman" w:hAnsi="Times New Roman" w:cs="Times New Roman"/>
          <w:sz w:val="24"/>
          <w:szCs w:val="24"/>
        </w:rPr>
        <w:t>, ул. Кирова,8, отдел градостроительства и земельных отношений</w:t>
      </w:r>
      <w:r w:rsidRPr="009A0AD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(42349) 97711.</w:t>
      </w:r>
    </w:p>
    <w:p w:rsidR="006A141D" w:rsidRPr="009A0AD4" w:rsidRDefault="006A141D" w:rsidP="00D24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A141D" w:rsidRPr="009A0AD4" w:rsidSect="00AA2F5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BA9"/>
    <w:multiLevelType w:val="multilevel"/>
    <w:tmpl w:val="4110970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107956"/>
    <w:multiLevelType w:val="multilevel"/>
    <w:tmpl w:val="E7EA96EE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811C7"/>
    <w:multiLevelType w:val="multilevel"/>
    <w:tmpl w:val="8F3211F6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414F0"/>
    <w:multiLevelType w:val="multilevel"/>
    <w:tmpl w:val="DD34D52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7A9"/>
    <w:rsid w:val="00104F8B"/>
    <w:rsid w:val="0015422B"/>
    <w:rsid w:val="001C28E7"/>
    <w:rsid w:val="003005A4"/>
    <w:rsid w:val="003604F5"/>
    <w:rsid w:val="003B29D5"/>
    <w:rsid w:val="003D7F5A"/>
    <w:rsid w:val="00464CCD"/>
    <w:rsid w:val="0048439A"/>
    <w:rsid w:val="00502DBA"/>
    <w:rsid w:val="00552908"/>
    <w:rsid w:val="006735EE"/>
    <w:rsid w:val="006A141D"/>
    <w:rsid w:val="007A0E33"/>
    <w:rsid w:val="007C67A4"/>
    <w:rsid w:val="00920634"/>
    <w:rsid w:val="00937D2A"/>
    <w:rsid w:val="009854A4"/>
    <w:rsid w:val="009A0AD4"/>
    <w:rsid w:val="00AF77A9"/>
    <w:rsid w:val="00B16D36"/>
    <w:rsid w:val="00C53AC2"/>
    <w:rsid w:val="00D24CA6"/>
    <w:rsid w:val="00D80667"/>
    <w:rsid w:val="00DC1242"/>
    <w:rsid w:val="00DD71C9"/>
    <w:rsid w:val="00DF582B"/>
    <w:rsid w:val="00EF3D96"/>
    <w:rsid w:val="00F4003D"/>
    <w:rsid w:val="00F8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F7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C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A14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A14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6A14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A1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1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A1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7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AF77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AC2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A14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A14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 Indent"/>
    <w:basedOn w:val="a"/>
    <w:link w:val="a8"/>
    <w:rsid w:val="006A14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A14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A1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uiPriority w:val="99"/>
    <w:rsid w:val="006A14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Хвостик Екатерина Валентиновна</dc:creator>
  <cp:lastModifiedBy>Хвостик Екатерина Валентиновна</cp:lastModifiedBy>
  <cp:revision>13</cp:revision>
  <cp:lastPrinted>2017-03-27T00:00:00Z</cp:lastPrinted>
  <dcterms:created xsi:type="dcterms:W3CDTF">2017-03-13T01:09:00Z</dcterms:created>
  <dcterms:modified xsi:type="dcterms:W3CDTF">2017-06-08T05:24:00Z</dcterms:modified>
</cp:coreProperties>
</file>