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328EC" w14:textId="69D8095A" w:rsidR="007F5F08" w:rsidRPr="009D03BB" w:rsidRDefault="007F5F08" w:rsidP="007B5F95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14:paraId="4CE5C6B1" w14:textId="77777777" w:rsidR="007F5F08" w:rsidRDefault="007F5F08" w:rsidP="007F5F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044FCA" w14:textId="396A802A" w:rsidR="007F5F08" w:rsidRPr="00FB79EF" w:rsidRDefault="006254AF" w:rsidP="007F5F08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47ABE4" wp14:editId="1A257336">
            <wp:extent cx="656823" cy="746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34" cy="7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FC27" w14:textId="77777777" w:rsidR="006254AF" w:rsidRDefault="006254AF" w:rsidP="007F5F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7065F2" w14:textId="5B1F92F6"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8BFDD5" w14:textId="6ECA1FE5" w:rsidR="004C718A" w:rsidRDefault="004C718A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67DFD" w14:textId="548C3F08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5AF3DE" w14:textId="36F71390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63A7A" w14:textId="4CEE38E1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08F26B" w14:textId="7448D52D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7052D" w14:textId="58FE637E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BB1F0" w14:textId="372623DF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3AFA20" w14:textId="77777777" w:rsidR="00060CF9" w:rsidRDefault="00060CF9" w:rsidP="004C71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135D7B" w14:textId="77777777" w:rsidR="00060CF9" w:rsidRPr="003E24E7" w:rsidRDefault="00060CF9" w:rsidP="00060CF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24E7">
        <w:rPr>
          <w:rFonts w:ascii="Times New Roman" w:hAnsi="Times New Roman" w:cs="Times New Roman"/>
          <w:b/>
          <w:sz w:val="48"/>
          <w:szCs w:val="48"/>
        </w:rPr>
        <w:t xml:space="preserve">СТРАТЕГИЯ СОЦИАЛЬНО-ЭКОНОМИЧЕСКОГО РАЗВИТИЯ ХАНКАЙСКОГО МУНИЦИПАЛЬНОГО РАЙОНА ПРИМОРСКОГО КРАЯ </w:t>
      </w:r>
    </w:p>
    <w:p w14:paraId="3FF627ED" w14:textId="77777777" w:rsidR="00060CF9" w:rsidRDefault="00060CF9" w:rsidP="00060CF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668CAE" w14:textId="6DE94231" w:rsidR="00060CF9" w:rsidRDefault="00060CF9" w:rsidP="00060C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9D4830" w14:textId="77777777" w:rsidR="00060CF9" w:rsidRDefault="00060CF9" w:rsidP="00060C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FEA65" w14:textId="01DD68B1" w:rsidR="00060CF9" w:rsidRPr="003E24E7" w:rsidRDefault="00060CF9" w:rsidP="00060C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24E7">
        <w:rPr>
          <w:rFonts w:ascii="Times New Roman" w:hAnsi="Times New Roman" w:cs="Times New Roman"/>
          <w:b/>
          <w:sz w:val="48"/>
          <w:szCs w:val="48"/>
        </w:rPr>
        <w:t xml:space="preserve">Том </w:t>
      </w:r>
      <w:r w:rsidR="000A5FB6">
        <w:rPr>
          <w:rFonts w:ascii="Times New Roman" w:hAnsi="Times New Roman" w:cs="Times New Roman"/>
          <w:b/>
          <w:sz w:val="48"/>
          <w:szCs w:val="48"/>
        </w:rPr>
        <w:t>3</w:t>
      </w:r>
    </w:p>
    <w:p w14:paraId="673FEFD8" w14:textId="77777777" w:rsidR="00060CF9" w:rsidRDefault="00060CF9" w:rsidP="00060C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8D62CF" w14:textId="4666B98D" w:rsidR="007F5F08" w:rsidRPr="00060CF9" w:rsidRDefault="00060CF9" w:rsidP="00060C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0CF9">
        <w:rPr>
          <w:rFonts w:ascii="Times New Roman" w:hAnsi="Times New Roman" w:cs="Times New Roman"/>
          <w:b/>
          <w:sz w:val="48"/>
          <w:szCs w:val="48"/>
        </w:rPr>
        <w:t>П</w:t>
      </w:r>
      <w:r w:rsidR="007F5F08" w:rsidRPr="00060CF9">
        <w:rPr>
          <w:rFonts w:ascii="Times New Roman" w:hAnsi="Times New Roman" w:cs="Times New Roman"/>
          <w:b/>
          <w:sz w:val="48"/>
          <w:szCs w:val="48"/>
        </w:rPr>
        <w:t>риложения к СЭР</w:t>
      </w:r>
      <w:r w:rsidR="00BC75C3" w:rsidRPr="00060CF9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1214A4F3" w14:textId="77777777"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8BA98" w14:textId="77777777"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B3B87" w14:textId="77777777"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76981" w14:textId="77777777" w:rsidR="007F5F08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7744B" w14:textId="77777777" w:rsidR="007F5F08" w:rsidRPr="0092301E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9B7CFC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914732E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B7861C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015747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F0B497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FCBF28F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8942ED8" w14:textId="77777777" w:rsidR="00060CF9" w:rsidRDefault="00060CF9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2B559CF" w14:textId="7E2550A8" w:rsidR="007F5F08" w:rsidRPr="00060CF9" w:rsidRDefault="007F5F08" w:rsidP="007F5F08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0CF9">
        <w:rPr>
          <w:rFonts w:ascii="Times New Roman" w:hAnsi="Times New Roman" w:cs="Times New Roman"/>
          <w:b/>
          <w:sz w:val="48"/>
          <w:szCs w:val="48"/>
        </w:rPr>
        <w:t>2019 г.</w:t>
      </w:r>
    </w:p>
    <w:p w14:paraId="724317A3" w14:textId="77777777" w:rsidR="00FB79EF" w:rsidRDefault="00FB79EF" w:rsidP="00E47A78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sectPr w:rsidR="00FB79EF" w:rsidSect="006D6FD7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EEC652" w14:textId="77777777" w:rsidR="00E47A78" w:rsidRPr="00A84C61" w:rsidRDefault="00A84C61" w:rsidP="00E47A78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A84C61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ОГЛАВЛЕНИЕ</w:t>
      </w:r>
    </w:p>
    <w:p w14:paraId="6D3B063D" w14:textId="77777777" w:rsidR="00E47A78" w:rsidRPr="001412E2" w:rsidRDefault="00E47A78" w:rsidP="00E47A78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59"/>
        <w:gridCol w:w="586"/>
      </w:tblGrid>
      <w:tr w:rsidR="00E47A78" w14:paraId="444C69AF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6B32D2" w14:textId="77777777" w:rsidR="00E47A78" w:rsidRDefault="00E47A78" w:rsidP="00C92A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89620F" w14:textId="62ACAD4D" w:rsidR="00E47A78" w:rsidRPr="00572907" w:rsidRDefault="00E47A78" w:rsidP="00C92A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90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</w:t>
            </w:r>
            <w:r w:rsidR="00B70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…………………………………………………………………</w:t>
            </w:r>
            <w:r w:rsidR="00711E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70C6C">
              <w:rPr>
                <w:rFonts w:ascii="Times New Roman" w:hAnsi="Times New Roman" w:cs="Times New Roman"/>
                <w:b/>
                <w:sz w:val="24"/>
                <w:szCs w:val="24"/>
              </w:rPr>
              <w:t>……..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1FF9125B" w14:textId="77777777" w:rsidR="00211771" w:rsidRPr="00711EDC" w:rsidRDefault="00211771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526DD6" w14:textId="3141FC42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ED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47A78" w14:paraId="346E4B89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7F283B" w14:textId="77777777" w:rsidR="00E47A78" w:rsidRPr="00C84679" w:rsidRDefault="00E47A78" w:rsidP="00C92AC4">
            <w:pPr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2337281E" w14:textId="64DE5755" w:rsidR="00E47A78" w:rsidRPr="00572907" w:rsidRDefault="00E47A78" w:rsidP="00B70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</w:t>
            </w:r>
            <w:r w:rsidR="003479A5"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ИНФРАСТРУКТУРА </w:t>
            </w:r>
            <w:r w:rsidR="00A13C66">
              <w:rPr>
                <w:rFonts w:ascii="Times New Roman" w:hAnsi="Times New Roman" w:cs="Times New Roman"/>
                <w:b/>
                <w:sz w:val="24"/>
                <w:szCs w:val="24"/>
              </w:rPr>
              <w:t>ХАНКАЙСК</w:t>
            </w:r>
            <w:r w:rsidR="00A86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ОГО 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</w:t>
            </w:r>
            <w:r w:rsidR="00A86E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C75C3">
              <w:rPr>
                <w:rFonts w:ascii="Times New Roman" w:hAnsi="Times New Roman" w:cs="Times New Roman"/>
                <w:b/>
                <w:sz w:val="24"/>
                <w:szCs w:val="24"/>
              </w:rPr>
              <w:t>НОГО ОБРАЗОВАНИЯ</w:t>
            </w:r>
            <w:r w:rsidR="00B70C6C">
              <w:rPr>
                <w:rFonts w:ascii="Times New Roman" w:hAnsi="Times New Roman" w:cs="Times New Roman"/>
                <w:b/>
                <w:sz w:val="24"/>
                <w:szCs w:val="24"/>
              </w:rPr>
              <w:t>»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86EFE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711ED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86EFE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..…….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3A4F08FC" w14:textId="77777777" w:rsidR="00035FB6" w:rsidRPr="00711EDC" w:rsidRDefault="00035FB6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B679E0" w14:textId="015BF22D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ED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47A78" w14:paraId="445549BF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54935A" w14:textId="44A10881" w:rsidR="00E47A78" w:rsidRPr="00572907" w:rsidRDefault="003479A5" w:rsidP="00035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  <w:r w:rsidR="00E47A78">
              <w:rPr>
                <w:rFonts w:ascii="Times New Roman" w:hAnsi="Times New Roman" w:cs="Times New Roman"/>
                <w:sz w:val="24"/>
                <w:szCs w:val="24"/>
              </w:rPr>
              <w:t>.1. – Сведения об инфраструктуре</w:t>
            </w:r>
            <w:r w:rsidR="00A86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C66">
              <w:rPr>
                <w:rFonts w:ascii="Times New Roman" w:hAnsi="Times New Roman" w:cs="Times New Roman"/>
                <w:sz w:val="24"/>
                <w:szCs w:val="24"/>
              </w:rPr>
              <w:t>Ханкайск</w:t>
            </w:r>
            <w:r w:rsidR="00A86EF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B79E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муниципаьлного района </w:t>
            </w:r>
            <w:r w:rsidR="00E47A78">
              <w:rPr>
                <w:rFonts w:ascii="Times New Roman" w:hAnsi="Times New Roman" w:cs="Times New Roman"/>
                <w:sz w:val="24"/>
                <w:szCs w:val="24"/>
              </w:rPr>
              <w:t xml:space="preserve">и показателях ее характеризующих (данные за формы статотчетности 1-МО по состоянию на 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4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47A78">
              <w:rPr>
                <w:rFonts w:ascii="Times New Roman" w:hAnsi="Times New Roman" w:cs="Times New Roman"/>
                <w:sz w:val="24"/>
                <w:szCs w:val="24"/>
              </w:rPr>
              <w:t>.2016-201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47A78">
              <w:rPr>
                <w:rFonts w:ascii="Times New Roman" w:hAnsi="Times New Roman" w:cs="Times New Roman"/>
                <w:sz w:val="24"/>
                <w:szCs w:val="24"/>
              </w:rPr>
              <w:t xml:space="preserve"> гг.) 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38DBFEC6" w14:textId="77777777" w:rsidR="00035FB6" w:rsidRPr="00711EDC" w:rsidRDefault="00035FB6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27943A" w14:textId="77777777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1ECAC1" w14:textId="119C2441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ED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47A78" w:rsidRPr="003479A5" w14:paraId="4BB9214F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CD522" w14:textId="1CEF47BE" w:rsidR="00E47A78" w:rsidRPr="003479A5" w:rsidRDefault="000D4074" w:rsidP="00332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</w:t>
            </w:r>
            <w:r w:rsidR="00C64C8F"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 w:rsidR="00E47A78"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E47A78" w:rsidRPr="003479A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47A78" w:rsidRPr="00347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НАЦИОНАЛЬНЫХ И ФЕДЕРАЛЬНЫХ ПРОЕКТОВ, ГОСУДАРСТВЕННЫХ ПРОГРАММ</w:t>
            </w:r>
            <w:r w:rsidR="00A13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ПРИМОРСКОГО КРАЯ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47A78" w:rsidRPr="00347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МУНИЦИПАЛЬНЫХ ПРОГРАММ </w:t>
            </w:r>
            <w:r w:rsidR="00A13C66">
              <w:rPr>
                <w:rFonts w:ascii="Times New Roman" w:hAnsi="Times New Roman" w:cs="Times New Roman"/>
                <w:b/>
                <w:sz w:val="24"/>
                <w:szCs w:val="24"/>
              </w:rPr>
              <w:t>ХАНКАЙСК</w:t>
            </w:r>
            <w:r w:rsidR="00A86E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МУНИЦИПАЛЬНОГО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02D694DA" w14:textId="77777777" w:rsidR="00E47A78" w:rsidRPr="00711EDC" w:rsidRDefault="00E47A78" w:rsidP="0033247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6E2804" w14:textId="77777777" w:rsidR="00711EDC" w:rsidRPr="00711EDC" w:rsidRDefault="00711EDC" w:rsidP="0033247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96CEFD" w14:textId="77777777" w:rsidR="00711EDC" w:rsidRPr="00711EDC" w:rsidRDefault="00711EDC" w:rsidP="0033247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0CEBA6" w14:textId="3EAE7FA3" w:rsidR="00711EDC" w:rsidRPr="00711EDC" w:rsidRDefault="0004437B" w:rsidP="0033247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64C8F" w:rsidRPr="003479A5" w14:paraId="41A33862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9BAD1B" w14:textId="27DD8D1D" w:rsidR="00C64C8F" w:rsidRPr="0033247A" w:rsidRDefault="00C64C8F" w:rsidP="00C64C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НАПРАВЛЕНИЯ СОЦИАЛЬНО-ЭКОНОМИЧЕСКОГО РАЗВИТИЯ ПРИМОРСКОГО КРАЯ ДО 2030 ГОДА </w:t>
            </w:r>
            <w:r w:rsidRPr="00C64C8F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……………………………..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05FC2DCB" w14:textId="77777777" w:rsidR="00C64C8F" w:rsidRPr="00711EDC" w:rsidRDefault="00C64C8F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4C9956" w14:textId="4C72668D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ED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4437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4C8F" w:rsidRPr="003479A5" w14:paraId="140D599E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02BEC2" w14:textId="4249E6D7" w:rsidR="00C64C8F" w:rsidRPr="003E5C1E" w:rsidRDefault="00C64C8F" w:rsidP="00C64C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П-4.</w:t>
            </w:r>
            <w:r w:rsidRPr="00A66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ЦЕЛЕВЫЕ ОРИЕНТИРЫ ГОСУДАРСТВЕННЫХ ПРОГРАММ ПРИМОРСКОГО КРАЯ </w:t>
            </w:r>
            <w:r w:rsidRPr="00C64C8F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356E218B" w14:textId="77777777" w:rsidR="00C64C8F" w:rsidRPr="00711EDC" w:rsidRDefault="00C64C8F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5D081F" w14:textId="15D2479C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1ED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04437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64C8F" w:rsidRPr="003479A5" w14:paraId="11D51262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4074EB" w14:textId="4A48F963" w:rsidR="00C64C8F" w:rsidRPr="003E5C1E" w:rsidRDefault="00C64C8F" w:rsidP="00C64C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П-5.</w:t>
            </w:r>
            <w:r w:rsidRPr="00A66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СВЕДЕНИЯ О ДОСТИЖЕНИЕ ПОКАЗАТЕЛЕЙ МУНИЦИПАЛЬНЫХ ПРОГРАММ ХАНКАЙСКОГО МУНИЦИПАЛЬНОГО РАЙОНА ЗА 2018 ГОД </w:t>
            </w:r>
            <w:r w:rsidRPr="00C64C8F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04F81D64" w14:textId="77777777" w:rsidR="00C64C8F" w:rsidRPr="00711EDC" w:rsidRDefault="00C64C8F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01D8CE" w14:textId="77777777" w:rsidR="00711EDC" w:rsidRPr="00711EDC" w:rsidRDefault="00711EDC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D21DFC" w14:textId="3AC29EDD" w:rsidR="00711EDC" w:rsidRPr="00711EDC" w:rsidRDefault="0004437B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33247A" w:rsidRPr="003479A5" w14:paraId="496CC76D" w14:textId="77777777" w:rsidTr="00C64C8F">
        <w:tc>
          <w:tcPr>
            <w:tcW w:w="87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3FC405" w14:textId="6C942B8C" w:rsidR="0033247A" w:rsidRDefault="0033247A" w:rsidP="00C92A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Приложение П-</w:t>
            </w:r>
            <w:r w:rsidR="00C64C8F"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r w:rsidRPr="00C64C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332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ДОПОЛНИТЕЛЬНЫЕ ПОКАЗАТЕЛИ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</w:t>
            </w:r>
            <w:r w:rsidR="00C64C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….…….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</w:tcPr>
          <w:p w14:paraId="614FB201" w14:textId="365E909B" w:rsidR="0033247A" w:rsidRPr="00711EDC" w:rsidRDefault="0004437B" w:rsidP="00C92AC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</w:tr>
    </w:tbl>
    <w:p w14:paraId="36E2770D" w14:textId="77777777" w:rsidR="00E47A78" w:rsidRPr="00C84679" w:rsidRDefault="00E47A78" w:rsidP="00E4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FE0730" w14:textId="77777777" w:rsidR="007F5F08" w:rsidRDefault="007F5F08">
      <w:pPr>
        <w:rPr>
          <w:rFonts w:ascii="Times New Roman" w:hAnsi="Times New Roman" w:cs="Times New Roman"/>
          <w:sz w:val="24"/>
          <w:szCs w:val="24"/>
        </w:rPr>
        <w:sectPr w:rsidR="007F5F08" w:rsidSect="006D6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6691A2" w14:textId="77777777" w:rsidR="008A0919" w:rsidRDefault="003479A5" w:rsidP="00135A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П-1</w:t>
      </w:r>
      <w:r w:rsidR="008A0919">
        <w:rPr>
          <w:rFonts w:ascii="Times New Roman" w:hAnsi="Times New Roman" w:cs="Times New Roman"/>
          <w:b/>
          <w:sz w:val="24"/>
          <w:szCs w:val="24"/>
        </w:rPr>
        <w:t xml:space="preserve">. – ИНФРАСТРУКТУРА </w:t>
      </w:r>
      <w:r w:rsidR="00A13C66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A86EFE">
        <w:rPr>
          <w:rFonts w:ascii="Times New Roman" w:hAnsi="Times New Roman" w:cs="Times New Roman"/>
          <w:b/>
          <w:sz w:val="24"/>
          <w:szCs w:val="24"/>
        </w:rPr>
        <w:t>ОГО</w:t>
      </w:r>
      <w:r w:rsidR="00FB79EF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14:paraId="5DEDBB7B" w14:textId="77777777" w:rsidR="008A0919" w:rsidRPr="00135AAE" w:rsidRDefault="008A0919" w:rsidP="00E736C3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043E5067" w14:textId="48F1BB6C" w:rsidR="008152EE" w:rsidRDefault="00FD579D" w:rsidP="008152E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579D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П-</w:t>
      </w:r>
      <w:r w:rsidR="003479A5">
        <w:rPr>
          <w:rFonts w:ascii="Times New Roman" w:hAnsi="Times New Roman" w:cs="Times New Roman"/>
          <w:i/>
          <w:sz w:val="24"/>
          <w:szCs w:val="24"/>
        </w:rPr>
        <w:t>1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.</w:t>
      </w:r>
      <w:r w:rsidR="00135AAE">
        <w:rPr>
          <w:rFonts w:ascii="Times New Roman" w:hAnsi="Times New Roman" w:cs="Times New Roman"/>
          <w:i/>
          <w:sz w:val="24"/>
          <w:szCs w:val="24"/>
        </w:rPr>
        <w:t>1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 - Сведения об инфраструктуре муниципального образования  </w:t>
      </w:r>
      <w:r w:rsidR="00A13C66">
        <w:rPr>
          <w:rFonts w:ascii="Times New Roman" w:hAnsi="Times New Roman" w:cs="Times New Roman"/>
          <w:i/>
          <w:sz w:val="24"/>
          <w:szCs w:val="24"/>
        </w:rPr>
        <w:t>Ханкайск</w:t>
      </w:r>
      <w:r w:rsidR="00A86EFE">
        <w:rPr>
          <w:rFonts w:ascii="Times New Roman" w:hAnsi="Times New Roman" w:cs="Times New Roman"/>
          <w:i/>
          <w:sz w:val="24"/>
          <w:szCs w:val="24"/>
        </w:rPr>
        <w:t xml:space="preserve">ого </w:t>
      </w:r>
      <w:r w:rsidR="00FB79EF">
        <w:rPr>
          <w:rFonts w:ascii="Times New Roman" w:hAnsi="Times New Roman" w:cs="Times New Roman"/>
          <w:i/>
          <w:sz w:val="24"/>
          <w:szCs w:val="24"/>
        </w:rPr>
        <w:t xml:space="preserve"> муниципального района </w:t>
      </w:r>
      <w:r w:rsidR="00A13C66">
        <w:rPr>
          <w:rFonts w:ascii="Times New Roman" w:hAnsi="Times New Roman" w:cs="Times New Roman"/>
          <w:i/>
          <w:sz w:val="24"/>
          <w:szCs w:val="24"/>
        </w:rPr>
        <w:t xml:space="preserve">Приморского края 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и показателях ее характеризующих (данные из формы стат.отчетности 1-МО за по состоянию на </w:t>
      </w:r>
      <w:r w:rsidR="00595B13">
        <w:rPr>
          <w:rFonts w:ascii="Times New Roman" w:hAnsi="Times New Roman" w:cs="Times New Roman"/>
          <w:i/>
          <w:sz w:val="24"/>
          <w:szCs w:val="24"/>
        </w:rPr>
        <w:t>3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1.1</w:t>
      </w:r>
      <w:r w:rsidR="00595B13">
        <w:rPr>
          <w:rFonts w:ascii="Times New Roman" w:hAnsi="Times New Roman" w:cs="Times New Roman"/>
          <w:i/>
          <w:sz w:val="24"/>
          <w:szCs w:val="24"/>
        </w:rPr>
        <w:t>2.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 201</w:t>
      </w:r>
      <w:r w:rsidR="00595B13">
        <w:rPr>
          <w:rFonts w:ascii="Times New Roman" w:hAnsi="Times New Roman" w:cs="Times New Roman"/>
          <w:i/>
          <w:sz w:val="24"/>
          <w:szCs w:val="24"/>
        </w:rPr>
        <w:t>6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>-201</w:t>
      </w:r>
      <w:r w:rsidR="00595B13">
        <w:rPr>
          <w:rFonts w:ascii="Times New Roman" w:hAnsi="Times New Roman" w:cs="Times New Roman"/>
          <w:i/>
          <w:sz w:val="24"/>
          <w:szCs w:val="24"/>
        </w:rPr>
        <w:t>8</w:t>
      </w:r>
      <w:r w:rsidR="008A0919" w:rsidRPr="00FD579D">
        <w:rPr>
          <w:rFonts w:ascii="Times New Roman" w:hAnsi="Times New Roman" w:cs="Times New Roman"/>
          <w:i/>
          <w:sz w:val="24"/>
          <w:szCs w:val="24"/>
        </w:rPr>
        <w:t xml:space="preserve"> годы)</w:t>
      </w:r>
    </w:p>
    <w:p w14:paraId="659F366A" w14:textId="77777777" w:rsidR="008152EE" w:rsidRPr="00FD579D" w:rsidRDefault="008152EE" w:rsidP="008152EE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W w:w="16302" w:type="dxa"/>
        <w:tblInd w:w="-85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82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993"/>
        <w:gridCol w:w="992"/>
        <w:gridCol w:w="992"/>
      </w:tblGrid>
      <w:tr w:rsidR="00595B13" w:rsidRPr="008A0919" w14:paraId="0C092246" w14:textId="6C010E4C" w:rsidTr="00156A2C">
        <w:tc>
          <w:tcPr>
            <w:tcW w:w="851" w:type="dxa"/>
            <w:shd w:val="clear" w:color="auto" w:fill="244061" w:themeFill="accent1" w:themeFillShade="80"/>
          </w:tcPr>
          <w:p w14:paraId="640E44A5" w14:textId="441734DB" w:rsidR="00595B13" w:rsidRPr="00595B13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№</w:t>
            </w:r>
          </w:p>
        </w:tc>
        <w:tc>
          <w:tcPr>
            <w:tcW w:w="4820" w:type="dxa"/>
            <w:shd w:val="clear" w:color="auto" w:fill="244061" w:themeFill="accent1" w:themeFillShade="80"/>
          </w:tcPr>
          <w:p w14:paraId="126C6621" w14:textId="4953879B" w:rsidR="00595B13" w:rsidRPr="00595B13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35AAE">
              <w:rPr>
                <w:rFonts w:ascii="Times New Roman" w:hAnsi="Times New Roman" w:cs="Times New Roman"/>
                <w:b/>
                <w:color w:val="FFFFFF" w:themeColor="background1"/>
              </w:rPr>
              <w:t>Наименование показателя</w:t>
            </w:r>
          </w:p>
        </w:tc>
        <w:tc>
          <w:tcPr>
            <w:tcW w:w="2551" w:type="dxa"/>
            <w:gridSpan w:val="3"/>
            <w:shd w:val="clear" w:color="auto" w:fill="244061" w:themeFill="accent1" w:themeFillShade="80"/>
          </w:tcPr>
          <w:p w14:paraId="0BF1C4A1" w14:textId="14BCAA0C" w:rsidR="00595B13" w:rsidRPr="00595B13" w:rsidRDefault="00595B13" w:rsidP="00595B13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Камень -Рыболов</w:t>
            </w:r>
            <w:r w:rsidR="00711EDC">
              <w:rPr>
                <w:rFonts w:ascii="Times New Roman" w:hAnsi="Times New Roman" w:cs="Times New Roman"/>
                <w:b/>
                <w:bCs/>
              </w:rPr>
              <w:t>ское СП</w:t>
            </w:r>
          </w:p>
        </w:tc>
        <w:tc>
          <w:tcPr>
            <w:tcW w:w="2552" w:type="dxa"/>
            <w:gridSpan w:val="3"/>
            <w:shd w:val="clear" w:color="auto" w:fill="244061" w:themeFill="accent1" w:themeFillShade="80"/>
          </w:tcPr>
          <w:p w14:paraId="4B517F14" w14:textId="24EF204E" w:rsidR="00595B13" w:rsidRPr="00595B13" w:rsidRDefault="00595B13" w:rsidP="00595B13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Ильинское</w:t>
            </w:r>
            <w:r w:rsidR="00711EDC">
              <w:rPr>
                <w:rFonts w:ascii="Times New Roman" w:hAnsi="Times New Roman" w:cs="Times New Roman"/>
                <w:b/>
                <w:bCs/>
              </w:rPr>
              <w:t xml:space="preserve"> СП</w:t>
            </w:r>
          </w:p>
        </w:tc>
        <w:tc>
          <w:tcPr>
            <w:tcW w:w="2551" w:type="dxa"/>
            <w:gridSpan w:val="3"/>
            <w:shd w:val="clear" w:color="auto" w:fill="244061" w:themeFill="accent1" w:themeFillShade="80"/>
          </w:tcPr>
          <w:p w14:paraId="68A14981" w14:textId="65202D63" w:rsidR="00595B13" w:rsidRPr="00595B13" w:rsidRDefault="00595B13" w:rsidP="00711EDC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</w:t>
            </w:r>
            <w:r w:rsidR="00711EDC">
              <w:rPr>
                <w:rFonts w:ascii="Times New Roman" w:hAnsi="Times New Roman" w:cs="Times New Roman"/>
                <w:b/>
                <w:bCs/>
              </w:rPr>
              <w:t>в</w:t>
            </w:r>
            <w:r>
              <w:rPr>
                <w:rFonts w:ascii="Times New Roman" w:hAnsi="Times New Roman" w:cs="Times New Roman"/>
                <w:b/>
                <w:bCs/>
              </w:rPr>
              <w:t>окачалинское</w:t>
            </w:r>
            <w:r w:rsidR="00711EDC">
              <w:rPr>
                <w:rFonts w:ascii="Times New Roman" w:hAnsi="Times New Roman" w:cs="Times New Roman"/>
                <w:b/>
                <w:bCs/>
              </w:rPr>
              <w:t xml:space="preserve"> СП</w:t>
            </w:r>
          </w:p>
        </w:tc>
        <w:tc>
          <w:tcPr>
            <w:tcW w:w="2977" w:type="dxa"/>
            <w:gridSpan w:val="3"/>
            <w:shd w:val="clear" w:color="auto" w:fill="244061" w:themeFill="accent1" w:themeFillShade="80"/>
          </w:tcPr>
          <w:p w14:paraId="13A882F7" w14:textId="1C3852E6" w:rsidR="00595B13" w:rsidRDefault="00595B13" w:rsidP="00595B13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Ханкайский район, всего</w:t>
            </w:r>
          </w:p>
        </w:tc>
      </w:tr>
      <w:tr w:rsidR="00156A2C" w:rsidRPr="008A0919" w14:paraId="1BDF06CD" w14:textId="42B50044" w:rsidTr="00156A2C">
        <w:tc>
          <w:tcPr>
            <w:tcW w:w="851" w:type="dxa"/>
            <w:shd w:val="clear" w:color="auto" w:fill="C6D9F1" w:themeFill="text2" w:themeFillTint="33"/>
          </w:tcPr>
          <w:p w14:paraId="179EDAD1" w14:textId="0FE33598" w:rsidR="00595B13" w:rsidRPr="008A0919" w:rsidRDefault="00595B13" w:rsidP="00595B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shd w:val="clear" w:color="auto" w:fill="C6D9F1" w:themeFill="text2" w:themeFillTint="33"/>
          </w:tcPr>
          <w:p w14:paraId="443D4962" w14:textId="779E93BC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Территория: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7E351D0C" w14:textId="31843321" w:rsidR="00595B13" w:rsidRPr="00156A2C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56A85D81" w14:textId="59877D6B" w:rsidR="00595B13" w:rsidRPr="00156A2C" w:rsidRDefault="00595B13" w:rsidP="0059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1417F95B" w14:textId="2D66FC32" w:rsidR="00595B13" w:rsidRPr="00156A2C" w:rsidRDefault="00595B13" w:rsidP="0059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76C5C337" w14:textId="12E54EB7" w:rsidR="00595B13" w:rsidRPr="00156A2C" w:rsidRDefault="00595B13" w:rsidP="0059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411BB792" w14:textId="1837115E" w:rsidR="00595B13" w:rsidRPr="00156A2C" w:rsidRDefault="00595B13" w:rsidP="0059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5F5E2CA9" w14:textId="212AB6D3" w:rsidR="00595B13" w:rsidRPr="00156A2C" w:rsidRDefault="00595B13" w:rsidP="00595B13">
            <w:pPr>
              <w:spacing w:after="0" w:line="240" w:lineRule="auto"/>
              <w:ind w:right="2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3AE43A51" w14:textId="57334663" w:rsidR="00595B13" w:rsidRPr="00156A2C" w:rsidRDefault="00595B13" w:rsidP="00595B13">
            <w:pPr>
              <w:spacing w:after="0" w:line="240" w:lineRule="auto"/>
              <w:ind w:right="2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6DA9ACC2" w14:textId="4DE1EACC" w:rsidR="00595B13" w:rsidRPr="00156A2C" w:rsidRDefault="00595B13" w:rsidP="0059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21557EB9" w14:textId="490F71A4" w:rsidR="00595B13" w:rsidRPr="00156A2C" w:rsidRDefault="00595B13" w:rsidP="00595B13">
            <w:pPr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14:paraId="34D815EF" w14:textId="384E5F98" w:rsidR="00595B13" w:rsidRPr="00156A2C" w:rsidRDefault="00595B13" w:rsidP="00595B13">
            <w:pPr>
              <w:tabs>
                <w:tab w:val="left" w:pos="314"/>
              </w:tabs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60CE3482" w14:textId="5D791612" w:rsidR="00595B13" w:rsidRPr="00156A2C" w:rsidRDefault="00595B13" w:rsidP="00595B13">
            <w:pPr>
              <w:tabs>
                <w:tab w:val="left" w:pos="314"/>
              </w:tabs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61C15264" w14:textId="2FE63B19" w:rsidR="00595B13" w:rsidRPr="00156A2C" w:rsidRDefault="00595B13" w:rsidP="00595B13">
            <w:pPr>
              <w:tabs>
                <w:tab w:val="left" w:pos="314"/>
              </w:tabs>
              <w:spacing w:after="0" w:line="240" w:lineRule="auto"/>
              <w:ind w:right="15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A2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156A2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156A2C" w:rsidRPr="008A0919" w14:paraId="0A3D8EA6" w14:textId="5082A723" w:rsidTr="00156A2C">
        <w:tc>
          <w:tcPr>
            <w:tcW w:w="851" w:type="dxa"/>
          </w:tcPr>
          <w:p w14:paraId="4EC920B1" w14:textId="45B7F0ED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820" w:type="dxa"/>
          </w:tcPr>
          <w:p w14:paraId="14F80BE8" w14:textId="3CA27ECD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Общая площадь земель муниципального образования, га</w:t>
            </w:r>
          </w:p>
        </w:tc>
        <w:tc>
          <w:tcPr>
            <w:tcW w:w="850" w:type="dxa"/>
          </w:tcPr>
          <w:p w14:paraId="0AED8273" w14:textId="362AAC05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63110</w:t>
            </w:r>
          </w:p>
        </w:tc>
        <w:tc>
          <w:tcPr>
            <w:tcW w:w="851" w:type="dxa"/>
          </w:tcPr>
          <w:p w14:paraId="54B22DF9" w14:textId="6BB1B886" w:rsidR="00595B13" w:rsidRPr="001E4B2B" w:rsidRDefault="009A4EA1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63110</w:t>
            </w:r>
          </w:p>
        </w:tc>
        <w:tc>
          <w:tcPr>
            <w:tcW w:w="850" w:type="dxa"/>
          </w:tcPr>
          <w:p w14:paraId="529A8C23" w14:textId="2BE0FD72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FEFD06" w14:textId="7167C598" w:rsidR="00595B13" w:rsidRPr="001E4B2B" w:rsidRDefault="0091778D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42660</w:t>
            </w:r>
          </w:p>
        </w:tc>
        <w:tc>
          <w:tcPr>
            <w:tcW w:w="850" w:type="dxa"/>
          </w:tcPr>
          <w:p w14:paraId="2BE4880E" w14:textId="342AEAAC" w:rsidR="00595B13" w:rsidRPr="001E4B2B" w:rsidRDefault="009A4EA1" w:rsidP="00156A2C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42660</w:t>
            </w:r>
          </w:p>
        </w:tc>
        <w:tc>
          <w:tcPr>
            <w:tcW w:w="851" w:type="dxa"/>
          </w:tcPr>
          <w:p w14:paraId="79445800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F0ECD0" w14:textId="19AEF8BB" w:rsidR="00595B13" w:rsidRPr="001E4B2B" w:rsidRDefault="0091778D" w:rsidP="00156A2C">
            <w:pPr>
              <w:spacing w:after="0" w:line="240" w:lineRule="auto"/>
              <w:ind w:righ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1" w:type="dxa"/>
          </w:tcPr>
          <w:p w14:paraId="4599AE85" w14:textId="01304746" w:rsidR="00595B13" w:rsidRPr="001E4B2B" w:rsidRDefault="009A4EA1" w:rsidP="00156A2C">
            <w:pPr>
              <w:spacing w:after="0" w:line="240" w:lineRule="auto"/>
              <w:ind w:right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50100</w:t>
            </w:r>
          </w:p>
        </w:tc>
        <w:tc>
          <w:tcPr>
            <w:tcW w:w="850" w:type="dxa"/>
          </w:tcPr>
          <w:p w14:paraId="33C90D97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F52B744" w14:textId="41E97510" w:rsidR="00595B13" w:rsidRPr="001E4B2B" w:rsidRDefault="0091778D" w:rsidP="00156A2C">
            <w:pPr>
              <w:tabs>
                <w:tab w:val="left" w:pos="458"/>
              </w:tabs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268901</w:t>
            </w:r>
          </w:p>
        </w:tc>
        <w:tc>
          <w:tcPr>
            <w:tcW w:w="992" w:type="dxa"/>
          </w:tcPr>
          <w:p w14:paraId="634D8577" w14:textId="7A51F786" w:rsidR="00595B13" w:rsidRPr="001E4B2B" w:rsidRDefault="00395535" w:rsidP="00156A2C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268901</w:t>
            </w:r>
          </w:p>
        </w:tc>
        <w:tc>
          <w:tcPr>
            <w:tcW w:w="992" w:type="dxa"/>
          </w:tcPr>
          <w:p w14:paraId="3006174C" w14:textId="39C083B8" w:rsidR="00595B13" w:rsidRPr="001E4B2B" w:rsidRDefault="00395535" w:rsidP="00156A2C">
            <w:pPr>
              <w:spacing w:after="0" w:line="240" w:lineRule="auto"/>
              <w:ind w:righ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268901</w:t>
            </w:r>
          </w:p>
        </w:tc>
      </w:tr>
      <w:tr w:rsidR="00156A2C" w:rsidRPr="008A0919" w14:paraId="4BE5CA62" w14:textId="74B89C1E" w:rsidTr="00156A2C">
        <w:tc>
          <w:tcPr>
            <w:tcW w:w="851" w:type="dxa"/>
          </w:tcPr>
          <w:p w14:paraId="561496A7" w14:textId="77777777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820" w:type="dxa"/>
          </w:tcPr>
          <w:p w14:paraId="6EE456A3" w14:textId="01AB73C9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 том числе по межселенческой территории, га</w:t>
            </w:r>
          </w:p>
        </w:tc>
        <w:tc>
          <w:tcPr>
            <w:tcW w:w="850" w:type="dxa"/>
          </w:tcPr>
          <w:p w14:paraId="48DCA07A" w14:textId="6AC4FF9F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3054C80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549EB9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59D8FB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845D232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99D7FB0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A384D44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C8D7C3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209FC26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94A1F1C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986AE2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4947A8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4B2B" w:rsidRPr="008A0919" w14:paraId="6125E07E" w14:textId="734EAC8E" w:rsidTr="001E4B2B">
        <w:tc>
          <w:tcPr>
            <w:tcW w:w="851" w:type="dxa"/>
            <w:shd w:val="clear" w:color="auto" w:fill="C6D9F1" w:themeFill="text2" w:themeFillTint="33"/>
          </w:tcPr>
          <w:p w14:paraId="5AE42E79" w14:textId="77777777" w:rsidR="001E4B2B" w:rsidRPr="001E4B2B" w:rsidRDefault="001E4B2B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30C13410" w14:textId="515A294D" w:rsidR="001E4B2B" w:rsidRPr="001E4B2B" w:rsidRDefault="001E4B2B" w:rsidP="001E4B2B">
            <w:pPr>
              <w:spacing w:after="0" w:line="240" w:lineRule="auto"/>
              <w:ind w:right="152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Объекты бытового обслуживания:</w:t>
            </w:r>
          </w:p>
        </w:tc>
      </w:tr>
      <w:tr w:rsidR="00156A2C" w:rsidRPr="008A0919" w14:paraId="08AF2B61" w14:textId="7EF71C28" w:rsidTr="00156A2C">
        <w:tc>
          <w:tcPr>
            <w:tcW w:w="851" w:type="dxa"/>
          </w:tcPr>
          <w:p w14:paraId="12692E3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820" w:type="dxa"/>
          </w:tcPr>
          <w:p w14:paraId="681F9A12" w14:textId="623744B6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объектов бытового обслуживания населения, оказывающих услуги, всего, единиц</w:t>
            </w:r>
          </w:p>
        </w:tc>
        <w:tc>
          <w:tcPr>
            <w:tcW w:w="850" w:type="dxa"/>
          </w:tcPr>
          <w:p w14:paraId="1F66A26C" w14:textId="5611679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14:paraId="3F71C2B4" w14:textId="28C64A4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14:paraId="0A47597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E3F2D06" w14:textId="0CAB63B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EEFC7DA" w14:textId="4DCA6A9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</w:tcPr>
          <w:p w14:paraId="4FD2E22B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3B5BB8" w14:textId="275A3AC0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48D4615" w14:textId="6967D26F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</w:tcPr>
          <w:p w14:paraId="1AC677E3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9001C45" w14:textId="74BBCA08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</w:tcPr>
          <w:p w14:paraId="44497914" w14:textId="53998E7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2" w:type="dxa"/>
          </w:tcPr>
          <w:p w14:paraId="51B6D153" w14:textId="1C84C149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156A2C" w:rsidRPr="008A0919" w14:paraId="3E8643FA" w14:textId="6D894DEB" w:rsidTr="00156A2C">
        <w:tc>
          <w:tcPr>
            <w:tcW w:w="851" w:type="dxa"/>
          </w:tcPr>
          <w:p w14:paraId="431FE6C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9E63A03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</w:tcPr>
          <w:p w14:paraId="504C6260" w14:textId="1DF1809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66DC30" w14:textId="5A1B854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0E19D2B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B56F94" w14:textId="1C00D74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A78EBD" w14:textId="00945D2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1BAC8C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B74011" w14:textId="67509118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A80F3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45BA79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7F185F" w14:textId="18DB23A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1D6D2D8" w14:textId="063093D4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639C9B" w14:textId="2BF7D0F5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56A2C" w:rsidRPr="008A0919" w14:paraId="04ED726C" w14:textId="5D7BD520" w:rsidTr="00156A2C">
        <w:tc>
          <w:tcPr>
            <w:tcW w:w="851" w:type="dxa"/>
          </w:tcPr>
          <w:p w14:paraId="3FEAA50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820" w:type="dxa"/>
          </w:tcPr>
          <w:p w14:paraId="27CA3498" w14:textId="6AAC46BD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ремонту, окраске и пошиву обуви, единиц</w:t>
            </w:r>
          </w:p>
        </w:tc>
        <w:tc>
          <w:tcPr>
            <w:tcW w:w="850" w:type="dxa"/>
          </w:tcPr>
          <w:p w14:paraId="13507B65" w14:textId="7E29CE5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19A92CF" w14:textId="6CD5546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71FEBCC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9C22BC" w14:textId="29F49B8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9D43CB0" w14:textId="56C769E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291A15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9DA71EB" w14:textId="27FEA724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6C076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863CAB7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2AC1F43" w14:textId="087C91AB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50384A18" w14:textId="0692302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A7F6532" w14:textId="5D180CC3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156A2C" w:rsidRPr="008A0919" w14:paraId="3984AE97" w14:textId="2459E6EA" w:rsidTr="00156A2C">
        <w:tc>
          <w:tcPr>
            <w:tcW w:w="851" w:type="dxa"/>
          </w:tcPr>
          <w:p w14:paraId="244B50D5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820" w:type="dxa"/>
          </w:tcPr>
          <w:p w14:paraId="7868CCAC" w14:textId="4F9FE99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ремонту и пошиву швейных, меховых и кожаных изделий, головных уборов и изделий текстильной галантереи, ремонту, пошиву и вязанию трикотажных изделий, единиц</w:t>
            </w:r>
          </w:p>
        </w:tc>
        <w:tc>
          <w:tcPr>
            <w:tcW w:w="850" w:type="dxa"/>
          </w:tcPr>
          <w:p w14:paraId="6780E5C2" w14:textId="24DF0A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6FB264E" w14:textId="4F12E7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7BF96E9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14015A" w14:textId="6F5ECC8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E4BB770" w14:textId="3B35B11C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C9142A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1745E2" w14:textId="22D9E0B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280DB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9A1DE6F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7FC57E1" w14:textId="2DED0D90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6C42769" w14:textId="314D12C5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E28A45C" w14:textId="7EAE72CC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156A2C" w:rsidRPr="008A0919" w14:paraId="60AF99B8" w14:textId="7836469E" w:rsidTr="00156A2C">
        <w:tc>
          <w:tcPr>
            <w:tcW w:w="851" w:type="dxa"/>
          </w:tcPr>
          <w:p w14:paraId="322AA8F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820" w:type="dxa"/>
          </w:tcPr>
          <w:p w14:paraId="29A15BA8" w14:textId="7FBFB8B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ремонту и техническому обслуживанию бытовой радиоэлектронной аппаратуры, бытовых машин и приборов и изготовлению металлоизделий, единиц</w:t>
            </w:r>
          </w:p>
        </w:tc>
        <w:tc>
          <w:tcPr>
            <w:tcW w:w="850" w:type="dxa"/>
          </w:tcPr>
          <w:p w14:paraId="2E4617E5" w14:textId="1B90573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20F7A31" w14:textId="71ADA95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36CF870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27B566E" w14:textId="1B8F906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2E1DE4" w14:textId="15D85258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3D91D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D11A38D" w14:textId="6DA35572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04C8D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A99D25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5401C80" w14:textId="7A2E08E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17923325" w14:textId="74D5CC8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5EC0C158" w14:textId="0576F3C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156A2C" w:rsidRPr="008A0919" w14:paraId="5C49ED25" w14:textId="23C641EF" w:rsidTr="00156A2C">
        <w:tc>
          <w:tcPr>
            <w:tcW w:w="851" w:type="dxa"/>
          </w:tcPr>
          <w:p w14:paraId="4BA906E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4820" w:type="dxa"/>
            <w:shd w:val="clear" w:color="auto" w:fill="FFFFFF" w:themeFill="background1"/>
          </w:tcPr>
          <w:p w14:paraId="2E7B9F32" w14:textId="2488543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техническому обслуживанию и ремонту транспортных средств, машин и оборудования,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5797069F" w14:textId="0B6F3E1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14:paraId="57E5EA36" w14:textId="2E45E64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14:paraId="2A56FB6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5F75377" w14:textId="2E11DFB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6B1234C" w14:textId="26DBC54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4A3E0F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DFA5313" w14:textId="74F2ADD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7A080E3C" w14:textId="4F00D34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22170F8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7DC360F" w14:textId="5317891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261294D3" w14:textId="49155E3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14:paraId="31E41F0C" w14:textId="3F72A98E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156A2C" w:rsidRPr="008A0919" w14:paraId="6EEA5732" w14:textId="1787D246" w:rsidTr="00156A2C">
        <w:tc>
          <w:tcPr>
            <w:tcW w:w="851" w:type="dxa"/>
          </w:tcPr>
          <w:p w14:paraId="1B1B9A62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4820" w:type="dxa"/>
          </w:tcPr>
          <w:p w14:paraId="0CFE5156" w14:textId="3A1176BC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изготовлению и ремонту мебели, единиц</w:t>
            </w:r>
          </w:p>
        </w:tc>
        <w:tc>
          <w:tcPr>
            <w:tcW w:w="850" w:type="dxa"/>
          </w:tcPr>
          <w:p w14:paraId="1382F868" w14:textId="45AEA38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22806F0C" w14:textId="4AA0789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430DAD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48BF93" w14:textId="0EF3F48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9A26521" w14:textId="2E960F0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</w:tcPr>
          <w:p w14:paraId="560E69A5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F7C3CD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394F4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CA43D54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09A82C6" w14:textId="48F2F9D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97BA60" w14:textId="53CD57B3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1D5C38D" w14:textId="2CDF700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56A2C" w:rsidRPr="008A0919" w14:paraId="36FA1B3E" w14:textId="20BBC76D" w:rsidTr="00156A2C">
        <w:tc>
          <w:tcPr>
            <w:tcW w:w="851" w:type="dxa"/>
          </w:tcPr>
          <w:p w14:paraId="2F200F7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4820" w:type="dxa"/>
          </w:tcPr>
          <w:p w14:paraId="7BFE8DF6" w14:textId="75D001FB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химической чистки и крашения, услуги прачечных (прачечных), единиц</w:t>
            </w:r>
          </w:p>
        </w:tc>
        <w:tc>
          <w:tcPr>
            <w:tcW w:w="850" w:type="dxa"/>
          </w:tcPr>
          <w:p w14:paraId="6F9923FB" w14:textId="54DF6A6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0639B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E0D9C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0E8466" w14:textId="0ABC224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6717D5" w14:textId="14F5176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0A3C5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B8C584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12A1F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DD35E3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EDE53D9" w14:textId="55E9FB64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438EF7" w14:textId="07AA4C7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44D0591F" w14:textId="12D95BF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56A2C" w:rsidRPr="008A0919" w14:paraId="2A91E6BC" w14:textId="07F7C75E" w:rsidTr="00156A2C">
        <w:tc>
          <w:tcPr>
            <w:tcW w:w="851" w:type="dxa"/>
          </w:tcPr>
          <w:p w14:paraId="33F3D95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4820" w:type="dxa"/>
          </w:tcPr>
          <w:p w14:paraId="2CE69556" w14:textId="3C10117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по ремонту и строительству жилья и других построек, единиц</w:t>
            </w:r>
          </w:p>
        </w:tc>
        <w:tc>
          <w:tcPr>
            <w:tcW w:w="850" w:type="dxa"/>
          </w:tcPr>
          <w:p w14:paraId="24FBC1D6" w14:textId="139EED9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6947EE0E" w14:textId="5918DB7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07847B9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85DD9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7FF8A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73E98D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5D3A4DB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0B8297A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1C11F4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A8111A" w14:textId="004EABBB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15A4F5E1" w14:textId="2B43396F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74796DA3" w14:textId="37A8E42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156A2C" w:rsidRPr="008A0919" w14:paraId="2612471F" w14:textId="716FE931" w:rsidTr="00156A2C">
        <w:tc>
          <w:tcPr>
            <w:tcW w:w="851" w:type="dxa"/>
          </w:tcPr>
          <w:p w14:paraId="3A4D72B8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4820" w:type="dxa"/>
          </w:tcPr>
          <w:p w14:paraId="4836D991" w14:textId="18A236C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бань, душевых и саун /в них мест, единиц</w:t>
            </w:r>
          </w:p>
        </w:tc>
        <w:tc>
          <w:tcPr>
            <w:tcW w:w="850" w:type="dxa"/>
          </w:tcPr>
          <w:p w14:paraId="7B45743A" w14:textId="530E908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3288CC22" w14:textId="29A7474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50BFFF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67180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B3827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9FE8E4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B6436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52015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E098499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D51FB0D" w14:textId="651EE405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D192478" w14:textId="4CFF1B82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8990E72" w14:textId="6545571A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56A2C" w:rsidRPr="008A0919" w14:paraId="153C5895" w14:textId="32CC192F" w:rsidTr="00156A2C">
        <w:tc>
          <w:tcPr>
            <w:tcW w:w="851" w:type="dxa"/>
          </w:tcPr>
          <w:p w14:paraId="263F441C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4820" w:type="dxa"/>
          </w:tcPr>
          <w:p w14:paraId="6424A376" w14:textId="40BC14B1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парикмахерские и косметические услуги/ в них число кресел, единиц</w:t>
            </w:r>
          </w:p>
        </w:tc>
        <w:tc>
          <w:tcPr>
            <w:tcW w:w="850" w:type="dxa"/>
          </w:tcPr>
          <w:p w14:paraId="6C9FD608" w14:textId="0E8C9EA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4AE2EDE3" w14:textId="1165743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7ECCF66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15BE9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D0AB3B2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E9C79CC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3F96FEF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F4547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5A217F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AEEFDE2" w14:textId="0AA37883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92" w:type="dxa"/>
          </w:tcPr>
          <w:p w14:paraId="1D8EB0D4" w14:textId="71CF2F4D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062273CF" w14:textId="302B5D5C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156A2C" w:rsidRPr="008A0919" w14:paraId="2BB540E8" w14:textId="72C187EA" w:rsidTr="00156A2C">
        <w:tc>
          <w:tcPr>
            <w:tcW w:w="851" w:type="dxa"/>
          </w:tcPr>
          <w:p w14:paraId="471EFD6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4820" w:type="dxa"/>
          </w:tcPr>
          <w:p w14:paraId="0AED52BC" w14:textId="1A9C18F1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фотоателье, фото- и кинолабораторий, единиц</w:t>
            </w:r>
          </w:p>
        </w:tc>
        <w:tc>
          <w:tcPr>
            <w:tcW w:w="850" w:type="dxa"/>
          </w:tcPr>
          <w:p w14:paraId="4D8BADBE" w14:textId="355150D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02953BC0" w14:textId="7C280F2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3221F38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88D73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84CCCC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B1A0E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27692F5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238201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34302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88134C" w14:textId="27F431D0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505904AE" w14:textId="34569E73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0215584A" w14:textId="0AA94EE5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156A2C" w:rsidRPr="008A0919" w14:paraId="04FF2441" w14:textId="07E8B088" w:rsidTr="00156A2C">
        <w:tc>
          <w:tcPr>
            <w:tcW w:w="851" w:type="dxa"/>
          </w:tcPr>
          <w:p w14:paraId="6387DBA5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4820" w:type="dxa"/>
          </w:tcPr>
          <w:p w14:paraId="6E024133" w14:textId="3536C29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ритуальные, единиц</w:t>
            </w:r>
          </w:p>
        </w:tc>
        <w:tc>
          <w:tcPr>
            <w:tcW w:w="850" w:type="dxa"/>
          </w:tcPr>
          <w:p w14:paraId="678C2FD2" w14:textId="0B9725B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08137385" w14:textId="27DA860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D435BD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26BBC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1F755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2E5752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CC3E4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C114F7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24E107D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4C8F3E1" w14:textId="5E27C31D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C40B820" w14:textId="7A0976D1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49E47374" w14:textId="1C444AB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56A2C" w:rsidRPr="008A0919" w14:paraId="705926E0" w14:textId="5C2DF531" w:rsidTr="00156A2C">
        <w:tc>
          <w:tcPr>
            <w:tcW w:w="851" w:type="dxa"/>
          </w:tcPr>
          <w:p w14:paraId="4B1E8C5B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4820" w:type="dxa"/>
          </w:tcPr>
          <w:p w14:paraId="6DFB687B" w14:textId="0C3C378F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прочие виды бытовых услуг, единиц</w:t>
            </w:r>
          </w:p>
        </w:tc>
        <w:tc>
          <w:tcPr>
            <w:tcW w:w="850" w:type="dxa"/>
          </w:tcPr>
          <w:p w14:paraId="60E42653" w14:textId="408DCC1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2B9F30DE" w14:textId="0555081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1522920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483D0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911F0B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60C90F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A0DF2D5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32D6370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4C854B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A2440A6" w14:textId="36752579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BD11712" w14:textId="58203659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6F6EBD31" w14:textId="02F2DF58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156A2C" w:rsidRPr="008A0919" w14:paraId="3477ECF6" w14:textId="065CEEB9" w:rsidTr="00156A2C">
        <w:tc>
          <w:tcPr>
            <w:tcW w:w="851" w:type="dxa"/>
          </w:tcPr>
          <w:p w14:paraId="27356593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820" w:type="dxa"/>
          </w:tcPr>
          <w:p w14:paraId="4686782B" w14:textId="5CB0A3C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Число приемных пунктов бытового обслуживания, принимающих заказы от населения на оказание 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услуг, единиц</w:t>
            </w:r>
          </w:p>
        </w:tc>
        <w:tc>
          <w:tcPr>
            <w:tcW w:w="850" w:type="dxa"/>
          </w:tcPr>
          <w:p w14:paraId="2FBCD334" w14:textId="2221D47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FF3399" w14:textId="2A237D9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E6B803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23E0E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F50E63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635ED7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E2DD18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C71465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661C7E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63EF4AB" w14:textId="6E7B088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83D0636" w14:textId="1BFF8EA2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240109" w14:textId="3A6EE16D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E4B2B" w:rsidRPr="008A0919" w14:paraId="3C045C8C" w14:textId="284891AF" w:rsidTr="001E4B2B">
        <w:tc>
          <w:tcPr>
            <w:tcW w:w="851" w:type="dxa"/>
            <w:shd w:val="clear" w:color="auto" w:fill="C6D9F1" w:themeFill="text2" w:themeFillTint="33"/>
          </w:tcPr>
          <w:p w14:paraId="510A901D" w14:textId="77777777" w:rsidR="001E4B2B" w:rsidRPr="001E4B2B" w:rsidRDefault="001E4B2B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2C848069" w14:textId="0C2F98A7" w:rsidR="001E4B2B" w:rsidRPr="001E4B2B" w:rsidRDefault="001E4B2B" w:rsidP="001E4B2B">
            <w:pPr>
              <w:spacing w:after="0" w:line="240" w:lineRule="auto"/>
              <w:ind w:right="152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Объекты розничной торговли и общественного питания:</w:t>
            </w:r>
          </w:p>
        </w:tc>
      </w:tr>
      <w:tr w:rsidR="00156A2C" w:rsidRPr="008A0919" w14:paraId="630923FE" w14:textId="723EFB4E" w:rsidTr="00156A2C">
        <w:tc>
          <w:tcPr>
            <w:tcW w:w="851" w:type="dxa"/>
          </w:tcPr>
          <w:p w14:paraId="6A8F25E6" w14:textId="77777777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820" w:type="dxa"/>
          </w:tcPr>
          <w:p w14:paraId="10ADE790" w14:textId="77777777" w:rsidR="00595B13" w:rsidRPr="001E4B2B" w:rsidRDefault="00595B13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розничной торговли и общественного питания:</w:t>
            </w:r>
          </w:p>
        </w:tc>
        <w:tc>
          <w:tcPr>
            <w:tcW w:w="850" w:type="dxa"/>
          </w:tcPr>
          <w:p w14:paraId="7A992E37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8EE8F1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8B5438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62ACD0B" w14:textId="77777777" w:rsidR="00595B13" w:rsidRPr="001E4B2B" w:rsidRDefault="00595B1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209FC5E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4235BD8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B87420F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BCC9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B2F351F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53BE441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B09ACF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2FC128" w14:textId="77777777" w:rsidR="00595B13" w:rsidRPr="001E4B2B" w:rsidRDefault="00595B13" w:rsidP="009A4EA1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5B12238F" w14:textId="4A11D9B9" w:rsidTr="00156A2C">
        <w:tc>
          <w:tcPr>
            <w:tcW w:w="851" w:type="dxa"/>
          </w:tcPr>
          <w:p w14:paraId="70B6B0FF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820" w:type="dxa"/>
          </w:tcPr>
          <w:p w14:paraId="2BB10BCB" w14:textId="5F28F01D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Магазины, единиц</w:t>
            </w:r>
          </w:p>
        </w:tc>
        <w:tc>
          <w:tcPr>
            <w:tcW w:w="850" w:type="dxa"/>
          </w:tcPr>
          <w:p w14:paraId="421E269D" w14:textId="524D81D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51" w:type="dxa"/>
          </w:tcPr>
          <w:p w14:paraId="19BC33E6" w14:textId="041BFC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50" w:type="dxa"/>
          </w:tcPr>
          <w:p w14:paraId="641FB061" w14:textId="5195220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EBE716D" w14:textId="430603F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4A60E88E" w14:textId="7BC803E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02C669F4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DB6B5E" w14:textId="78430C95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1A292C92" w14:textId="4E61E840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389FA951" w14:textId="77777777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9DA5EE8" w14:textId="13C69776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14:paraId="3977B5CF" w14:textId="18B6B97D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2" w:type="dxa"/>
          </w:tcPr>
          <w:p w14:paraId="4086A3A3" w14:textId="5AC9F7C2" w:rsidR="00395535" w:rsidRPr="001E4B2B" w:rsidRDefault="00395535" w:rsidP="00395535">
            <w:pPr>
              <w:spacing w:after="0" w:line="240" w:lineRule="auto"/>
              <w:ind w:right="1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</w:tr>
      <w:tr w:rsidR="00156A2C" w:rsidRPr="008A0919" w14:paraId="42C72FDD" w14:textId="08406B1A" w:rsidTr="00156A2C">
        <w:tc>
          <w:tcPr>
            <w:tcW w:w="851" w:type="dxa"/>
          </w:tcPr>
          <w:p w14:paraId="61EB114B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4.1.1</w:t>
            </w:r>
          </w:p>
        </w:tc>
        <w:tc>
          <w:tcPr>
            <w:tcW w:w="4820" w:type="dxa"/>
          </w:tcPr>
          <w:p w14:paraId="12035D1D" w14:textId="55621235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2617E679" w14:textId="7C2F8DA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11642</w:t>
            </w:r>
          </w:p>
        </w:tc>
        <w:tc>
          <w:tcPr>
            <w:tcW w:w="851" w:type="dxa"/>
          </w:tcPr>
          <w:p w14:paraId="7DF167A0" w14:textId="40B936D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11642</w:t>
            </w:r>
          </w:p>
        </w:tc>
        <w:tc>
          <w:tcPr>
            <w:tcW w:w="850" w:type="dxa"/>
          </w:tcPr>
          <w:p w14:paraId="312163C1" w14:textId="614850B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FCBC0D" w14:textId="58D1F5E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1073</w:t>
            </w:r>
          </w:p>
        </w:tc>
        <w:tc>
          <w:tcPr>
            <w:tcW w:w="850" w:type="dxa"/>
          </w:tcPr>
          <w:p w14:paraId="7E57BB26" w14:textId="434A76E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781,1</w:t>
            </w:r>
          </w:p>
        </w:tc>
        <w:tc>
          <w:tcPr>
            <w:tcW w:w="851" w:type="dxa"/>
          </w:tcPr>
          <w:p w14:paraId="06B3979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2CA6BC5" w14:textId="3F46A55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851" w:type="dxa"/>
          </w:tcPr>
          <w:p w14:paraId="14556254" w14:textId="1D17C51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</w:tcPr>
          <w:p w14:paraId="2AA9E14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A59717B" w14:textId="44AD589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13364</w:t>
            </w:r>
          </w:p>
        </w:tc>
        <w:tc>
          <w:tcPr>
            <w:tcW w:w="992" w:type="dxa"/>
          </w:tcPr>
          <w:p w14:paraId="44633587" w14:textId="34F6B80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13167, 6</w:t>
            </w:r>
          </w:p>
        </w:tc>
        <w:tc>
          <w:tcPr>
            <w:tcW w:w="992" w:type="dxa"/>
          </w:tcPr>
          <w:p w14:paraId="2D095E93" w14:textId="1132BB2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13072,1</w:t>
            </w:r>
          </w:p>
        </w:tc>
      </w:tr>
      <w:tr w:rsidR="00156A2C" w:rsidRPr="008A0919" w14:paraId="2FDC802F" w14:textId="51CE1372" w:rsidTr="00156A2C">
        <w:tc>
          <w:tcPr>
            <w:tcW w:w="851" w:type="dxa"/>
          </w:tcPr>
          <w:p w14:paraId="71A35366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4820" w:type="dxa"/>
          </w:tcPr>
          <w:p w14:paraId="21C36E63" w14:textId="0CCF3300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специализированные продовольственные магазины, единиц</w:t>
            </w:r>
          </w:p>
        </w:tc>
        <w:tc>
          <w:tcPr>
            <w:tcW w:w="850" w:type="dxa"/>
          </w:tcPr>
          <w:p w14:paraId="616E8908" w14:textId="0E72172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88BD32B" w14:textId="34680C2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5730FB9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311AC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15D9A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4C189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5722E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B1A38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8DA85D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9CCDE31" w14:textId="2484990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374FF93" w14:textId="1070F31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6A7D9B51" w14:textId="62435DD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56A2C" w:rsidRPr="008A0919" w14:paraId="714C3A4B" w14:textId="6FBC686F" w:rsidTr="00156A2C">
        <w:tc>
          <w:tcPr>
            <w:tcW w:w="851" w:type="dxa"/>
          </w:tcPr>
          <w:p w14:paraId="392E60A5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4.4.1</w:t>
            </w:r>
          </w:p>
        </w:tc>
        <w:tc>
          <w:tcPr>
            <w:tcW w:w="4820" w:type="dxa"/>
          </w:tcPr>
          <w:p w14:paraId="433E5E0D" w14:textId="28E2537B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4AAAF6D5" w14:textId="49F0080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851" w:type="dxa"/>
          </w:tcPr>
          <w:p w14:paraId="1BCC289E" w14:textId="16A64DD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850" w:type="dxa"/>
          </w:tcPr>
          <w:p w14:paraId="023EE3B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B253F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B1833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02F9A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2FF8A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B25167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8DBA56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9FF6DC0" w14:textId="0DEF5F7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4722294E" w14:textId="5829CDA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049764EA" w14:textId="4D73557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</w:tr>
      <w:tr w:rsidR="00156A2C" w:rsidRPr="008A0919" w14:paraId="2B2BE27B" w14:textId="3F0714BD" w:rsidTr="00156A2C">
        <w:tc>
          <w:tcPr>
            <w:tcW w:w="851" w:type="dxa"/>
          </w:tcPr>
          <w:p w14:paraId="146540F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4820" w:type="dxa"/>
          </w:tcPr>
          <w:p w14:paraId="0B7AF990" w14:textId="194B0FDD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специализированные непродовольственные магазины, единиц</w:t>
            </w:r>
          </w:p>
        </w:tc>
        <w:tc>
          <w:tcPr>
            <w:tcW w:w="850" w:type="dxa"/>
          </w:tcPr>
          <w:p w14:paraId="07C4C004" w14:textId="1870662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51" w:type="dxa"/>
          </w:tcPr>
          <w:p w14:paraId="2206FD7F" w14:textId="0504202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14:paraId="0137B2C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0D2344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C1C2B6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BA4BE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8FF11A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75892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F1BB84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DB36530" w14:textId="332D008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992" w:type="dxa"/>
          </w:tcPr>
          <w:p w14:paraId="363DA3B3" w14:textId="56C48BB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92" w:type="dxa"/>
          </w:tcPr>
          <w:p w14:paraId="75BDEBE1" w14:textId="5CA3CDE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</w:tr>
      <w:tr w:rsidR="00156A2C" w:rsidRPr="008A0919" w14:paraId="14A69734" w14:textId="120F1F7C" w:rsidTr="00156A2C">
        <w:tc>
          <w:tcPr>
            <w:tcW w:w="851" w:type="dxa"/>
          </w:tcPr>
          <w:p w14:paraId="4D9C5C7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4.5.1</w:t>
            </w:r>
          </w:p>
        </w:tc>
        <w:tc>
          <w:tcPr>
            <w:tcW w:w="4820" w:type="dxa"/>
          </w:tcPr>
          <w:p w14:paraId="0293AAD5" w14:textId="0D268910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760D54F0" w14:textId="2B0BEB2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9909,5</w:t>
            </w:r>
          </w:p>
        </w:tc>
        <w:tc>
          <w:tcPr>
            <w:tcW w:w="851" w:type="dxa"/>
          </w:tcPr>
          <w:p w14:paraId="788077CB" w14:textId="0A510CE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9909,5</w:t>
            </w:r>
          </w:p>
        </w:tc>
        <w:tc>
          <w:tcPr>
            <w:tcW w:w="850" w:type="dxa"/>
          </w:tcPr>
          <w:p w14:paraId="73809A3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A8E00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B21029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C6C635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52C0BA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577E0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A8AB2E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9379E8D" w14:textId="60797D9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11631</w:t>
            </w:r>
          </w:p>
        </w:tc>
        <w:tc>
          <w:tcPr>
            <w:tcW w:w="992" w:type="dxa"/>
          </w:tcPr>
          <w:p w14:paraId="15CA8481" w14:textId="4D31B15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11435</w:t>
            </w:r>
          </w:p>
        </w:tc>
        <w:tc>
          <w:tcPr>
            <w:tcW w:w="992" w:type="dxa"/>
          </w:tcPr>
          <w:p w14:paraId="154A1751" w14:textId="131F6F9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11340</w:t>
            </w:r>
          </w:p>
        </w:tc>
      </w:tr>
      <w:tr w:rsidR="00156A2C" w:rsidRPr="008A0919" w14:paraId="0837EB3C" w14:textId="566D38B8" w:rsidTr="00156A2C">
        <w:tc>
          <w:tcPr>
            <w:tcW w:w="851" w:type="dxa"/>
          </w:tcPr>
          <w:p w14:paraId="56035DA3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4820" w:type="dxa"/>
          </w:tcPr>
          <w:p w14:paraId="5A2C1573" w14:textId="3BB93BF2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Минимаркеты, единиц</w:t>
            </w:r>
          </w:p>
        </w:tc>
        <w:tc>
          <w:tcPr>
            <w:tcW w:w="850" w:type="dxa"/>
          </w:tcPr>
          <w:p w14:paraId="683FB172" w14:textId="034993E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E8745FE" w14:textId="6268798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6950A7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EBF9EB2" w14:textId="0F2C4A4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14:paraId="5D4CFC8C" w14:textId="2B81752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6D81650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0E3D33" w14:textId="2BDBAEC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7F0BFC0B" w14:textId="37D7B29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09D13EF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25D0D2" w14:textId="2FD458E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0C8EA4C" w14:textId="066D551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D12F90" w14:textId="3809993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56A2C" w:rsidRPr="008A0919" w14:paraId="1284BB14" w14:textId="521A8BDE" w:rsidTr="00156A2C">
        <w:tc>
          <w:tcPr>
            <w:tcW w:w="851" w:type="dxa"/>
          </w:tcPr>
          <w:p w14:paraId="644804BB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4.6.1</w:t>
            </w:r>
          </w:p>
        </w:tc>
        <w:tc>
          <w:tcPr>
            <w:tcW w:w="4820" w:type="dxa"/>
          </w:tcPr>
          <w:p w14:paraId="39EA7305" w14:textId="1884FB8B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724B4EAB" w14:textId="38BC097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851" w:type="dxa"/>
          </w:tcPr>
          <w:p w14:paraId="4E15FDBE" w14:textId="5D0BA6D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850" w:type="dxa"/>
          </w:tcPr>
          <w:p w14:paraId="3CB4332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1BEDF5" w14:textId="312AFDC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1073</w:t>
            </w:r>
          </w:p>
        </w:tc>
        <w:tc>
          <w:tcPr>
            <w:tcW w:w="850" w:type="dxa"/>
          </w:tcPr>
          <w:p w14:paraId="641322DB" w14:textId="2078E25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781,1</w:t>
            </w:r>
          </w:p>
        </w:tc>
        <w:tc>
          <w:tcPr>
            <w:tcW w:w="851" w:type="dxa"/>
          </w:tcPr>
          <w:p w14:paraId="4D2D116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500D709" w14:textId="25CC936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851" w:type="dxa"/>
          </w:tcPr>
          <w:p w14:paraId="2AF6CF34" w14:textId="68EB308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850" w:type="dxa"/>
          </w:tcPr>
          <w:p w14:paraId="5977BAF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F74947F" w14:textId="0062AB1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992" w:type="dxa"/>
          </w:tcPr>
          <w:p w14:paraId="1671A59B" w14:textId="2B65F7D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92" w:type="dxa"/>
          </w:tcPr>
          <w:p w14:paraId="20EADA24" w14:textId="6347181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</w:tr>
      <w:tr w:rsidR="00156A2C" w:rsidRPr="008A0919" w14:paraId="319A6A33" w14:textId="6CBF5EB5" w:rsidTr="00156A2C">
        <w:tc>
          <w:tcPr>
            <w:tcW w:w="851" w:type="dxa"/>
          </w:tcPr>
          <w:p w14:paraId="0909B766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4820" w:type="dxa"/>
          </w:tcPr>
          <w:p w14:paraId="54CD8252" w14:textId="08FF2E3F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Универмаги, единиц</w:t>
            </w:r>
          </w:p>
        </w:tc>
        <w:tc>
          <w:tcPr>
            <w:tcW w:w="850" w:type="dxa"/>
          </w:tcPr>
          <w:p w14:paraId="6B0D5B74" w14:textId="20C4007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A7A5EE8" w14:textId="230D05D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4397EE8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A6A1D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F0A270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3885C0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3EAD7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1827A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6B73C6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4A13879" w14:textId="6449AAA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8003108" w14:textId="01E204E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A65C6C9" w14:textId="3973E6A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56A2C" w:rsidRPr="008A0919" w14:paraId="17937AB2" w14:textId="2D8806C8" w:rsidTr="00156A2C">
        <w:tc>
          <w:tcPr>
            <w:tcW w:w="851" w:type="dxa"/>
          </w:tcPr>
          <w:p w14:paraId="0BE904D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4.7.1</w:t>
            </w:r>
          </w:p>
        </w:tc>
        <w:tc>
          <w:tcPr>
            <w:tcW w:w="4820" w:type="dxa"/>
          </w:tcPr>
          <w:p w14:paraId="056C6011" w14:textId="076C195E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29AE0E1F" w14:textId="1A5189E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361,7</w:t>
            </w:r>
          </w:p>
        </w:tc>
        <w:tc>
          <w:tcPr>
            <w:tcW w:w="851" w:type="dxa"/>
          </w:tcPr>
          <w:p w14:paraId="1560799B" w14:textId="45A5BA4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361,7</w:t>
            </w:r>
          </w:p>
        </w:tc>
        <w:tc>
          <w:tcPr>
            <w:tcW w:w="850" w:type="dxa"/>
          </w:tcPr>
          <w:p w14:paraId="3125E79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32026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6182C7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6ED93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F90538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71A50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0D5CE3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678E093" w14:textId="7923BB3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361,7</w:t>
            </w:r>
          </w:p>
        </w:tc>
        <w:tc>
          <w:tcPr>
            <w:tcW w:w="992" w:type="dxa"/>
          </w:tcPr>
          <w:p w14:paraId="764C50E6" w14:textId="56E370F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361,7</w:t>
            </w:r>
          </w:p>
        </w:tc>
        <w:tc>
          <w:tcPr>
            <w:tcW w:w="992" w:type="dxa"/>
          </w:tcPr>
          <w:p w14:paraId="68C87E2A" w14:textId="2E6536C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361.7</w:t>
            </w:r>
          </w:p>
        </w:tc>
      </w:tr>
      <w:tr w:rsidR="00156A2C" w:rsidRPr="008A0919" w14:paraId="27E1F124" w14:textId="6E9CFFC6" w:rsidTr="00156A2C">
        <w:tc>
          <w:tcPr>
            <w:tcW w:w="851" w:type="dxa"/>
          </w:tcPr>
          <w:p w14:paraId="0FD6BE82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4820" w:type="dxa"/>
          </w:tcPr>
          <w:p w14:paraId="3C572B69" w14:textId="1DBA06BA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прочие магазины, единиц</w:t>
            </w:r>
          </w:p>
        </w:tc>
        <w:tc>
          <w:tcPr>
            <w:tcW w:w="850" w:type="dxa"/>
          </w:tcPr>
          <w:p w14:paraId="77293F19" w14:textId="4523314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046687C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730A0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4554FC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739FE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CB519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E04F4E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1986A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4FFC6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80D4C10" w14:textId="6AD1A48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12BC27A" w14:textId="6E721D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6D092CC" w14:textId="7BF3C9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56A2C" w:rsidRPr="008A0919" w14:paraId="0FF9DE15" w14:textId="5A9C52BB" w:rsidTr="00156A2C">
        <w:tc>
          <w:tcPr>
            <w:tcW w:w="851" w:type="dxa"/>
          </w:tcPr>
          <w:p w14:paraId="21ECAAE0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4.8.1</w:t>
            </w:r>
          </w:p>
        </w:tc>
        <w:tc>
          <w:tcPr>
            <w:tcW w:w="4820" w:type="dxa"/>
          </w:tcPr>
          <w:p w14:paraId="0F642114" w14:textId="33A93505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0F55BD9B" w14:textId="7225BDD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851" w:type="dxa"/>
          </w:tcPr>
          <w:p w14:paraId="6757A5C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87F54D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7E60FD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12A93C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732B0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45A1A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B0038A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890D7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A1EB9BC" w14:textId="07A121B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47C8270E" w14:textId="2AD76AC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648F220B" w14:textId="527AF0B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</w:tr>
      <w:tr w:rsidR="00156A2C" w:rsidRPr="008A0919" w14:paraId="2FD9F656" w14:textId="75EC978B" w:rsidTr="00156A2C">
        <w:tc>
          <w:tcPr>
            <w:tcW w:w="851" w:type="dxa"/>
          </w:tcPr>
          <w:p w14:paraId="2FEBF43C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4820" w:type="dxa"/>
          </w:tcPr>
          <w:p w14:paraId="0A05774B" w14:textId="2DA8B17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Павильоны, единиц</w:t>
            </w:r>
          </w:p>
        </w:tc>
        <w:tc>
          <w:tcPr>
            <w:tcW w:w="850" w:type="dxa"/>
          </w:tcPr>
          <w:p w14:paraId="0EBE3564" w14:textId="0C6FB76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3212F932" w14:textId="1DD5EB9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14:paraId="1CEED207" w14:textId="61231AE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FC0860" w14:textId="44F1CAC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71CE6C5D" w14:textId="72F457A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17202D5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781854" w14:textId="45E23B1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6A6200DC" w14:textId="5A60912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4CC7F61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7EA762" w14:textId="0F7C82C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65E8260D" w14:textId="3AA8BA5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608BD8E" w14:textId="5170624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156A2C" w:rsidRPr="008A0919" w14:paraId="43C28A04" w14:textId="685CBB96" w:rsidTr="00156A2C">
        <w:tc>
          <w:tcPr>
            <w:tcW w:w="851" w:type="dxa"/>
          </w:tcPr>
          <w:p w14:paraId="57CC023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4.10.1</w:t>
            </w:r>
          </w:p>
        </w:tc>
        <w:tc>
          <w:tcPr>
            <w:tcW w:w="4820" w:type="dxa"/>
          </w:tcPr>
          <w:p w14:paraId="487D713D" w14:textId="08922F80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0F6DFDAA" w14:textId="564DD03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851" w:type="dxa"/>
          </w:tcPr>
          <w:p w14:paraId="09A927B2" w14:textId="32BC6C4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850" w:type="dxa"/>
          </w:tcPr>
          <w:p w14:paraId="39648F56" w14:textId="1ACB604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DBAE82" w14:textId="0AFD1E3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81,9</w:t>
            </w:r>
          </w:p>
        </w:tc>
        <w:tc>
          <w:tcPr>
            <w:tcW w:w="850" w:type="dxa"/>
          </w:tcPr>
          <w:p w14:paraId="3356CD15" w14:textId="22D3B5C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81,9</w:t>
            </w:r>
          </w:p>
        </w:tc>
        <w:tc>
          <w:tcPr>
            <w:tcW w:w="851" w:type="dxa"/>
          </w:tcPr>
          <w:p w14:paraId="2406781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73A05EA" w14:textId="1300D8E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51" w:type="dxa"/>
          </w:tcPr>
          <w:p w14:paraId="5F78D2F3" w14:textId="45ACD8A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14:paraId="39419EC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89562E0" w14:textId="36B29F4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920,9</w:t>
            </w:r>
          </w:p>
        </w:tc>
        <w:tc>
          <w:tcPr>
            <w:tcW w:w="992" w:type="dxa"/>
          </w:tcPr>
          <w:p w14:paraId="25FF0F1B" w14:textId="760270C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44F34F95" w14:textId="5F7755E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936,9</w:t>
            </w:r>
          </w:p>
        </w:tc>
      </w:tr>
      <w:tr w:rsidR="00156A2C" w:rsidRPr="008A0919" w14:paraId="18745FE1" w14:textId="4540D9A0" w:rsidTr="00156A2C">
        <w:tc>
          <w:tcPr>
            <w:tcW w:w="851" w:type="dxa"/>
          </w:tcPr>
          <w:p w14:paraId="19359EA9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4.11</w:t>
            </w:r>
          </w:p>
        </w:tc>
        <w:tc>
          <w:tcPr>
            <w:tcW w:w="4820" w:type="dxa"/>
          </w:tcPr>
          <w:p w14:paraId="39147FC1" w14:textId="00F57AAD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палатки, киоски, единиц</w:t>
            </w:r>
          </w:p>
        </w:tc>
        <w:tc>
          <w:tcPr>
            <w:tcW w:w="850" w:type="dxa"/>
          </w:tcPr>
          <w:p w14:paraId="6275D817" w14:textId="04016DB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5DEFE769" w14:textId="0191D66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578D870D" w14:textId="0738D6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82EABE" w14:textId="651CBCF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2D5C4ED" w14:textId="2EF257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0DF0BBE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652D82" w14:textId="1A8B42B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AB1C27" w14:textId="1300A94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1263FF3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E9A870" w14:textId="7D9563F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5EFBE4F" w14:textId="56AC765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92" w:type="dxa"/>
          </w:tcPr>
          <w:p w14:paraId="2964AC93" w14:textId="0027280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56A2C" w:rsidRPr="008A0919" w14:paraId="2558026A" w14:textId="163D4F02" w:rsidTr="00156A2C">
        <w:tc>
          <w:tcPr>
            <w:tcW w:w="851" w:type="dxa"/>
          </w:tcPr>
          <w:p w14:paraId="438F0119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4820" w:type="dxa"/>
            <w:shd w:val="clear" w:color="auto" w:fill="FFFFFF" w:themeFill="background1"/>
          </w:tcPr>
          <w:p w14:paraId="6029E510" w14:textId="09A44491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аптеки и аптечные магазины,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42456D81" w14:textId="4C48449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7C86CDC5" w14:textId="52D9F5C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14:paraId="5A90EB96" w14:textId="2A884AD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AABE6D" w14:textId="6B8AB27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BE970BA" w14:textId="220E2EC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 w:themeFill="background1"/>
          </w:tcPr>
          <w:p w14:paraId="0596727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7B2832A" w14:textId="42EDF04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8253C1" w14:textId="1B6AF97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</w:tcPr>
          <w:p w14:paraId="5CD3BF3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90CBDC4" w14:textId="6728AB9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08D8F155" w14:textId="314442A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11435</w:t>
            </w:r>
          </w:p>
        </w:tc>
        <w:tc>
          <w:tcPr>
            <w:tcW w:w="992" w:type="dxa"/>
            <w:shd w:val="clear" w:color="auto" w:fill="FFFFFF" w:themeFill="background1"/>
          </w:tcPr>
          <w:p w14:paraId="05AEF74A" w14:textId="793870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56A2C" w:rsidRPr="008A0919" w14:paraId="0F89D90F" w14:textId="24518835" w:rsidTr="00156A2C">
        <w:tc>
          <w:tcPr>
            <w:tcW w:w="851" w:type="dxa"/>
          </w:tcPr>
          <w:p w14:paraId="3C61536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4.12.1</w:t>
            </w:r>
          </w:p>
        </w:tc>
        <w:tc>
          <w:tcPr>
            <w:tcW w:w="4820" w:type="dxa"/>
            <w:shd w:val="clear" w:color="auto" w:fill="FFFFFF" w:themeFill="background1"/>
          </w:tcPr>
          <w:p w14:paraId="7CCA8244" w14:textId="464EABFC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торгового зала,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14:paraId="7FF46CB3" w14:textId="191AB56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851" w:type="dxa"/>
            <w:shd w:val="clear" w:color="auto" w:fill="FFFFFF" w:themeFill="background1"/>
          </w:tcPr>
          <w:p w14:paraId="5EFB14EC" w14:textId="0EB658B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50" w:type="dxa"/>
            <w:shd w:val="clear" w:color="auto" w:fill="FFFFFF" w:themeFill="background1"/>
          </w:tcPr>
          <w:p w14:paraId="615E925A" w14:textId="49AB785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2160C3" w14:textId="3D27944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1143B56" w14:textId="15245CC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 w:themeFill="background1"/>
          </w:tcPr>
          <w:p w14:paraId="103527D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2451AAC" w14:textId="32715D3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86D8226" w14:textId="71F1EB1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</w:tcPr>
          <w:p w14:paraId="1C26D8F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6E3272D" w14:textId="1E4B5D7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992" w:type="dxa"/>
            <w:shd w:val="clear" w:color="auto" w:fill="FFFFFF" w:themeFill="background1"/>
          </w:tcPr>
          <w:p w14:paraId="3362E5F4" w14:textId="22BE5EE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741C9E19" w14:textId="05359A4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</w:tr>
      <w:tr w:rsidR="00156A2C" w:rsidRPr="008A0919" w14:paraId="2033C40E" w14:textId="08EA2AD5" w:rsidTr="00156A2C">
        <w:tc>
          <w:tcPr>
            <w:tcW w:w="851" w:type="dxa"/>
          </w:tcPr>
          <w:p w14:paraId="3658BB1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4820" w:type="dxa"/>
            <w:shd w:val="clear" w:color="auto" w:fill="FFFFFF" w:themeFill="background1"/>
          </w:tcPr>
          <w:p w14:paraId="050F16E3" w14:textId="6E0003ED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аптечные киоски и пункты,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2EEDC3A7" w14:textId="4F5E772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7277B88E" w14:textId="0475403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FFFFFF" w:themeFill="background1"/>
          </w:tcPr>
          <w:p w14:paraId="75F00616" w14:textId="523371F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426666B" w14:textId="7FF166C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46F8A474" w14:textId="2F08471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4BC9CAC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7764AC8" w14:textId="54E2922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62452416" w14:textId="68D440B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11863E0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1A79E9B3" w14:textId="4C4CFB5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520733F8" w14:textId="7C4BBA6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92" w:type="dxa"/>
            <w:shd w:val="clear" w:color="auto" w:fill="FFFFFF" w:themeFill="background1"/>
          </w:tcPr>
          <w:p w14:paraId="796196EB" w14:textId="746BF20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156A2C" w:rsidRPr="008A0919" w14:paraId="4C9D5789" w14:textId="2FE7AFCE" w:rsidTr="00156A2C">
        <w:tc>
          <w:tcPr>
            <w:tcW w:w="851" w:type="dxa"/>
          </w:tcPr>
          <w:p w14:paraId="7CF514D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4.14</w:t>
            </w:r>
          </w:p>
        </w:tc>
        <w:tc>
          <w:tcPr>
            <w:tcW w:w="4820" w:type="dxa"/>
          </w:tcPr>
          <w:p w14:paraId="612E62EF" w14:textId="6A297726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общедоступные столовые, закусочные, единиц</w:t>
            </w:r>
          </w:p>
        </w:tc>
        <w:tc>
          <w:tcPr>
            <w:tcW w:w="850" w:type="dxa"/>
          </w:tcPr>
          <w:p w14:paraId="4B966661" w14:textId="2C288C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3E2853B" w14:textId="212E380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041E1B27" w14:textId="1AA8404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2045E2B" w14:textId="4212AC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7E9C583" w14:textId="6B9CF0E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6E4B0B2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FF7CBD5" w14:textId="615E4B3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3C5FFE" w14:textId="31C3C6C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6A3B501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650442E" w14:textId="4052138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0548A74" w14:textId="0039FBC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65053A4" w14:textId="6C31C44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156A2C" w:rsidRPr="008A0919" w14:paraId="54F49895" w14:textId="42A589B4" w:rsidTr="00156A2C">
        <w:tc>
          <w:tcPr>
            <w:tcW w:w="851" w:type="dxa"/>
          </w:tcPr>
          <w:p w14:paraId="4B33FA49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4.14.1</w:t>
            </w:r>
          </w:p>
        </w:tc>
        <w:tc>
          <w:tcPr>
            <w:tcW w:w="4820" w:type="dxa"/>
          </w:tcPr>
          <w:p w14:paraId="2415A25B" w14:textId="78DD3618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них мест, мест</w:t>
            </w:r>
          </w:p>
        </w:tc>
        <w:tc>
          <w:tcPr>
            <w:tcW w:w="850" w:type="dxa"/>
          </w:tcPr>
          <w:p w14:paraId="6D023CBF" w14:textId="68E9356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851" w:type="dxa"/>
          </w:tcPr>
          <w:p w14:paraId="09E1545D" w14:textId="052762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850" w:type="dxa"/>
          </w:tcPr>
          <w:p w14:paraId="246E39B2" w14:textId="43B720C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3A82733" w14:textId="7978E33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F5F62C" w14:textId="7ED3F30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6FF1D31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3D1DA3" w14:textId="2DB2559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8DF4" w14:textId="3EACDA3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251EC6B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3A09109" w14:textId="27C4690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92" w:type="dxa"/>
          </w:tcPr>
          <w:p w14:paraId="21E8ED86" w14:textId="4B7BA66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361,7</w:t>
            </w:r>
          </w:p>
        </w:tc>
        <w:tc>
          <w:tcPr>
            <w:tcW w:w="992" w:type="dxa"/>
          </w:tcPr>
          <w:p w14:paraId="7FECECB1" w14:textId="4C438C7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</w:tr>
      <w:tr w:rsidR="00156A2C" w:rsidRPr="008A0919" w14:paraId="618EC557" w14:textId="3F41394A" w:rsidTr="00156A2C">
        <w:tc>
          <w:tcPr>
            <w:tcW w:w="851" w:type="dxa"/>
          </w:tcPr>
          <w:p w14:paraId="468E69C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4.14.2</w:t>
            </w:r>
          </w:p>
        </w:tc>
        <w:tc>
          <w:tcPr>
            <w:tcW w:w="4820" w:type="dxa"/>
          </w:tcPr>
          <w:p w14:paraId="607D462B" w14:textId="1AEBAD6F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зала обслуживания посетителей,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40F9CD04" w14:textId="23AA9F3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851" w:type="dxa"/>
          </w:tcPr>
          <w:p w14:paraId="4A3AF3C9" w14:textId="52E8239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850" w:type="dxa"/>
          </w:tcPr>
          <w:p w14:paraId="52A73DFC" w14:textId="6370B66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01CFD3" w14:textId="2D8AE8D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04FAB63" w14:textId="241EB36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7B6EB6F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16E6FA2" w14:textId="451419B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57EC45" w14:textId="083D473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78100D9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43F9071" w14:textId="34FF025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992" w:type="dxa"/>
          </w:tcPr>
          <w:p w14:paraId="5595209B" w14:textId="61AC8DD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5510C72E" w14:textId="5670A5B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</w:tr>
      <w:tr w:rsidR="00156A2C" w:rsidRPr="008A0919" w14:paraId="76B02B36" w14:textId="7FB606A0" w:rsidTr="00156A2C">
        <w:tc>
          <w:tcPr>
            <w:tcW w:w="851" w:type="dxa"/>
          </w:tcPr>
          <w:p w14:paraId="3D3585D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4.15</w:t>
            </w:r>
          </w:p>
        </w:tc>
        <w:tc>
          <w:tcPr>
            <w:tcW w:w="4820" w:type="dxa"/>
          </w:tcPr>
          <w:p w14:paraId="495BED15" w14:textId="4BD60B88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столовые учебных заведений, организаций, промышленных предприятий, единиц</w:t>
            </w:r>
          </w:p>
        </w:tc>
        <w:tc>
          <w:tcPr>
            <w:tcW w:w="850" w:type="dxa"/>
          </w:tcPr>
          <w:p w14:paraId="66A31B03" w14:textId="49C0956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A5040DF" w14:textId="2EAB616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13D56B61" w14:textId="7613486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851CD6" w14:textId="473DA01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53E69525" w14:textId="48D52CE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FF47F8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CD9577" w14:textId="128EC96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75440F4D" w14:textId="31E2599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4F0BFE4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291CF1" w14:textId="3609D60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154803EC" w14:textId="33CA956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992" w:type="dxa"/>
          </w:tcPr>
          <w:p w14:paraId="06CB3B52" w14:textId="3A93552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156A2C" w:rsidRPr="008A0919" w14:paraId="18F57E70" w14:textId="3DAF7050" w:rsidTr="00156A2C">
        <w:tc>
          <w:tcPr>
            <w:tcW w:w="851" w:type="dxa"/>
          </w:tcPr>
          <w:p w14:paraId="5F769EF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4.15.1</w:t>
            </w:r>
          </w:p>
        </w:tc>
        <w:tc>
          <w:tcPr>
            <w:tcW w:w="4820" w:type="dxa"/>
          </w:tcPr>
          <w:p w14:paraId="64BE5129" w14:textId="1C52A6A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них мест, мест</w:t>
            </w:r>
          </w:p>
        </w:tc>
        <w:tc>
          <w:tcPr>
            <w:tcW w:w="850" w:type="dxa"/>
          </w:tcPr>
          <w:p w14:paraId="743C7865" w14:textId="6C2C7DB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851" w:type="dxa"/>
          </w:tcPr>
          <w:p w14:paraId="4EE3A71D" w14:textId="7FC39F2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850" w:type="dxa"/>
          </w:tcPr>
          <w:p w14:paraId="0E8ED715" w14:textId="5CCDFC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8DE086A" w14:textId="2233DF9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50" w:type="dxa"/>
          </w:tcPr>
          <w:p w14:paraId="535FE8D5" w14:textId="352802B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14:paraId="2174103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9EE9D7" w14:textId="0AD2405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</w:tcPr>
          <w:p w14:paraId="7BE1824E" w14:textId="539376F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14:paraId="1550DC4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E747765" w14:textId="32642E7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992" w:type="dxa"/>
          </w:tcPr>
          <w:p w14:paraId="2515185D" w14:textId="7DD3370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92" w:type="dxa"/>
          </w:tcPr>
          <w:p w14:paraId="355463E1" w14:textId="4137491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</w:tr>
      <w:tr w:rsidR="00156A2C" w:rsidRPr="008A0919" w14:paraId="4452549E" w14:textId="01887C25" w:rsidTr="00156A2C">
        <w:tc>
          <w:tcPr>
            <w:tcW w:w="851" w:type="dxa"/>
          </w:tcPr>
          <w:p w14:paraId="1D003D72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4.15.2</w:t>
            </w:r>
          </w:p>
        </w:tc>
        <w:tc>
          <w:tcPr>
            <w:tcW w:w="4820" w:type="dxa"/>
          </w:tcPr>
          <w:p w14:paraId="2D41FF14" w14:textId="1F585745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зала обслуживания посетителей,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57E372BD" w14:textId="341F05A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1715</w:t>
            </w:r>
          </w:p>
        </w:tc>
        <w:tc>
          <w:tcPr>
            <w:tcW w:w="851" w:type="dxa"/>
          </w:tcPr>
          <w:p w14:paraId="4BB599A5" w14:textId="0EBE727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850" w:type="dxa"/>
          </w:tcPr>
          <w:p w14:paraId="10D438BE" w14:textId="654A533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9196C8" w14:textId="3B1544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850" w:type="dxa"/>
          </w:tcPr>
          <w:p w14:paraId="30D9C5E1" w14:textId="5AFC0E4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51" w:type="dxa"/>
          </w:tcPr>
          <w:p w14:paraId="2D89282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D50FDF" w14:textId="3EFB89C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851" w:type="dxa"/>
          </w:tcPr>
          <w:p w14:paraId="263ADDDF" w14:textId="5B484A7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0" w:type="dxa"/>
          </w:tcPr>
          <w:p w14:paraId="3B5E83A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C0F3CE7" w14:textId="4856A0D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2162</w:t>
            </w:r>
          </w:p>
        </w:tc>
        <w:tc>
          <w:tcPr>
            <w:tcW w:w="992" w:type="dxa"/>
          </w:tcPr>
          <w:p w14:paraId="1FA0633B" w14:textId="2AF3363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11435</w:t>
            </w:r>
          </w:p>
        </w:tc>
        <w:tc>
          <w:tcPr>
            <w:tcW w:w="992" w:type="dxa"/>
          </w:tcPr>
          <w:p w14:paraId="670B9072" w14:textId="00FB8B2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</w:tr>
      <w:tr w:rsidR="00156A2C" w:rsidRPr="008A0919" w14:paraId="03F8D9B1" w14:textId="41B1403A" w:rsidTr="00156A2C">
        <w:tc>
          <w:tcPr>
            <w:tcW w:w="851" w:type="dxa"/>
          </w:tcPr>
          <w:p w14:paraId="258502B3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4.16</w:t>
            </w:r>
          </w:p>
        </w:tc>
        <w:tc>
          <w:tcPr>
            <w:tcW w:w="4820" w:type="dxa"/>
          </w:tcPr>
          <w:p w14:paraId="7AC54392" w14:textId="6D09279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рестораны, кафе, бары, единиц</w:t>
            </w:r>
          </w:p>
        </w:tc>
        <w:tc>
          <w:tcPr>
            <w:tcW w:w="850" w:type="dxa"/>
          </w:tcPr>
          <w:p w14:paraId="7CBE413B" w14:textId="4F67538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9D964C1" w14:textId="3B3B0A0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13FAFE62" w14:textId="6F67211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FDA6E8" w14:textId="2F2A3FA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0E9B780" w14:textId="12BD7D3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61316DD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04F7765" w14:textId="02D8541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4099DE8" w14:textId="7F5D4B1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3FFBB54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F9D09B" w14:textId="3E64E7E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55C4947D" w14:textId="4F732BF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1815281" w14:textId="4D1595C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156A2C" w:rsidRPr="008A0919" w14:paraId="6A49C93B" w14:textId="09470991" w:rsidTr="00156A2C">
        <w:tc>
          <w:tcPr>
            <w:tcW w:w="851" w:type="dxa"/>
          </w:tcPr>
          <w:p w14:paraId="7CC412BF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4.16.1</w:t>
            </w:r>
          </w:p>
        </w:tc>
        <w:tc>
          <w:tcPr>
            <w:tcW w:w="4820" w:type="dxa"/>
          </w:tcPr>
          <w:p w14:paraId="0910131D" w14:textId="11FAEA0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них мест, мест</w:t>
            </w:r>
          </w:p>
        </w:tc>
        <w:tc>
          <w:tcPr>
            <w:tcW w:w="850" w:type="dxa"/>
          </w:tcPr>
          <w:p w14:paraId="48B9FE66" w14:textId="36AAA99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1" w:type="dxa"/>
          </w:tcPr>
          <w:p w14:paraId="2261781B" w14:textId="62FCF94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14:paraId="1049709D" w14:textId="626CA34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71F17A" w14:textId="401EC4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CE7DA1C" w14:textId="0A784C6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35A716D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6236E66" w14:textId="7759F48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1E9D48D" w14:textId="39166A0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528BED8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546A5F8" w14:textId="4021E2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92" w:type="dxa"/>
          </w:tcPr>
          <w:p w14:paraId="0259C79B" w14:textId="1069F8E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92" w:type="dxa"/>
          </w:tcPr>
          <w:p w14:paraId="494B34BD" w14:textId="501EF75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</w:tr>
      <w:tr w:rsidR="00156A2C" w:rsidRPr="008A0919" w14:paraId="78ED0429" w14:textId="65330FAD" w:rsidTr="00156A2C">
        <w:tc>
          <w:tcPr>
            <w:tcW w:w="851" w:type="dxa"/>
          </w:tcPr>
          <w:p w14:paraId="2BB9DCA3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4.16.2</w:t>
            </w:r>
          </w:p>
        </w:tc>
        <w:tc>
          <w:tcPr>
            <w:tcW w:w="4820" w:type="dxa"/>
          </w:tcPr>
          <w:p w14:paraId="14522AE4" w14:textId="2A7B6C85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площадь зала обслуживания посетителей,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2F441FDB" w14:textId="01E18BD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523,6</w:t>
            </w:r>
          </w:p>
        </w:tc>
        <w:tc>
          <w:tcPr>
            <w:tcW w:w="851" w:type="dxa"/>
          </w:tcPr>
          <w:p w14:paraId="6386E2C8" w14:textId="1DF4C66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523,6</w:t>
            </w:r>
          </w:p>
        </w:tc>
        <w:tc>
          <w:tcPr>
            <w:tcW w:w="850" w:type="dxa"/>
          </w:tcPr>
          <w:p w14:paraId="48B704C6" w14:textId="7CC1B33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3EEBE9" w14:textId="5106D6A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E74EF9E" w14:textId="44185E4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3719263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DCC195" w14:textId="0E64B46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A1D605" w14:textId="2BED682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489C677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2ED4898" w14:textId="6EF5C1E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523,6</w:t>
            </w:r>
          </w:p>
        </w:tc>
        <w:tc>
          <w:tcPr>
            <w:tcW w:w="992" w:type="dxa"/>
          </w:tcPr>
          <w:p w14:paraId="1406ECE0" w14:textId="4C7F41F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68BA1860" w14:textId="4F047F7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523,6</w:t>
            </w:r>
          </w:p>
        </w:tc>
      </w:tr>
      <w:tr w:rsidR="00156A2C" w:rsidRPr="008A0919" w14:paraId="4618086B" w14:textId="46461442" w:rsidTr="008020BE">
        <w:tc>
          <w:tcPr>
            <w:tcW w:w="851" w:type="dxa"/>
            <w:shd w:val="clear" w:color="auto" w:fill="C6D9F1" w:themeFill="text2" w:themeFillTint="33"/>
          </w:tcPr>
          <w:p w14:paraId="1E14351F" w14:textId="77777777" w:rsidR="00156A2C" w:rsidRPr="001E4B2B" w:rsidRDefault="00156A2C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100EE08B" w14:textId="58544E4A" w:rsidR="00156A2C" w:rsidRPr="00AA6841" w:rsidRDefault="00156A2C" w:rsidP="00156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Спортивные сооружения:</w:t>
            </w:r>
          </w:p>
        </w:tc>
      </w:tr>
      <w:tr w:rsidR="00156A2C" w:rsidRPr="008A0919" w14:paraId="1851F062" w14:textId="25C8E773" w:rsidTr="00156A2C">
        <w:tc>
          <w:tcPr>
            <w:tcW w:w="851" w:type="dxa"/>
          </w:tcPr>
          <w:p w14:paraId="6F5A7EC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FFFFFF" w:themeFill="background1"/>
          </w:tcPr>
          <w:p w14:paraId="7DBF00B8" w14:textId="08B7169E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спортивных сооружений – всего / из них муниципальных,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238B7E11" w14:textId="0A33A04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FFFFFF" w:themeFill="background1"/>
          </w:tcPr>
          <w:p w14:paraId="39702951" w14:textId="32631F6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FFFFFF" w:themeFill="background1"/>
          </w:tcPr>
          <w:p w14:paraId="1EEDEBC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87B2BF4" w14:textId="3CE3679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11/10</w:t>
            </w:r>
          </w:p>
        </w:tc>
        <w:tc>
          <w:tcPr>
            <w:tcW w:w="850" w:type="dxa"/>
            <w:shd w:val="clear" w:color="auto" w:fill="FFFFFF" w:themeFill="background1"/>
          </w:tcPr>
          <w:p w14:paraId="18DE9EC7" w14:textId="0CA12DB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11/10</w:t>
            </w:r>
          </w:p>
        </w:tc>
        <w:tc>
          <w:tcPr>
            <w:tcW w:w="851" w:type="dxa"/>
            <w:shd w:val="clear" w:color="auto" w:fill="FFFFFF" w:themeFill="background1"/>
          </w:tcPr>
          <w:p w14:paraId="2F7E053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09C0A45" w14:textId="03AEBDB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6/6</w:t>
            </w:r>
          </w:p>
        </w:tc>
        <w:tc>
          <w:tcPr>
            <w:tcW w:w="851" w:type="dxa"/>
            <w:shd w:val="clear" w:color="auto" w:fill="FFFFFF" w:themeFill="background1"/>
          </w:tcPr>
          <w:p w14:paraId="4EF1A0CB" w14:textId="0C5C15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6/6</w:t>
            </w:r>
          </w:p>
        </w:tc>
        <w:tc>
          <w:tcPr>
            <w:tcW w:w="850" w:type="dxa"/>
            <w:shd w:val="clear" w:color="auto" w:fill="FFFFFF" w:themeFill="background1"/>
          </w:tcPr>
          <w:p w14:paraId="26B2783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763EE09" w14:textId="39BBA40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65/49</w:t>
            </w:r>
          </w:p>
        </w:tc>
        <w:tc>
          <w:tcPr>
            <w:tcW w:w="992" w:type="dxa"/>
            <w:shd w:val="clear" w:color="auto" w:fill="FFFFFF" w:themeFill="background1"/>
          </w:tcPr>
          <w:p w14:paraId="3FAF9F25" w14:textId="3B27463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65/49</w:t>
            </w:r>
          </w:p>
        </w:tc>
        <w:tc>
          <w:tcPr>
            <w:tcW w:w="992" w:type="dxa"/>
            <w:shd w:val="clear" w:color="auto" w:fill="FFFFFF" w:themeFill="background1"/>
          </w:tcPr>
          <w:p w14:paraId="4F791A0B" w14:textId="7D1DFA7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65/49</w:t>
            </w:r>
          </w:p>
        </w:tc>
      </w:tr>
      <w:tr w:rsidR="00156A2C" w:rsidRPr="008A0919" w14:paraId="55CADD44" w14:textId="433CBDA9" w:rsidTr="00156A2C">
        <w:tc>
          <w:tcPr>
            <w:tcW w:w="851" w:type="dxa"/>
          </w:tcPr>
          <w:p w14:paraId="05812585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4820" w:type="dxa"/>
            <w:shd w:val="clear" w:color="auto" w:fill="FFFFFF" w:themeFill="background1"/>
          </w:tcPr>
          <w:p w14:paraId="468918F0" w14:textId="43420A3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- плоскостные спортивные сооружения / из них 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муниципальные,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148E7CD1" w14:textId="07AB840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FFFFFF" w:themeFill="background1"/>
          </w:tcPr>
          <w:p w14:paraId="3957184C" w14:textId="5C21BAB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FFFFFF" w:themeFill="background1"/>
          </w:tcPr>
          <w:p w14:paraId="5D4BE23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3314FB0" w14:textId="0653BCD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19B035B2" w14:textId="0D01AB8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1808C05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2C67DF4" w14:textId="7847E16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</w:t>
            </w:r>
          </w:p>
        </w:tc>
        <w:tc>
          <w:tcPr>
            <w:tcW w:w="851" w:type="dxa"/>
            <w:shd w:val="clear" w:color="auto" w:fill="FFFFFF" w:themeFill="background1"/>
          </w:tcPr>
          <w:p w14:paraId="65BB2575" w14:textId="3D1B766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</w:t>
            </w:r>
          </w:p>
        </w:tc>
        <w:tc>
          <w:tcPr>
            <w:tcW w:w="850" w:type="dxa"/>
            <w:shd w:val="clear" w:color="auto" w:fill="FFFFFF" w:themeFill="background1"/>
          </w:tcPr>
          <w:p w14:paraId="5798F13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C44C621" w14:textId="148F9B0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43/32</w:t>
            </w:r>
          </w:p>
        </w:tc>
        <w:tc>
          <w:tcPr>
            <w:tcW w:w="992" w:type="dxa"/>
            <w:shd w:val="clear" w:color="auto" w:fill="FFFFFF" w:themeFill="background1"/>
          </w:tcPr>
          <w:p w14:paraId="45718946" w14:textId="0904589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43/32</w:t>
            </w:r>
          </w:p>
        </w:tc>
        <w:tc>
          <w:tcPr>
            <w:tcW w:w="992" w:type="dxa"/>
            <w:shd w:val="clear" w:color="auto" w:fill="FFFFFF" w:themeFill="background1"/>
          </w:tcPr>
          <w:p w14:paraId="2FAC1F7E" w14:textId="021FD94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43/32</w:t>
            </w:r>
          </w:p>
        </w:tc>
      </w:tr>
      <w:tr w:rsidR="00156A2C" w:rsidRPr="008A0919" w14:paraId="137A2FA7" w14:textId="7940EF2D" w:rsidTr="00156A2C">
        <w:tc>
          <w:tcPr>
            <w:tcW w:w="851" w:type="dxa"/>
          </w:tcPr>
          <w:p w14:paraId="62975ABC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5.4</w:t>
            </w:r>
          </w:p>
        </w:tc>
        <w:tc>
          <w:tcPr>
            <w:tcW w:w="4820" w:type="dxa"/>
            <w:shd w:val="clear" w:color="auto" w:fill="FFFFFF" w:themeFill="background1"/>
          </w:tcPr>
          <w:p w14:paraId="6380C0C0" w14:textId="133860F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- спортивные залы/ из них муниципальные,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5D6F7983" w14:textId="576F477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 w:themeFill="background1"/>
          </w:tcPr>
          <w:p w14:paraId="189588C9" w14:textId="1504982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FFFFFF" w:themeFill="background1"/>
          </w:tcPr>
          <w:p w14:paraId="3BAD339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EA177B4" w14:textId="13AAE60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</w:t>
            </w:r>
          </w:p>
        </w:tc>
        <w:tc>
          <w:tcPr>
            <w:tcW w:w="850" w:type="dxa"/>
            <w:shd w:val="clear" w:color="auto" w:fill="FFFFFF" w:themeFill="background1"/>
          </w:tcPr>
          <w:p w14:paraId="68EAD5A7" w14:textId="141F20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</w:t>
            </w:r>
          </w:p>
        </w:tc>
        <w:tc>
          <w:tcPr>
            <w:tcW w:w="851" w:type="dxa"/>
            <w:shd w:val="clear" w:color="auto" w:fill="FFFFFF" w:themeFill="background1"/>
          </w:tcPr>
          <w:p w14:paraId="1413529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4544C6A" w14:textId="30512B7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</w:t>
            </w:r>
          </w:p>
        </w:tc>
        <w:tc>
          <w:tcPr>
            <w:tcW w:w="851" w:type="dxa"/>
            <w:shd w:val="clear" w:color="auto" w:fill="FFFFFF" w:themeFill="background1"/>
          </w:tcPr>
          <w:p w14:paraId="37417F58" w14:textId="6199A0C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</w:t>
            </w:r>
          </w:p>
        </w:tc>
        <w:tc>
          <w:tcPr>
            <w:tcW w:w="850" w:type="dxa"/>
            <w:shd w:val="clear" w:color="auto" w:fill="FFFFFF" w:themeFill="background1"/>
          </w:tcPr>
          <w:p w14:paraId="66BF1D3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B247959" w14:textId="4B298EB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22/17</w:t>
            </w:r>
          </w:p>
        </w:tc>
        <w:tc>
          <w:tcPr>
            <w:tcW w:w="992" w:type="dxa"/>
            <w:shd w:val="clear" w:color="auto" w:fill="FFFFFF" w:themeFill="background1"/>
          </w:tcPr>
          <w:p w14:paraId="515029AB" w14:textId="06C7B08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22/17</w:t>
            </w:r>
          </w:p>
        </w:tc>
        <w:tc>
          <w:tcPr>
            <w:tcW w:w="992" w:type="dxa"/>
            <w:shd w:val="clear" w:color="auto" w:fill="FFFFFF" w:themeFill="background1"/>
          </w:tcPr>
          <w:p w14:paraId="0B5B52E6" w14:textId="1ADFCF2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22/17</w:t>
            </w:r>
          </w:p>
        </w:tc>
      </w:tr>
      <w:tr w:rsidR="00156A2C" w:rsidRPr="008A0919" w14:paraId="52009E06" w14:textId="739389CF" w:rsidTr="00156A2C">
        <w:tc>
          <w:tcPr>
            <w:tcW w:w="851" w:type="dxa"/>
          </w:tcPr>
          <w:p w14:paraId="7E3A8648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FFFFFF" w:themeFill="background1"/>
          </w:tcPr>
          <w:p w14:paraId="263E7178" w14:textId="6413933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детско-юношеских спортивных школ (включая филиалы)/ из них самостоятельные,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4493BF11" w14:textId="00DD0C7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/1</w:t>
            </w:r>
          </w:p>
        </w:tc>
        <w:tc>
          <w:tcPr>
            <w:tcW w:w="851" w:type="dxa"/>
            <w:shd w:val="clear" w:color="auto" w:fill="FFFFFF" w:themeFill="background1"/>
          </w:tcPr>
          <w:p w14:paraId="7315CB09" w14:textId="2253A88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</w:t>
            </w:r>
          </w:p>
        </w:tc>
        <w:tc>
          <w:tcPr>
            <w:tcW w:w="850" w:type="dxa"/>
            <w:shd w:val="clear" w:color="auto" w:fill="FFFFFF" w:themeFill="background1"/>
          </w:tcPr>
          <w:p w14:paraId="261B0CA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6C0802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DB1AD8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5B511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E429D8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DC181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395787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E1ACDB2" w14:textId="0E19D9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</w:t>
            </w:r>
          </w:p>
        </w:tc>
        <w:tc>
          <w:tcPr>
            <w:tcW w:w="992" w:type="dxa"/>
            <w:shd w:val="clear" w:color="auto" w:fill="FFFFFF" w:themeFill="background1"/>
          </w:tcPr>
          <w:p w14:paraId="65521D79" w14:textId="76D71B0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</w:t>
            </w:r>
          </w:p>
        </w:tc>
        <w:tc>
          <w:tcPr>
            <w:tcW w:w="992" w:type="dxa"/>
            <w:shd w:val="clear" w:color="auto" w:fill="FFFFFF" w:themeFill="background1"/>
          </w:tcPr>
          <w:p w14:paraId="1A4195E2" w14:textId="171B4B9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</w:t>
            </w:r>
          </w:p>
        </w:tc>
      </w:tr>
      <w:tr w:rsidR="00156A2C" w:rsidRPr="008A0919" w14:paraId="3CCA812E" w14:textId="611FBA4B" w:rsidTr="00156A2C">
        <w:tc>
          <w:tcPr>
            <w:tcW w:w="851" w:type="dxa"/>
          </w:tcPr>
          <w:p w14:paraId="7CBB27D0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14:paraId="32F35C63" w14:textId="1F45C4C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в детско-юношеских спортивных школах,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3D2C0553" w14:textId="68E8130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851" w:type="dxa"/>
            <w:shd w:val="clear" w:color="auto" w:fill="FFFFFF" w:themeFill="background1"/>
          </w:tcPr>
          <w:p w14:paraId="5CD5264E" w14:textId="789C9B0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393</w:t>
            </w:r>
          </w:p>
        </w:tc>
        <w:tc>
          <w:tcPr>
            <w:tcW w:w="850" w:type="dxa"/>
            <w:shd w:val="clear" w:color="auto" w:fill="FFFFFF" w:themeFill="background1"/>
          </w:tcPr>
          <w:p w14:paraId="782B606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31EB9C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DC13D7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9604EC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BA2F5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01DB87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F399B4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193ABC1F" w14:textId="51C6622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447</w:t>
            </w:r>
          </w:p>
        </w:tc>
        <w:tc>
          <w:tcPr>
            <w:tcW w:w="992" w:type="dxa"/>
            <w:shd w:val="clear" w:color="auto" w:fill="FFFFFF" w:themeFill="background1"/>
          </w:tcPr>
          <w:p w14:paraId="7D4FA1D0" w14:textId="4B5200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456</w:t>
            </w:r>
          </w:p>
        </w:tc>
        <w:tc>
          <w:tcPr>
            <w:tcW w:w="992" w:type="dxa"/>
            <w:shd w:val="clear" w:color="auto" w:fill="FFFFFF" w:themeFill="background1"/>
          </w:tcPr>
          <w:p w14:paraId="72FF9D5F" w14:textId="0D2F955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393</w:t>
            </w:r>
          </w:p>
        </w:tc>
      </w:tr>
      <w:tr w:rsidR="00156A2C" w:rsidRPr="008A0919" w14:paraId="40D41EBE" w14:textId="53454C9B" w:rsidTr="00A2324A">
        <w:trPr>
          <w:trHeight w:val="145"/>
        </w:trPr>
        <w:tc>
          <w:tcPr>
            <w:tcW w:w="851" w:type="dxa"/>
            <w:shd w:val="clear" w:color="auto" w:fill="C6D9F1" w:themeFill="text2" w:themeFillTint="33"/>
          </w:tcPr>
          <w:p w14:paraId="0288C1E1" w14:textId="77777777" w:rsidR="00156A2C" w:rsidRPr="001E4B2B" w:rsidRDefault="00156A2C" w:rsidP="00595B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3C86CCB8" w14:textId="73B9608D" w:rsidR="00156A2C" w:rsidRPr="00AA6841" w:rsidRDefault="00156A2C" w:rsidP="00156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Коммунальная сфера:</w:t>
            </w:r>
          </w:p>
        </w:tc>
      </w:tr>
      <w:tr w:rsidR="00156A2C" w:rsidRPr="008A0919" w14:paraId="7FA8DBE2" w14:textId="1A689041" w:rsidTr="00156A2C">
        <w:tc>
          <w:tcPr>
            <w:tcW w:w="851" w:type="dxa"/>
          </w:tcPr>
          <w:p w14:paraId="2642EE7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820" w:type="dxa"/>
            <w:shd w:val="clear" w:color="auto" w:fill="FFFFFF" w:themeFill="background1"/>
          </w:tcPr>
          <w:p w14:paraId="70C3F6F1" w14:textId="30210858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улиц, проездов, набережных на конец года, км</w:t>
            </w:r>
          </w:p>
        </w:tc>
        <w:tc>
          <w:tcPr>
            <w:tcW w:w="850" w:type="dxa"/>
            <w:shd w:val="clear" w:color="auto" w:fill="FFFFFF" w:themeFill="background1"/>
          </w:tcPr>
          <w:p w14:paraId="28E56AF9" w14:textId="16169BB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514,6</w:t>
            </w:r>
          </w:p>
        </w:tc>
        <w:tc>
          <w:tcPr>
            <w:tcW w:w="851" w:type="dxa"/>
            <w:shd w:val="clear" w:color="auto" w:fill="FFFFFF" w:themeFill="background1"/>
          </w:tcPr>
          <w:p w14:paraId="044589D5" w14:textId="0B50740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514,6</w:t>
            </w:r>
          </w:p>
        </w:tc>
        <w:tc>
          <w:tcPr>
            <w:tcW w:w="850" w:type="dxa"/>
            <w:shd w:val="clear" w:color="auto" w:fill="FFFFFF" w:themeFill="background1"/>
          </w:tcPr>
          <w:p w14:paraId="7AC56CC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2EAAAD8" w14:textId="547D4A0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  <w:tc>
          <w:tcPr>
            <w:tcW w:w="850" w:type="dxa"/>
            <w:shd w:val="clear" w:color="auto" w:fill="FFFFFF" w:themeFill="background1"/>
          </w:tcPr>
          <w:p w14:paraId="6E7E2AD1" w14:textId="4ECA34B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851" w:type="dxa"/>
            <w:shd w:val="clear" w:color="auto" w:fill="FFFFFF" w:themeFill="background1"/>
          </w:tcPr>
          <w:p w14:paraId="793D8B6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91B16BD" w14:textId="1F016FA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35,4</w:t>
            </w:r>
          </w:p>
        </w:tc>
        <w:tc>
          <w:tcPr>
            <w:tcW w:w="851" w:type="dxa"/>
            <w:shd w:val="clear" w:color="auto" w:fill="FFFFFF" w:themeFill="background1"/>
          </w:tcPr>
          <w:p w14:paraId="60DFBE19" w14:textId="01A61E1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850" w:type="dxa"/>
            <w:shd w:val="clear" w:color="auto" w:fill="FFFFFF" w:themeFill="background1"/>
          </w:tcPr>
          <w:p w14:paraId="028CB2E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872C62F" w14:textId="52413E7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597,1</w:t>
            </w:r>
          </w:p>
        </w:tc>
        <w:tc>
          <w:tcPr>
            <w:tcW w:w="992" w:type="dxa"/>
            <w:shd w:val="clear" w:color="auto" w:fill="FFFFFF" w:themeFill="background1"/>
          </w:tcPr>
          <w:p w14:paraId="2629D83C" w14:textId="0319A99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597,3</w:t>
            </w:r>
          </w:p>
        </w:tc>
        <w:tc>
          <w:tcPr>
            <w:tcW w:w="992" w:type="dxa"/>
            <w:shd w:val="clear" w:color="auto" w:fill="FFFFFF" w:themeFill="background1"/>
          </w:tcPr>
          <w:p w14:paraId="2E594380" w14:textId="0E60C04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597,3</w:t>
            </w:r>
          </w:p>
        </w:tc>
      </w:tr>
      <w:tr w:rsidR="00156A2C" w:rsidRPr="008A0919" w14:paraId="56B7575D" w14:textId="317F46D7" w:rsidTr="00156A2C">
        <w:tc>
          <w:tcPr>
            <w:tcW w:w="851" w:type="dxa"/>
          </w:tcPr>
          <w:p w14:paraId="0C086EE2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4820" w:type="dxa"/>
            <w:shd w:val="clear" w:color="auto" w:fill="FFFFFF" w:themeFill="background1"/>
          </w:tcPr>
          <w:p w14:paraId="3A928F5F" w14:textId="58F9017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освещенных частей улиц, проездов, набережных на конец года, км</w:t>
            </w:r>
          </w:p>
        </w:tc>
        <w:tc>
          <w:tcPr>
            <w:tcW w:w="850" w:type="dxa"/>
            <w:shd w:val="clear" w:color="auto" w:fill="FFFFFF" w:themeFill="background1"/>
          </w:tcPr>
          <w:p w14:paraId="2392FCFD" w14:textId="7C60F6C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shd w:val="clear" w:color="auto" w:fill="FFFFFF" w:themeFill="background1"/>
          </w:tcPr>
          <w:p w14:paraId="590048B4" w14:textId="2880D3D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50" w:type="dxa"/>
            <w:shd w:val="clear" w:color="auto" w:fill="FFFFFF" w:themeFill="background1"/>
          </w:tcPr>
          <w:p w14:paraId="7AF2169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45908E7" w14:textId="010318F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302DA7C" w14:textId="3E54C64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 w:themeFill="background1"/>
          </w:tcPr>
          <w:p w14:paraId="7F84A7E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F2B29FB" w14:textId="6EE22B6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91600FB" w14:textId="5CDCCB9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</w:tcPr>
          <w:p w14:paraId="3C30735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ACD6890" w14:textId="2C06E8C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92" w:type="dxa"/>
            <w:shd w:val="clear" w:color="auto" w:fill="FFFFFF" w:themeFill="background1"/>
          </w:tcPr>
          <w:p w14:paraId="353160F0" w14:textId="0A8C667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992" w:type="dxa"/>
            <w:shd w:val="clear" w:color="auto" w:fill="FFFFFF" w:themeFill="background1"/>
          </w:tcPr>
          <w:p w14:paraId="42609E25" w14:textId="30BDD52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  <w:tr w:rsidR="00156A2C" w:rsidRPr="008A0919" w14:paraId="29AC3F02" w14:textId="0F9FCBCF" w:rsidTr="00156A2C">
        <w:tc>
          <w:tcPr>
            <w:tcW w:w="851" w:type="dxa"/>
          </w:tcPr>
          <w:p w14:paraId="529F75A2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820" w:type="dxa"/>
          </w:tcPr>
          <w:p w14:paraId="4A70A271" w14:textId="2F816E32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Общая площадь жилых помещений, тыс.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</w:tcPr>
          <w:p w14:paraId="5E1493AE" w14:textId="2EE8F43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368,2</w:t>
            </w:r>
          </w:p>
        </w:tc>
        <w:tc>
          <w:tcPr>
            <w:tcW w:w="851" w:type="dxa"/>
          </w:tcPr>
          <w:p w14:paraId="567250C1" w14:textId="714CA78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372,3</w:t>
            </w:r>
          </w:p>
        </w:tc>
        <w:tc>
          <w:tcPr>
            <w:tcW w:w="850" w:type="dxa"/>
          </w:tcPr>
          <w:p w14:paraId="7A90CE1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3EF0E5" w14:textId="1902EB5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50" w:type="dxa"/>
          </w:tcPr>
          <w:p w14:paraId="66942B17" w14:textId="5547EA1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1" w:type="dxa"/>
          </w:tcPr>
          <w:p w14:paraId="5D4611B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4222C5C" w14:textId="3FFC034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851" w:type="dxa"/>
          </w:tcPr>
          <w:p w14:paraId="2FC129F2" w14:textId="1D7C4AE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850" w:type="dxa"/>
          </w:tcPr>
          <w:p w14:paraId="2072E4C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5A79ED" w14:textId="201BCF1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526,1</w:t>
            </w:r>
          </w:p>
        </w:tc>
        <w:tc>
          <w:tcPr>
            <w:tcW w:w="992" w:type="dxa"/>
          </w:tcPr>
          <w:p w14:paraId="2A0435A4" w14:textId="4744B8A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526,5</w:t>
            </w:r>
          </w:p>
        </w:tc>
        <w:tc>
          <w:tcPr>
            <w:tcW w:w="992" w:type="dxa"/>
          </w:tcPr>
          <w:p w14:paraId="7E8AA56C" w14:textId="7DA67C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528,5</w:t>
            </w:r>
          </w:p>
        </w:tc>
      </w:tr>
      <w:tr w:rsidR="00156A2C" w:rsidRPr="008A0919" w14:paraId="1E487DC4" w14:textId="1D38EF30" w:rsidTr="00156A2C">
        <w:tc>
          <w:tcPr>
            <w:tcW w:w="851" w:type="dxa"/>
          </w:tcPr>
          <w:p w14:paraId="3ED5EA41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4820" w:type="dxa"/>
            <w:vMerge w:val="restart"/>
          </w:tcPr>
          <w:p w14:paraId="2F88A392" w14:textId="36E6247F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Вывезено за год твердых коммунальных отходов, тыс.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/ тыс. т</w:t>
            </w:r>
          </w:p>
        </w:tc>
        <w:tc>
          <w:tcPr>
            <w:tcW w:w="850" w:type="dxa"/>
          </w:tcPr>
          <w:p w14:paraId="27F7D75B" w14:textId="0BE9589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0D8430" w14:textId="1B2F998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850" w:type="dxa"/>
          </w:tcPr>
          <w:p w14:paraId="2395263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E8D538" w14:textId="427A19D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3C9A040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9927A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D932AD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0A8B93" w14:textId="613DD65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0" w:type="dxa"/>
          </w:tcPr>
          <w:p w14:paraId="6B9986E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C3CB61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2360C9" w14:textId="3A1B632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992" w:type="dxa"/>
          </w:tcPr>
          <w:p w14:paraId="5844C839" w14:textId="76F0E9F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156A2C" w:rsidRPr="008A0919" w14:paraId="1835798F" w14:textId="61C21E4D" w:rsidTr="00156A2C">
        <w:tc>
          <w:tcPr>
            <w:tcW w:w="851" w:type="dxa"/>
          </w:tcPr>
          <w:p w14:paraId="5E0D996D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820" w:type="dxa"/>
            <w:vMerge/>
          </w:tcPr>
          <w:p w14:paraId="4AC3C08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BE5515" w14:textId="6D0FBF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D2F67F" w14:textId="0C21666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850" w:type="dxa"/>
          </w:tcPr>
          <w:p w14:paraId="3A47473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84FEF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C1561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01163C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2DFA5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781331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2917F4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F1169E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17CAE3" w14:textId="47B7211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</w:tcPr>
          <w:p w14:paraId="4DCF1A8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6CB4B142" w14:textId="078BA2CE" w:rsidTr="00156A2C">
        <w:tc>
          <w:tcPr>
            <w:tcW w:w="851" w:type="dxa"/>
          </w:tcPr>
          <w:p w14:paraId="0B46B9C8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4820" w:type="dxa"/>
          </w:tcPr>
          <w:p w14:paraId="3351D2E6" w14:textId="319046EC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Вывезено за год жидких отходов, тыс.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14:paraId="65147F98" w14:textId="674F50E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5E6FD35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30BAAB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1A1F15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0857A5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BB2FEF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EC661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24DAC3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D44FC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2F173E2" w14:textId="2C23164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53F75DA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D16EA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06F588A4" w14:textId="7D59F933" w:rsidTr="00156A2C">
        <w:tc>
          <w:tcPr>
            <w:tcW w:w="851" w:type="dxa"/>
          </w:tcPr>
          <w:p w14:paraId="5443329E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4820" w:type="dxa"/>
          </w:tcPr>
          <w:p w14:paraId="30F9BA88" w14:textId="15B80E5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Количество негазифицированных населенных пунктов, единиц</w:t>
            </w:r>
          </w:p>
        </w:tc>
        <w:tc>
          <w:tcPr>
            <w:tcW w:w="850" w:type="dxa"/>
          </w:tcPr>
          <w:p w14:paraId="7775B2CB" w14:textId="546F41F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79590935" w14:textId="5F85F42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</w:tcPr>
          <w:p w14:paraId="67C3330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688BE33" w14:textId="2C8D550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</w:tcPr>
          <w:p w14:paraId="7BDF5965" w14:textId="5D5C632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1" w:type="dxa"/>
          </w:tcPr>
          <w:p w14:paraId="42757FE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0B8F02D" w14:textId="094811A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14:paraId="26BDB75F" w14:textId="555FF58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</w:tcPr>
          <w:p w14:paraId="57308BA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FBA0C50" w14:textId="2AE3BFA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992" w:type="dxa"/>
          </w:tcPr>
          <w:p w14:paraId="1F7763C2" w14:textId="7896FB0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14:paraId="423AC558" w14:textId="134D79D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</w:tr>
      <w:tr w:rsidR="00156A2C" w:rsidRPr="008A0919" w14:paraId="236A8BBC" w14:textId="63B19FD3" w:rsidTr="00156A2C">
        <w:tc>
          <w:tcPr>
            <w:tcW w:w="851" w:type="dxa"/>
          </w:tcPr>
          <w:p w14:paraId="1487B47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4820" w:type="dxa"/>
          </w:tcPr>
          <w:p w14:paraId="35227473" w14:textId="1CC23A6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источников теплоснабжения / из них мощностью до 3 Гкал/ч, единиц</w:t>
            </w:r>
          </w:p>
        </w:tc>
        <w:tc>
          <w:tcPr>
            <w:tcW w:w="850" w:type="dxa"/>
          </w:tcPr>
          <w:p w14:paraId="05DA1CFF" w14:textId="2FAD75C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/14</w:t>
            </w:r>
          </w:p>
        </w:tc>
        <w:tc>
          <w:tcPr>
            <w:tcW w:w="851" w:type="dxa"/>
          </w:tcPr>
          <w:p w14:paraId="1B97257A" w14:textId="17F6DFA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20/13</w:t>
            </w:r>
          </w:p>
        </w:tc>
        <w:tc>
          <w:tcPr>
            <w:tcW w:w="850" w:type="dxa"/>
          </w:tcPr>
          <w:p w14:paraId="10856DB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CE1E3A" w14:textId="6363DDF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4/3</w:t>
            </w:r>
          </w:p>
        </w:tc>
        <w:tc>
          <w:tcPr>
            <w:tcW w:w="850" w:type="dxa"/>
          </w:tcPr>
          <w:p w14:paraId="3354D48D" w14:textId="452225B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5/4</w:t>
            </w:r>
          </w:p>
        </w:tc>
        <w:tc>
          <w:tcPr>
            <w:tcW w:w="851" w:type="dxa"/>
          </w:tcPr>
          <w:p w14:paraId="586AF88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ACDC5BD" w14:textId="272BD88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</w:t>
            </w:r>
          </w:p>
        </w:tc>
        <w:tc>
          <w:tcPr>
            <w:tcW w:w="851" w:type="dxa"/>
          </w:tcPr>
          <w:p w14:paraId="1D84AEDA" w14:textId="718640E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</w:t>
            </w:r>
          </w:p>
        </w:tc>
        <w:tc>
          <w:tcPr>
            <w:tcW w:w="850" w:type="dxa"/>
          </w:tcPr>
          <w:p w14:paraId="0634930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04D6035" w14:textId="439AC8E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25/19</w:t>
            </w:r>
          </w:p>
        </w:tc>
        <w:tc>
          <w:tcPr>
            <w:tcW w:w="992" w:type="dxa"/>
          </w:tcPr>
          <w:p w14:paraId="2370A314" w14:textId="6FE2E28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/19</w:t>
            </w:r>
          </w:p>
        </w:tc>
        <w:tc>
          <w:tcPr>
            <w:tcW w:w="992" w:type="dxa"/>
          </w:tcPr>
          <w:p w14:paraId="332CF73B" w14:textId="78782CE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27/19</w:t>
            </w:r>
          </w:p>
        </w:tc>
      </w:tr>
      <w:tr w:rsidR="00156A2C" w:rsidRPr="008A0919" w14:paraId="57EF2A10" w14:textId="5F15586A" w:rsidTr="00156A2C">
        <w:tc>
          <w:tcPr>
            <w:tcW w:w="851" w:type="dxa"/>
          </w:tcPr>
          <w:p w14:paraId="497F7E0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4820" w:type="dxa"/>
          </w:tcPr>
          <w:p w14:paraId="3B124DAC" w14:textId="5D2E4F8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Протяженность тепловых и паровых сетей в двухтрубном исчислении/, м</w:t>
            </w:r>
          </w:p>
        </w:tc>
        <w:tc>
          <w:tcPr>
            <w:tcW w:w="850" w:type="dxa"/>
          </w:tcPr>
          <w:p w14:paraId="483AA0BE" w14:textId="145F157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26293</w:t>
            </w:r>
          </w:p>
        </w:tc>
        <w:tc>
          <w:tcPr>
            <w:tcW w:w="851" w:type="dxa"/>
          </w:tcPr>
          <w:p w14:paraId="0C356A0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831293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107164C" w14:textId="326101A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2842</w:t>
            </w:r>
          </w:p>
        </w:tc>
        <w:tc>
          <w:tcPr>
            <w:tcW w:w="850" w:type="dxa"/>
          </w:tcPr>
          <w:p w14:paraId="02C9754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5A4C9A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D919F6" w14:textId="1DE5330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565,4</w:t>
            </w:r>
          </w:p>
        </w:tc>
        <w:tc>
          <w:tcPr>
            <w:tcW w:w="851" w:type="dxa"/>
          </w:tcPr>
          <w:p w14:paraId="55272A5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8F9E7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0EDCD5F" w14:textId="1B54A54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29700</w:t>
            </w:r>
          </w:p>
        </w:tc>
        <w:tc>
          <w:tcPr>
            <w:tcW w:w="992" w:type="dxa"/>
          </w:tcPr>
          <w:p w14:paraId="4DECA0CF" w14:textId="43385A1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29390</w:t>
            </w:r>
          </w:p>
        </w:tc>
        <w:tc>
          <w:tcPr>
            <w:tcW w:w="992" w:type="dxa"/>
          </w:tcPr>
          <w:p w14:paraId="09E2033D" w14:textId="1E47C20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28050</w:t>
            </w:r>
          </w:p>
        </w:tc>
      </w:tr>
      <w:tr w:rsidR="00156A2C" w:rsidRPr="008A0919" w14:paraId="0233D4C2" w14:textId="3EA2ED10" w:rsidTr="00156A2C">
        <w:tc>
          <w:tcPr>
            <w:tcW w:w="851" w:type="dxa"/>
          </w:tcPr>
          <w:p w14:paraId="0D2D9A75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4820" w:type="dxa"/>
          </w:tcPr>
          <w:p w14:paraId="298B2A89" w14:textId="74C996FF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том числе нуждающихся в замене, м</w:t>
            </w:r>
          </w:p>
        </w:tc>
        <w:tc>
          <w:tcPr>
            <w:tcW w:w="850" w:type="dxa"/>
          </w:tcPr>
          <w:p w14:paraId="5AEB8DCE" w14:textId="1EC767E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6326</w:t>
            </w:r>
          </w:p>
        </w:tc>
        <w:tc>
          <w:tcPr>
            <w:tcW w:w="851" w:type="dxa"/>
          </w:tcPr>
          <w:p w14:paraId="19ABEEF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3FBD02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6E22A5" w14:textId="4E88949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850" w:type="dxa"/>
          </w:tcPr>
          <w:p w14:paraId="388B61B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631204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5AF538D" w14:textId="7CE3B53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1" w:type="dxa"/>
          </w:tcPr>
          <w:p w14:paraId="3956284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54C9A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B6D579B" w14:textId="1956166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7150</w:t>
            </w:r>
          </w:p>
        </w:tc>
        <w:tc>
          <w:tcPr>
            <w:tcW w:w="992" w:type="dxa"/>
          </w:tcPr>
          <w:p w14:paraId="7CC69226" w14:textId="63E4335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6110</w:t>
            </w:r>
          </w:p>
        </w:tc>
        <w:tc>
          <w:tcPr>
            <w:tcW w:w="992" w:type="dxa"/>
          </w:tcPr>
          <w:p w14:paraId="68E1A886" w14:textId="41EABA9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6080</w:t>
            </w:r>
          </w:p>
        </w:tc>
      </w:tr>
      <w:tr w:rsidR="00156A2C" w:rsidRPr="008A0919" w14:paraId="00BB4CE4" w14:textId="340B0C19" w:rsidTr="00156A2C">
        <w:tc>
          <w:tcPr>
            <w:tcW w:w="851" w:type="dxa"/>
          </w:tcPr>
          <w:p w14:paraId="1975CE87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15.2</w:t>
            </w:r>
          </w:p>
        </w:tc>
        <w:tc>
          <w:tcPr>
            <w:tcW w:w="4820" w:type="dxa"/>
          </w:tcPr>
          <w:p w14:paraId="5780BF6D" w14:textId="77A0EB3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тепловых и паровых сетей, которые были заменены и отремонтированы за отчетный год, м </w:t>
            </w:r>
          </w:p>
        </w:tc>
        <w:tc>
          <w:tcPr>
            <w:tcW w:w="850" w:type="dxa"/>
          </w:tcPr>
          <w:p w14:paraId="013C93CA" w14:textId="62E9AB1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851" w:type="dxa"/>
          </w:tcPr>
          <w:p w14:paraId="0BFE6209" w14:textId="46D87DA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25336</w:t>
            </w:r>
          </w:p>
        </w:tc>
        <w:tc>
          <w:tcPr>
            <w:tcW w:w="850" w:type="dxa"/>
          </w:tcPr>
          <w:p w14:paraId="3903A8D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7146F0" w14:textId="68BA596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14:paraId="0508D7F4" w14:textId="0BF6183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851" w:type="dxa"/>
          </w:tcPr>
          <w:p w14:paraId="3F516CE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CBBBC7" w14:textId="753924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5DA50C" w14:textId="04DC359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09917A3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6DBF8BF" w14:textId="16A60CF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</w:tcPr>
          <w:p w14:paraId="5FE26CCF" w14:textId="449353E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992" w:type="dxa"/>
          </w:tcPr>
          <w:p w14:paraId="0C752E99" w14:textId="65041F7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</w:tr>
      <w:tr w:rsidR="00156A2C" w:rsidRPr="008A0919" w14:paraId="2B3D1A1D" w14:textId="06895E8E" w:rsidTr="00156A2C">
        <w:tc>
          <w:tcPr>
            <w:tcW w:w="851" w:type="dxa"/>
          </w:tcPr>
          <w:p w14:paraId="2C81894B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820" w:type="dxa"/>
          </w:tcPr>
          <w:p w14:paraId="007CBA26" w14:textId="5A9131E8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Одиночное протяжение уличной водопроводной сети, м</w:t>
            </w:r>
          </w:p>
        </w:tc>
        <w:tc>
          <w:tcPr>
            <w:tcW w:w="850" w:type="dxa"/>
          </w:tcPr>
          <w:p w14:paraId="4BFDEFC0" w14:textId="39553E3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35380</w:t>
            </w:r>
          </w:p>
        </w:tc>
        <w:tc>
          <w:tcPr>
            <w:tcW w:w="851" w:type="dxa"/>
          </w:tcPr>
          <w:p w14:paraId="67E373D3" w14:textId="7A59ED2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6065</w:t>
            </w:r>
          </w:p>
        </w:tc>
        <w:tc>
          <w:tcPr>
            <w:tcW w:w="850" w:type="dxa"/>
          </w:tcPr>
          <w:p w14:paraId="1BDF55E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EF0FC6" w14:textId="50047C6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19920</w:t>
            </w:r>
          </w:p>
        </w:tc>
        <w:tc>
          <w:tcPr>
            <w:tcW w:w="850" w:type="dxa"/>
          </w:tcPr>
          <w:p w14:paraId="51A72C7F" w14:textId="7B0ACBE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14:paraId="1562D41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6F2291" w14:textId="6C0B760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16900</w:t>
            </w:r>
          </w:p>
        </w:tc>
        <w:tc>
          <w:tcPr>
            <w:tcW w:w="851" w:type="dxa"/>
          </w:tcPr>
          <w:p w14:paraId="6F5FD73A" w14:textId="0F01029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4AD0C920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EFD1F30" w14:textId="7B4C254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72200</w:t>
            </w:r>
          </w:p>
        </w:tc>
        <w:tc>
          <w:tcPr>
            <w:tcW w:w="992" w:type="dxa"/>
          </w:tcPr>
          <w:p w14:paraId="2FA257B8" w14:textId="6307561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72200</w:t>
            </w:r>
          </w:p>
        </w:tc>
        <w:tc>
          <w:tcPr>
            <w:tcW w:w="992" w:type="dxa"/>
          </w:tcPr>
          <w:p w14:paraId="020BFB2D" w14:textId="6A3833C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72200</w:t>
            </w:r>
          </w:p>
        </w:tc>
      </w:tr>
      <w:tr w:rsidR="00156A2C" w:rsidRPr="008A0919" w14:paraId="23C1478D" w14:textId="20AF8BD9" w:rsidTr="00156A2C">
        <w:tc>
          <w:tcPr>
            <w:tcW w:w="851" w:type="dxa"/>
          </w:tcPr>
          <w:p w14:paraId="621F95B0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4820" w:type="dxa"/>
          </w:tcPr>
          <w:p w14:paraId="70BE61E4" w14:textId="779F121A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том числе нуждающейся в замене, м</w:t>
            </w:r>
          </w:p>
        </w:tc>
        <w:tc>
          <w:tcPr>
            <w:tcW w:w="850" w:type="dxa"/>
          </w:tcPr>
          <w:p w14:paraId="52BE69AE" w14:textId="16417C6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22914</w:t>
            </w:r>
          </w:p>
        </w:tc>
        <w:tc>
          <w:tcPr>
            <w:tcW w:w="851" w:type="dxa"/>
          </w:tcPr>
          <w:p w14:paraId="6DE909CE" w14:textId="66EBB77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850" w:type="dxa"/>
          </w:tcPr>
          <w:p w14:paraId="202A1C9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98D21D" w14:textId="5724D61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9304</w:t>
            </w:r>
          </w:p>
        </w:tc>
        <w:tc>
          <w:tcPr>
            <w:tcW w:w="850" w:type="dxa"/>
          </w:tcPr>
          <w:p w14:paraId="783B86B7" w14:textId="683CDD9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14:paraId="1EAC1118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A188DE0" w14:textId="0EBC40D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7682</w:t>
            </w:r>
          </w:p>
        </w:tc>
        <w:tc>
          <w:tcPr>
            <w:tcW w:w="851" w:type="dxa"/>
          </w:tcPr>
          <w:p w14:paraId="69441E4C" w14:textId="34CCB2F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754B2A5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994B48B" w14:textId="333E6AC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39900</w:t>
            </w:r>
          </w:p>
        </w:tc>
        <w:tc>
          <w:tcPr>
            <w:tcW w:w="992" w:type="dxa"/>
          </w:tcPr>
          <w:p w14:paraId="28DEDF29" w14:textId="2B7F2DB1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39900</w:t>
            </w:r>
          </w:p>
        </w:tc>
        <w:tc>
          <w:tcPr>
            <w:tcW w:w="992" w:type="dxa"/>
          </w:tcPr>
          <w:p w14:paraId="0923F73F" w14:textId="09275CC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36900</w:t>
            </w:r>
          </w:p>
        </w:tc>
      </w:tr>
      <w:tr w:rsidR="00156A2C" w:rsidRPr="008A0919" w14:paraId="5805CA7E" w14:textId="43D0ED13" w:rsidTr="00156A2C">
        <w:tc>
          <w:tcPr>
            <w:tcW w:w="851" w:type="dxa"/>
          </w:tcPr>
          <w:p w14:paraId="48E2BBB9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16.2</w:t>
            </w:r>
          </w:p>
        </w:tc>
        <w:tc>
          <w:tcPr>
            <w:tcW w:w="4820" w:type="dxa"/>
          </w:tcPr>
          <w:p w14:paraId="3D487755" w14:textId="621B734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Одиночное протяжение уличной водопроводной сети, которая заменена и отремонтирована за отчетный год, м</w:t>
            </w:r>
          </w:p>
        </w:tc>
        <w:tc>
          <w:tcPr>
            <w:tcW w:w="850" w:type="dxa"/>
          </w:tcPr>
          <w:p w14:paraId="2016CA87" w14:textId="694F72B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51" w:type="dxa"/>
          </w:tcPr>
          <w:p w14:paraId="25645DEF" w14:textId="7BE99F4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20825</w:t>
            </w:r>
          </w:p>
        </w:tc>
        <w:tc>
          <w:tcPr>
            <w:tcW w:w="850" w:type="dxa"/>
          </w:tcPr>
          <w:p w14:paraId="167458D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8100BB" w14:textId="3B36921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14:paraId="5EBDC8F4" w14:textId="020DDC2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25885</w:t>
            </w:r>
          </w:p>
        </w:tc>
        <w:tc>
          <w:tcPr>
            <w:tcW w:w="851" w:type="dxa"/>
          </w:tcPr>
          <w:p w14:paraId="31D3218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BA905D" w14:textId="67103E7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3A1A5742" w14:textId="2BFBA23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25490</w:t>
            </w:r>
          </w:p>
        </w:tc>
        <w:tc>
          <w:tcPr>
            <w:tcW w:w="850" w:type="dxa"/>
          </w:tcPr>
          <w:p w14:paraId="1F92573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123CCCA" w14:textId="7C92723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157447E3" w14:textId="490897A6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</w:tcPr>
          <w:p w14:paraId="28F69586" w14:textId="461FA91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</w:tr>
      <w:tr w:rsidR="00156A2C" w:rsidRPr="008A0919" w14:paraId="3CB983BA" w14:textId="16D30927" w:rsidTr="00156A2C">
        <w:tc>
          <w:tcPr>
            <w:tcW w:w="851" w:type="dxa"/>
          </w:tcPr>
          <w:p w14:paraId="7136255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4820" w:type="dxa"/>
          </w:tcPr>
          <w:p w14:paraId="4542F463" w14:textId="07522C95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Количество населенных пунктов, не имеющих водопроводной сети (отдельных водопроводных сетей), единиц</w:t>
            </w:r>
          </w:p>
        </w:tc>
        <w:tc>
          <w:tcPr>
            <w:tcW w:w="850" w:type="dxa"/>
          </w:tcPr>
          <w:p w14:paraId="34A650F5" w14:textId="0928DC3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7C9C6B" w14:textId="4C9135B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18971</w:t>
            </w:r>
          </w:p>
        </w:tc>
        <w:tc>
          <w:tcPr>
            <w:tcW w:w="850" w:type="dxa"/>
          </w:tcPr>
          <w:p w14:paraId="2689B7C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C5BE6F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08A8C2" w14:textId="68C26B2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17929</w:t>
            </w:r>
          </w:p>
        </w:tc>
        <w:tc>
          <w:tcPr>
            <w:tcW w:w="851" w:type="dxa"/>
          </w:tcPr>
          <w:p w14:paraId="033EFB4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3AED13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76E644" w14:textId="6F8A55E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046CAB6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912DDFB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DAC498" w14:textId="6F3E0F1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992" w:type="dxa"/>
          </w:tcPr>
          <w:p w14:paraId="1AB4CFF7" w14:textId="241D564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156A2C" w:rsidRPr="008A0919" w14:paraId="3735ADDE" w14:textId="259AFAEB" w:rsidTr="00156A2C">
        <w:tc>
          <w:tcPr>
            <w:tcW w:w="851" w:type="dxa"/>
          </w:tcPr>
          <w:p w14:paraId="33FF4E2A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4820" w:type="dxa"/>
          </w:tcPr>
          <w:p w14:paraId="646661B2" w14:textId="5934621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Одиночное протяжение уличной канализационной сети, м</w:t>
            </w:r>
          </w:p>
        </w:tc>
        <w:tc>
          <w:tcPr>
            <w:tcW w:w="850" w:type="dxa"/>
          </w:tcPr>
          <w:p w14:paraId="46BECB98" w14:textId="11FCB9C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8364</w:t>
            </w:r>
          </w:p>
        </w:tc>
        <w:tc>
          <w:tcPr>
            <w:tcW w:w="851" w:type="dxa"/>
          </w:tcPr>
          <w:p w14:paraId="20956F92" w14:textId="79C6D1A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</w:tcPr>
          <w:p w14:paraId="1FE5F65A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428AB04" w14:textId="53BC2F0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1436</w:t>
            </w:r>
          </w:p>
        </w:tc>
        <w:tc>
          <w:tcPr>
            <w:tcW w:w="850" w:type="dxa"/>
          </w:tcPr>
          <w:p w14:paraId="72C3830A" w14:textId="059675F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14:paraId="51871171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5B4EAC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BF0D55" w14:textId="290E041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2F6F2B4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598C816" w14:textId="7F6CF74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9800</w:t>
            </w:r>
          </w:p>
        </w:tc>
        <w:tc>
          <w:tcPr>
            <w:tcW w:w="992" w:type="dxa"/>
          </w:tcPr>
          <w:p w14:paraId="1140CF1C" w14:textId="6F0400C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9800</w:t>
            </w:r>
          </w:p>
        </w:tc>
        <w:tc>
          <w:tcPr>
            <w:tcW w:w="992" w:type="dxa"/>
          </w:tcPr>
          <w:p w14:paraId="7E5613D9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38682BDC" w14:textId="1D99293A" w:rsidTr="00156A2C">
        <w:tc>
          <w:tcPr>
            <w:tcW w:w="851" w:type="dxa"/>
          </w:tcPr>
          <w:p w14:paraId="217364B7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4820" w:type="dxa"/>
          </w:tcPr>
          <w:p w14:paraId="62EB88B6" w14:textId="133D9C1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населенных пунктов, не имеющих канализаций (отдельных канализационных сетей), 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850" w:type="dxa"/>
          </w:tcPr>
          <w:p w14:paraId="00E88BDB" w14:textId="7839572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851" w:type="dxa"/>
          </w:tcPr>
          <w:p w14:paraId="744A0CF3" w14:textId="4AD26B9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</w:tcPr>
          <w:p w14:paraId="57DFAF8D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5EA18B" w14:textId="057708BB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0" w:type="dxa"/>
          </w:tcPr>
          <w:p w14:paraId="0E406CB9" w14:textId="4296A53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</w:tcPr>
          <w:p w14:paraId="5897BD9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0510F2A" w14:textId="284DA43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51" w:type="dxa"/>
          </w:tcPr>
          <w:p w14:paraId="7A2F7414" w14:textId="45A1E5B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50" w:type="dxa"/>
          </w:tcPr>
          <w:p w14:paraId="0985221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7CF6400" w14:textId="23EA3C3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</w:tcPr>
          <w:p w14:paraId="0A3C03E2" w14:textId="7CEDFC0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B6DAB33" w14:textId="47A7C7C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156A2C" w:rsidRPr="008A0919" w14:paraId="3D75C1D2" w14:textId="794DA2E8" w:rsidTr="00525024">
        <w:tc>
          <w:tcPr>
            <w:tcW w:w="851" w:type="dxa"/>
            <w:shd w:val="clear" w:color="auto" w:fill="C6D9F1" w:themeFill="text2" w:themeFillTint="33"/>
          </w:tcPr>
          <w:p w14:paraId="3E0DEFAB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682BED70" w14:textId="48027D1C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Организация социального обслуживания населения:</w:t>
            </w:r>
          </w:p>
        </w:tc>
      </w:tr>
      <w:tr w:rsidR="00156A2C" w:rsidRPr="008A0919" w14:paraId="66623034" w14:textId="7840DBBE" w:rsidTr="00156A2C">
        <w:tc>
          <w:tcPr>
            <w:tcW w:w="851" w:type="dxa"/>
          </w:tcPr>
          <w:p w14:paraId="3A7464CD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4820" w:type="dxa"/>
            <w:shd w:val="clear" w:color="auto" w:fill="FFFFFF" w:themeFill="background1"/>
          </w:tcPr>
          <w:p w14:paraId="1E4BDFCC" w14:textId="277DFBC4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стационарных организаций социального обслуживания для граждан пожилого возраста и инвалидов (взрослых),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5FD547FC" w14:textId="55FA723D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1437753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E97F98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74C54E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8047A4F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ED4F41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A472C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6AA0E2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4EDBF2A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3B0F91" w14:textId="0DABECE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53D11E2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7E3DA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30AF6FBD" w14:textId="3E0FB25E" w:rsidTr="00156A2C">
        <w:tc>
          <w:tcPr>
            <w:tcW w:w="851" w:type="dxa"/>
          </w:tcPr>
          <w:p w14:paraId="5FE0389E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4820" w:type="dxa"/>
            <w:shd w:val="clear" w:color="auto" w:fill="FFFFFF" w:themeFill="background1"/>
          </w:tcPr>
          <w:p w14:paraId="37E8FDA9" w14:textId="154975AD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них мест, мест</w:t>
            </w:r>
          </w:p>
        </w:tc>
        <w:tc>
          <w:tcPr>
            <w:tcW w:w="850" w:type="dxa"/>
            <w:shd w:val="clear" w:color="auto" w:fill="FFFFFF" w:themeFill="background1"/>
          </w:tcPr>
          <w:p w14:paraId="00580454" w14:textId="03FD736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FFFFFF" w:themeFill="background1"/>
          </w:tcPr>
          <w:p w14:paraId="4BAACC6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26F721D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879B8B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D8A810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584F30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86C860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03C214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DD6057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B3A884D" w14:textId="17AB9BA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auto" w:fill="FFFFFF" w:themeFill="background1"/>
          </w:tcPr>
          <w:p w14:paraId="0F8BEF1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6609F7A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5012194D" w14:textId="43D2B56E" w:rsidTr="00156A2C">
        <w:tc>
          <w:tcPr>
            <w:tcW w:w="851" w:type="dxa"/>
          </w:tcPr>
          <w:p w14:paraId="555E6ECA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4820" w:type="dxa"/>
            <w:shd w:val="clear" w:color="auto" w:fill="FFFFFF" w:themeFill="background1"/>
          </w:tcPr>
          <w:p w14:paraId="22CD2003" w14:textId="27E4241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граждан пожилого возраста и инвалидов (взрослых) по списку в стационарных организациях социального обслуживания (на конец года),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3251EAC2" w14:textId="2D40860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FFFFFF" w:themeFill="background1"/>
          </w:tcPr>
          <w:p w14:paraId="0BA7DBE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1AB4AE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65B65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DC6DD7A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12B4E6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56B073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A85E77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0DB87D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58719F3" w14:textId="2D7F31AE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shd w:val="clear" w:color="auto" w:fill="FFFFFF" w:themeFill="background1"/>
          </w:tcPr>
          <w:p w14:paraId="2AFB42B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43B2C3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16632767" w14:textId="05CAC559" w:rsidTr="00C46623">
        <w:tc>
          <w:tcPr>
            <w:tcW w:w="851" w:type="dxa"/>
            <w:shd w:val="clear" w:color="auto" w:fill="C6D9F1" w:themeFill="text2" w:themeFillTint="33"/>
          </w:tcPr>
          <w:p w14:paraId="29698E11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097CAEC9" w14:textId="0A49506F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 организации:</w:t>
            </w:r>
          </w:p>
        </w:tc>
      </w:tr>
      <w:tr w:rsidR="00156A2C" w:rsidRPr="008A0919" w14:paraId="7129C591" w14:textId="0F4A1C6E" w:rsidTr="00156A2C">
        <w:tc>
          <w:tcPr>
            <w:tcW w:w="851" w:type="dxa"/>
          </w:tcPr>
          <w:p w14:paraId="72C5A571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4820" w:type="dxa"/>
            <w:shd w:val="clear" w:color="auto" w:fill="FFFFFF" w:themeFill="background1"/>
          </w:tcPr>
          <w:p w14:paraId="2368C61B" w14:textId="57B98755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общеобразовательных организаций на начало учебного года, всего, единица</w:t>
            </w:r>
          </w:p>
        </w:tc>
        <w:tc>
          <w:tcPr>
            <w:tcW w:w="850" w:type="dxa"/>
            <w:shd w:val="clear" w:color="auto" w:fill="FFFFFF" w:themeFill="background1"/>
          </w:tcPr>
          <w:p w14:paraId="0584BC93" w14:textId="3992DF3C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14:paraId="504300CF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582E1E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9208F63" w14:textId="0D86687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14:paraId="4FC279B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2C41FE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90879CB" w14:textId="68D3B9BB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53DEBC8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2F37DB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9315F69" w14:textId="1A12B99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14:paraId="6626028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B3AF40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0616962E" w14:textId="28730A85" w:rsidTr="00156A2C">
        <w:tc>
          <w:tcPr>
            <w:tcW w:w="851" w:type="dxa"/>
          </w:tcPr>
          <w:p w14:paraId="34BDC71F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14:paraId="6F8CBC76" w14:textId="109CC138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обучающихся общеобразовательных организаций с учетом обособленных подразделений, всего,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0526F0A9" w14:textId="3279E1D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1718</w:t>
            </w:r>
          </w:p>
        </w:tc>
        <w:tc>
          <w:tcPr>
            <w:tcW w:w="851" w:type="dxa"/>
            <w:shd w:val="clear" w:color="auto" w:fill="FFFFFF" w:themeFill="background1"/>
          </w:tcPr>
          <w:p w14:paraId="41EB253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4FE793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17CA6C4" w14:textId="747BDF56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850" w:type="dxa"/>
            <w:shd w:val="clear" w:color="auto" w:fill="FFFFFF" w:themeFill="background1"/>
          </w:tcPr>
          <w:p w14:paraId="4CEE1F4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632B8FD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2EFBCB8" w14:textId="312DA7BD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851" w:type="dxa"/>
            <w:shd w:val="clear" w:color="auto" w:fill="FFFFFF" w:themeFill="background1"/>
          </w:tcPr>
          <w:p w14:paraId="6DC8F0DC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0CD241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0675925" w14:textId="7758EFB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2320</w:t>
            </w:r>
          </w:p>
        </w:tc>
        <w:tc>
          <w:tcPr>
            <w:tcW w:w="992" w:type="dxa"/>
            <w:shd w:val="clear" w:color="auto" w:fill="FFFFFF" w:themeFill="background1"/>
          </w:tcPr>
          <w:p w14:paraId="77D3CF8F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3CE891A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2C9BE96E" w14:textId="756E7080" w:rsidTr="00BB77DA">
        <w:tc>
          <w:tcPr>
            <w:tcW w:w="851" w:type="dxa"/>
            <w:shd w:val="clear" w:color="auto" w:fill="C6D9F1" w:themeFill="text2" w:themeFillTint="33"/>
          </w:tcPr>
          <w:p w14:paraId="35058AAB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062CE33E" w14:textId="3563E527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Организации здравоохранения:</w:t>
            </w:r>
          </w:p>
        </w:tc>
      </w:tr>
      <w:tr w:rsidR="00156A2C" w:rsidRPr="008A0919" w14:paraId="277857F2" w14:textId="031667AA" w:rsidTr="00156A2C">
        <w:tc>
          <w:tcPr>
            <w:tcW w:w="851" w:type="dxa"/>
          </w:tcPr>
          <w:p w14:paraId="1CD8A765" w14:textId="77777777" w:rsidR="00691F96" w:rsidRPr="001E4B2B" w:rsidRDefault="00691F96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4820" w:type="dxa"/>
            <w:shd w:val="clear" w:color="auto" w:fill="FFFFFF" w:themeFill="background1"/>
          </w:tcPr>
          <w:p w14:paraId="3E9A82AB" w14:textId="3471EBCC" w:rsidR="00691F96" w:rsidRPr="001E4B2B" w:rsidRDefault="00691F96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лечебно-профилактических организаций,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48939DB5" w14:textId="6C409A1C" w:rsidR="00691F96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14:paraId="6215FC72" w14:textId="1B97F86A" w:rsidR="00691F96" w:rsidRPr="001E4B2B" w:rsidRDefault="00AC40A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14:paraId="00829D80" w14:textId="77777777" w:rsidR="00691F96" w:rsidRPr="001E4B2B" w:rsidRDefault="00691F9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E0E32F" w14:textId="056527C0" w:rsidR="00691F96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14:paraId="18A07E65" w14:textId="67F71CFF" w:rsidR="00691F96" w:rsidRPr="001E4B2B" w:rsidRDefault="00AC40A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601D9892" w14:textId="77777777" w:rsidR="00691F96" w:rsidRPr="001E4B2B" w:rsidRDefault="00691F9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A72F580" w14:textId="14B2A2BB" w:rsidR="00691F96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7B90550D" w14:textId="09643AB5" w:rsidR="00691F96" w:rsidRPr="001E4B2B" w:rsidRDefault="00AC40A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6B1BBB92" w14:textId="77777777" w:rsidR="00691F96" w:rsidRPr="001E4B2B" w:rsidRDefault="00691F96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D93A9B2" w14:textId="051C0A9B" w:rsidR="00691F96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14:paraId="74E1C956" w14:textId="7081A532" w:rsidR="00691F96" w:rsidRPr="001E4B2B" w:rsidRDefault="00395535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14:paraId="14F5D783" w14:textId="41689376" w:rsidR="00691F96" w:rsidRPr="001E4B2B" w:rsidRDefault="00395535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156A2C" w:rsidRPr="008A0919" w14:paraId="0DA7E905" w14:textId="36598C64" w:rsidTr="00BB310C">
        <w:tc>
          <w:tcPr>
            <w:tcW w:w="851" w:type="dxa"/>
            <w:shd w:val="clear" w:color="auto" w:fill="C6D9F1" w:themeFill="text2" w:themeFillTint="33"/>
          </w:tcPr>
          <w:p w14:paraId="74E32745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4E2B2094" w14:textId="44B1EE4E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Организации культуры:</w:t>
            </w:r>
          </w:p>
        </w:tc>
      </w:tr>
      <w:tr w:rsidR="00156A2C" w:rsidRPr="008A0919" w14:paraId="5CDACF2D" w14:textId="678DA50E" w:rsidTr="00156A2C">
        <w:tc>
          <w:tcPr>
            <w:tcW w:w="851" w:type="dxa"/>
          </w:tcPr>
          <w:p w14:paraId="39A5C83F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4820" w:type="dxa"/>
            <w:shd w:val="clear" w:color="auto" w:fill="FFFFFF" w:themeFill="background1"/>
          </w:tcPr>
          <w:p w14:paraId="27FFE923" w14:textId="20D0C7D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организаций культурно-досугового типа,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1F9FABCC" w14:textId="02D18A92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4B8E80E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4F42F4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6C69F52" w14:textId="44486A3C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14:paraId="33653F8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427D7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7D37E17" w14:textId="55D5CA19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549241C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9F1B56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001FB61" w14:textId="6403D0F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2715844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F80F2B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58665AAE" w14:textId="10ECE6B3" w:rsidTr="00156A2C">
        <w:tc>
          <w:tcPr>
            <w:tcW w:w="851" w:type="dxa"/>
          </w:tcPr>
          <w:p w14:paraId="514AC8A3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30.1</w:t>
            </w:r>
          </w:p>
        </w:tc>
        <w:tc>
          <w:tcPr>
            <w:tcW w:w="4820" w:type="dxa"/>
            <w:shd w:val="clear" w:color="auto" w:fill="FFFFFF" w:themeFill="background1"/>
          </w:tcPr>
          <w:p w14:paraId="3D000682" w14:textId="4E77E6C0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обособленных подразделений организаций культурно-досугового типа,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45067547" w14:textId="3BBDBAF0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14:paraId="23CE0CA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2C7E65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9DC6DA0" w14:textId="29204ED9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14:paraId="0952B7B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55DF34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04A5C1B" w14:textId="05B71706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4904622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837696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5B10C1" w14:textId="0174B8E0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14:paraId="1F9EB10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5F934A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358C452C" w14:textId="6464BFFB" w:rsidTr="00156A2C">
        <w:tc>
          <w:tcPr>
            <w:tcW w:w="851" w:type="dxa"/>
          </w:tcPr>
          <w:p w14:paraId="69B1B0F5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4820" w:type="dxa"/>
            <w:shd w:val="clear" w:color="auto" w:fill="FFFFFF" w:themeFill="background1"/>
          </w:tcPr>
          <w:p w14:paraId="60DE887C" w14:textId="41D9F9DF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 организаций культурно-досугового типа с учетном обособленных подразделений,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5426E2F3" w14:textId="78B94FFE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</w:tcPr>
          <w:p w14:paraId="72DD5F5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19E748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6E836D5" w14:textId="577DA682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</w:tcPr>
          <w:p w14:paraId="78DF849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1EE980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94C2D06" w14:textId="5BFAF0E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23BF3DF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AB99BF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825E291" w14:textId="75E529BC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14:paraId="30719B1C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158512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1184BAD7" w14:textId="042CE4D6" w:rsidTr="00156A2C">
        <w:tc>
          <w:tcPr>
            <w:tcW w:w="851" w:type="dxa"/>
          </w:tcPr>
          <w:p w14:paraId="614680E0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4820" w:type="dxa"/>
            <w:shd w:val="clear" w:color="auto" w:fill="FFFFFF" w:themeFill="background1"/>
          </w:tcPr>
          <w:p w14:paraId="68CAEDAF" w14:textId="4793E7DA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из них специалисты культурно-досуговой деятельности,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4C0D4A62" w14:textId="783ECD10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FFFFFF" w:themeFill="background1"/>
          </w:tcPr>
          <w:p w14:paraId="34EB7C7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912225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7BD3AC7" w14:textId="0A69B49A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14:paraId="35D9CEE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FE2FFE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2804385" w14:textId="44F8E92B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14:paraId="7C57497C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BAB20C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9539FA9" w14:textId="737F129F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</w:tcPr>
          <w:p w14:paraId="2820FFE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505C47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5CCE8BA7" w14:textId="194DEB22" w:rsidTr="00156A2C">
        <w:tc>
          <w:tcPr>
            <w:tcW w:w="851" w:type="dxa"/>
          </w:tcPr>
          <w:p w14:paraId="2C0075B7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14:paraId="28B0BC62" w14:textId="542F99E0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библиотек,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1F37B958" w14:textId="1C4DE08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37CE323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C69729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45E32C4" w14:textId="7260032A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68CAD9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DEC299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042E04" w14:textId="1C15FE40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14:paraId="5141255A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B42D44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D424726" w14:textId="6CFA56C5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52B067CD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48B0BFF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32C06291" w14:textId="75581E62" w:rsidTr="00156A2C">
        <w:tc>
          <w:tcPr>
            <w:tcW w:w="851" w:type="dxa"/>
          </w:tcPr>
          <w:p w14:paraId="7AD068A5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4820" w:type="dxa"/>
            <w:shd w:val="clear" w:color="auto" w:fill="FFFFFF" w:themeFill="background1"/>
          </w:tcPr>
          <w:p w14:paraId="284B801F" w14:textId="18B05429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обособленных подразделений библиотек,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737EFA9A" w14:textId="72AAEB9C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FFFFFF" w:themeFill="background1"/>
          </w:tcPr>
          <w:p w14:paraId="6960E1E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4C638FF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3857AB0" w14:textId="4B34ECA3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135BDC3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61B538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15FB144" w14:textId="12C798BF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018CADD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CF66BC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0929341" w14:textId="5ADFAAE4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14:paraId="222815FB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6E0113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6DB08A05" w14:textId="0D00DBA0" w:rsidTr="00156A2C">
        <w:tc>
          <w:tcPr>
            <w:tcW w:w="851" w:type="dxa"/>
          </w:tcPr>
          <w:p w14:paraId="19922A19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4820" w:type="dxa"/>
            <w:shd w:val="clear" w:color="auto" w:fill="FFFFFF" w:themeFill="background1"/>
          </w:tcPr>
          <w:p w14:paraId="1765B742" w14:textId="29F319E0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 библиотек с учетом обособленных подразделений,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34341EF7" w14:textId="221DC0B3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 w:themeFill="background1"/>
          </w:tcPr>
          <w:p w14:paraId="4E94C837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CD1C1B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60089BA" w14:textId="48670261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455E3198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9A15FF9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EEB9F6F" w14:textId="0E3B936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10BDC470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B25AAF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4F6339B" w14:textId="51ABD940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</w:tcPr>
          <w:p w14:paraId="2426C12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DCC310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7F1A32D7" w14:textId="1D82E205" w:rsidTr="00156A2C">
        <w:tc>
          <w:tcPr>
            <w:tcW w:w="851" w:type="dxa"/>
          </w:tcPr>
          <w:p w14:paraId="28ABDFC6" w14:textId="77777777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31.3</w:t>
            </w:r>
          </w:p>
        </w:tc>
        <w:tc>
          <w:tcPr>
            <w:tcW w:w="4820" w:type="dxa"/>
            <w:shd w:val="clear" w:color="auto" w:fill="FFFFFF" w:themeFill="background1"/>
          </w:tcPr>
          <w:p w14:paraId="64B46F71" w14:textId="76830CC0" w:rsidR="00AF0F93" w:rsidRPr="001E4B2B" w:rsidRDefault="00AF0F93" w:rsidP="00AF0F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из них библиотечных работников,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79242AF2" w14:textId="6A7664C6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FFFFFF" w:themeFill="background1"/>
          </w:tcPr>
          <w:p w14:paraId="7B909181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42AEAFC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D85BFC2" w14:textId="32D322EC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14:paraId="62A233C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3A90894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6BABA7C" w14:textId="1E92C33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14:paraId="41D65565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696DE6E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1259E14" w14:textId="48BA3FB8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14:paraId="5B2E2AF3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5328346" w14:textId="77777777" w:rsidR="00AF0F93" w:rsidRPr="001E4B2B" w:rsidRDefault="00AF0F93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1E799C4E" w14:textId="3BF201A7" w:rsidTr="00156A2C">
        <w:tc>
          <w:tcPr>
            <w:tcW w:w="851" w:type="dxa"/>
          </w:tcPr>
          <w:p w14:paraId="592D764D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14:paraId="40204ABA" w14:textId="42434E6E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детских музыкальных, художественных, хореографических школ и школ искусств,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31DFAAD9" w14:textId="7C3F5175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14:paraId="6CAA022C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1224CC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BE8D67F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96F8E9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7BE8E6C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46AB555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196D500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2762DF3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4E36303F" w14:textId="0EB2998C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0FE5ACC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9229B4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0B4859AF" w14:textId="3FAC8B40" w:rsidTr="00156A2C">
        <w:tc>
          <w:tcPr>
            <w:tcW w:w="851" w:type="dxa"/>
          </w:tcPr>
          <w:p w14:paraId="3A6E31D4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37.1</w:t>
            </w:r>
          </w:p>
        </w:tc>
        <w:tc>
          <w:tcPr>
            <w:tcW w:w="4820" w:type="dxa"/>
            <w:shd w:val="clear" w:color="auto" w:fill="FFFFFF" w:themeFill="background1"/>
          </w:tcPr>
          <w:p w14:paraId="307A7586" w14:textId="5B0932B1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Число обособленных подразделений детских 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музыкальных, художественных, хореографических школ и школ искусств, единиц</w:t>
            </w:r>
          </w:p>
        </w:tc>
        <w:tc>
          <w:tcPr>
            <w:tcW w:w="850" w:type="dxa"/>
            <w:shd w:val="clear" w:color="auto" w:fill="FFFFFF" w:themeFill="background1"/>
          </w:tcPr>
          <w:p w14:paraId="64FB518C" w14:textId="68665772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87446B9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FC9D909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D980017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2DA5352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CBB3B31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5DAAECE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033557D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C6376ED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966EB98" w14:textId="39358D8D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8FBC9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290387E" w14:textId="77777777" w:rsidR="00303592" w:rsidRPr="00AA6841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6A2C" w:rsidRPr="008A0919" w14:paraId="040C6574" w14:textId="31D417E2" w:rsidTr="00156A2C">
        <w:tc>
          <w:tcPr>
            <w:tcW w:w="851" w:type="dxa"/>
          </w:tcPr>
          <w:p w14:paraId="71A5548E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37.2</w:t>
            </w:r>
          </w:p>
        </w:tc>
        <w:tc>
          <w:tcPr>
            <w:tcW w:w="4820" w:type="dxa"/>
            <w:shd w:val="clear" w:color="auto" w:fill="FFFFFF" w:themeFill="background1"/>
          </w:tcPr>
          <w:p w14:paraId="6EA9BE73" w14:textId="441CFD06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 детских музыкальных, художественных, хореографических школ и школ искусств с учетом обособленных подразделений,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00FC2D27" w14:textId="39F886CF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shd w:val="clear" w:color="auto" w:fill="FFFFFF" w:themeFill="background1"/>
          </w:tcPr>
          <w:p w14:paraId="655CEFE2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396B8C37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DEEFA7C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F6DEEF9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775B521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9B27CCC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8735E23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CEF5CD2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0A51856" w14:textId="013998DA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</w:tcPr>
          <w:p w14:paraId="48A36FE9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1092139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546DEFA8" w14:textId="164C70E9" w:rsidTr="00156A2C">
        <w:trPr>
          <w:trHeight w:val="171"/>
        </w:trPr>
        <w:tc>
          <w:tcPr>
            <w:tcW w:w="851" w:type="dxa"/>
          </w:tcPr>
          <w:p w14:paraId="6A9CD719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37.3</w:t>
            </w:r>
          </w:p>
        </w:tc>
        <w:tc>
          <w:tcPr>
            <w:tcW w:w="4820" w:type="dxa"/>
            <w:shd w:val="clear" w:color="auto" w:fill="FFFFFF" w:themeFill="background1"/>
          </w:tcPr>
          <w:p w14:paraId="1DF4D09F" w14:textId="6FEACB41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из них преподавателей, человек</w:t>
            </w:r>
          </w:p>
        </w:tc>
        <w:tc>
          <w:tcPr>
            <w:tcW w:w="850" w:type="dxa"/>
            <w:shd w:val="clear" w:color="auto" w:fill="FFFFFF" w:themeFill="background1"/>
          </w:tcPr>
          <w:p w14:paraId="53F424E0" w14:textId="0E587CC8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FFFFFF" w:themeFill="background1"/>
          </w:tcPr>
          <w:p w14:paraId="5837794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3351CDE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7A15CB3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C4D1EB9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5A0906D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BD16AAE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7EF7C25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097A400E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D944F06" w14:textId="19A98C7C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</w:tcPr>
          <w:p w14:paraId="0DA84B63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C60BCE8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6937DA7C" w14:textId="763BBCA3" w:rsidTr="00D26D15">
        <w:tc>
          <w:tcPr>
            <w:tcW w:w="851" w:type="dxa"/>
            <w:shd w:val="clear" w:color="auto" w:fill="C6D9F1" w:themeFill="text2" w:themeFillTint="33"/>
          </w:tcPr>
          <w:p w14:paraId="64882820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0DDEBB13" w14:textId="165ECD96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Организация охраны общественного порядка</w:t>
            </w:r>
          </w:p>
        </w:tc>
      </w:tr>
      <w:tr w:rsidR="00156A2C" w:rsidRPr="008A0919" w14:paraId="32C26A68" w14:textId="266C754E" w:rsidTr="00156A2C">
        <w:tc>
          <w:tcPr>
            <w:tcW w:w="851" w:type="dxa"/>
          </w:tcPr>
          <w:p w14:paraId="05626902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4820" w:type="dxa"/>
          </w:tcPr>
          <w:p w14:paraId="2B632C52" w14:textId="350B421C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добровольных формирований населения по охране общественного порядка, единиц</w:t>
            </w:r>
          </w:p>
        </w:tc>
        <w:tc>
          <w:tcPr>
            <w:tcW w:w="850" w:type="dxa"/>
          </w:tcPr>
          <w:p w14:paraId="16A82148" w14:textId="663F02C6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B117251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58E0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6D8636" w14:textId="476D4613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2A8AFA6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676904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634A614" w14:textId="20022BB3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664E9D2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6B145A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29DCFA8B" w14:textId="529824FE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1D846BBB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25B87A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73421F72" w14:textId="4E230E77" w:rsidTr="00156A2C">
        <w:tc>
          <w:tcPr>
            <w:tcW w:w="851" w:type="dxa"/>
          </w:tcPr>
          <w:p w14:paraId="6778F8BD" w14:textId="77777777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39.1</w:t>
            </w:r>
          </w:p>
        </w:tc>
        <w:tc>
          <w:tcPr>
            <w:tcW w:w="4820" w:type="dxa"/>
          </w:tcPr>
          <w:p w14:paraId="26EB4626" w14:textId="49BD923A" w:rsidR="00303592" w:rsidRPr="001E4B2B" w:rsidRDefault="00303592" w:rsidP="003035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из них участников, человек</w:t>
            </w:r>
          </w:p>
        </w:tc>
        <w:tc>
          <w:tcPr>
            <w:tcW w:w="850" w:type="dxa"/>
          </w:tcPr>
          <w:p w14:paraId="2AEEF154" w14:textId="1A5A554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2BACEEF8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587690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C93D50" w14:textId="46262709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13209AA5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D9725F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5059CD4" w14:textId="2F3EFFA9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</w:tcPr>
          <w:p w14:paraId="30284425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CB0654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1EEC5AC" w14:textId="31CFF8CB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14:paraId="3022142D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6CE122" w14:textId="77777777" w:rsidR="00303592" w:rsidRPr="001E4B2B" w:rsidRDefault="00303592" w:rsidP="009A4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A2C" w:rsidRPr="008A0919" w14:paraId="6E91EED6" w14:textId="3A05A693" w:rsidTr="002034E3">
        <w:tc>
          <w:tcPr>
            <w:tcW w:w="851" w:type="dxa"/>
            <w:shd w:val="clear" w:color="auto" w:fill="C6D9F1" w:themeFill="text2" w:themeFillTint="33"/>
          </w:tcPr>
          <w:p w14:paraId="00DD9E1C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1F42E83E" w14:textId="33009ACB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Инвестиции в основной капитал</w:t>
            </w:r>
          </w:p>
        </w:tc>
      </w:tr>
      <w:tr w:rsidR="00156A2C" w:rsidRPr="008A0919" w14:paraId="650E20A1" w14:textId="64D44D44" w:rsidTr="00156A2C">
        <w:tc>
          <w:tcPr>
            <w:tcW w:w="851" w:type="dxa"/>
          </w:tcPr>
          <w:p w14:paraId="03F48E34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4820" w:type="dxa"/>
          </w:tcPr>
          <w:p w14:paraId="580017E3" w14:textId="2C44E549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Инвестиции в основной капитал за счет средств бюджета муниципального образования, тыс. рублей</w:t>
            </w:r>
          </w:p>
        </w:tc>
        <w:tc>
          <w:tcPr>
            <w:tcW w:w="850" w:type="dxa"/>
          </w:tcPr>
          <w:p w14:paraId="16A145BF" w14:textId="03AA021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8508</w:t>
            </w:r>
          </w:p>
        </w:tc>
        <w:tc>
          <w:tcPr>
            <w:tcW w:w="851" w:type="dxa"/>
          </w:tcPr>
          <w:p w14:paraId="43FD618A" w14:textId="3C4565B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850" w:type="dxa"/>
          </w:tcPr>
          <w:p w14:paraId="6A93CAF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DE4BC8" w14:textId="1D93474F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850" w:type="dxa"/>
          </w:tcPr>
          <w:p w14:paraId="3B34EBE1" w14:textId="5BEE2BBE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851" w:type="dxa"/>
          </w:tcPr>
          <w:p w14:paraId="7849E94E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885BFB" w14:textId="0370052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14:paraId="40D31D55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E191932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FA51321" w14:textId="7489E2E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8901</w:t>
            </w:r>
          </w:p>
        </w:tc>
        <w:tc>
          <w:tcPr>
            <w:tcW w:w="992" w:type="dxa"/>
          </w:tcPr>
          <w:p w14:paraId="3ADBA245" w14:textId="1A963DC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ECFD45" w14:textId="3233BB80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1655</w:t>
            </w:r>
          </w:p>
        </w:tc>
      </w:tr>
      <w:tr w:rsidR="00156A2C" w:rsidRPr="008A0919" w14:paraId="176955F4" w14:textId="1CBD0F7E" w:rsidTr="00E14D31">
        <w:tc>
          <w:tcPr>
            <w:tcW w:w="851" w:type="dxa"/>
            <w:shd w:val="clear" w:color="auto" w:fill="C6D9F1" w:themeFill="text2" w:themeFillTint="33"/>
          </w:tcPr>
          <w:p w14:paraId="740B960A" w14:textId="77777777" w:rsidR="00156A2C" w:rsidRPr="001E4B2B" w:rsidRDefault="00156A2C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11E470F3" w14:textId="216EA2B3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Ввод жилья</w:t>
            </w:r>
          </w:p>
        </w:tc>
      </w:tr>
      <w:tr w:rsidR="00156A2C" w:rsidRPr="008A0919" w14:paraId="0CB2303A" w14:textId="03CDDCE5" w:rsidTr="00156A2C">
        <w:tc>
          <w:tcPr>
            <w:tcW w:w="851" w:type="dxa"/>
          </w:tcPr>
          <w:p w14:paraId="61C48CD9" w14:textId="77777777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4820" w:type="dxa"/>
          </w:tcPr>
          <w:p w14:paraId="4C5C404A" w14:textId="2E1BDBA4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Ввод в действие жилых домов на территории муниципального образования,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850" w:type="dxa"/>
          </w:tcPr>
          <w:p w14:paraId="0A1B4076" w14:textId="75F528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3972</w:t>
            </w:r>
          </w:p>
        </w:tc>
        <w:tc>
          <w:tcPr>
            <w:tcW w:w="851" w:type="dxa"/>
          </w:tcPr>
          <w:p w14:paraId="52849FB8" w14:textId="54A1239C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850" w:type="dxa"/>
          </w:tcPr>
          <w:p w14:paraId="44F0402B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DA81CB" w14:textId="4B09F4F3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FABCCD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29EF78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5D4B71E" w14:textId="5A1AF790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14:paraId="36268C8A" w14:textId="2B496B5F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14:paraId="7FEA592E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B9FDCAA" w14:textId="2391E138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3994</w:t>
            </w:r>
          </w:p>
        </w:tc>
        <w:tc>
          <w:tcPr>
            <w:tcW w:w="992" w:type="dxa"/>
          </w:tcPr>
          <w:p w14:paraId="0EE12454" w14:textId="35F57CD2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992" w:type="dxa"/>
          </w:tcPr>
          <w:p w14:paraId="6E3B5153" w14:textId="05ACFCBD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</w:tr>
      <w:tr w:rsidR="00156A2C" w:rsidRPr="008A0919" w14:paraId="11F6DE20" w14:textId="74ABE0CC" w:rsidTr="00156A2C">
        <w:tc>
          <w:tcPr>
            <w:tcW w:w="851" w:type="dxa"/>
          </w:tcPr>
          <w:p w14:paraId="2AF0CEA1" w14:textId="77777777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41.1</w:t>
            </w:r>
          </w:p>
        </w:tc>
        <w:tc>
          <w:tcPr>
            <w:tcW w:w="4820" w:type="dxa"/>
          </w:tcPr>
          <w:p w14:paraId="7333BABF" w14:textId="4CFA5218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том числе индивидуальных, м</w:t>
            </w:r>
            <w:r w:rsidRPr="001E4B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850" w:type="dxa"/>
          </w:tcPr>
          <w:p w14:paraId="22901D6F" w14:textId="591E4C5A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1298</w:t>
            </w:r>
          </w:p>
        </w:tc>
        <w:tc>
          <w:tcPr>
            <w:tcW w:w="851" w:type="dxa"/>
          </w:tcPr>
          <w:p w14:paraId="0DC60278" w14:textId="44E00D89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850" w:type="dxa"/>
          </w:tcPr>
          <w:p w14:paraId="00597297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8DB8CA" w14:textId="5806F5E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E0D198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D5A582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33B5EA4" w14:textId="57982FBE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14:paraId="3CD75046" w14:textId="3AA8F8CC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14:paraId="2B2F5A02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DBF7DC" w14:textId="2E79F2B8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  <w:tc>
          <w:tcPr>
            <w:tcW w:w="992" w:type="dxa"/>
          </w:tcPr>
          <w:p w14:paraId="11C06F3E" w14:textId="25C26553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992" w:type="dxa"/>
          </w:tcPr>
          <w:p w14:paraId="1E785978" w14:textId="58688CF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</w:tr>
      <w:tr w:rsidR="00156A2C" w:rsidRPr="008A0919" w14:paraId="657D7511" w14:textId="0A0D1B90" w:rsidTr="00345B1B">
        <w:tc>
          <w:tcPr>
            <w:tcW w:w="851" w:type="dxa"/>
            <w:shd w:val="clear" w:color="auto" w:fill="C6D9F1" w:themeFill="text2" w:themeFillTint="33"/>
          </w:tcPr>
          <w:p w14:paraId="49D430EE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30669785" w14:textId="6869BD3D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Коллективные средства размещения</w:t>
            </w:r>
          </w:p>
        </w:tc>
      </w:tr>
      <w:tr w:rsidR="00156A2C" w:rsidRPr="008A0919" w14:paraId="17D83A7E" w14:textId="6ACF9D89" w:rsidTr="00156A2C">
        <w:tc>
          <w:tcPr>
            <w:tcW w:w="851" w:type="dxa"/>
          </w:tcPr>
          <w:p w14:paraId="32361B48" w14:textId="77777777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4820" w:type="dxa"/>
          </w:tcPr>
          <w:p w14:paraId="60C168E1" w14:textId="43B1E4FC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коллективных средств размещения, единиц</w:t>
            </w:r>
          </w:p>
        </w:tc>
        <w:tc>
          <w:tcPr>
            <w:tcW w:w="850" w:type="dxa"/>
          </w:tcPr>
          <w:p w14:paraId="76E163C4" w14:textId="18BEB29A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3FBD42D9" w14:textId="04A46630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5ABA675B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1BF6CF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C46517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66E0CD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ECAC9DB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46F971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DC52A4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9DB70E7" w14:textId="7F2E5E12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287298E" w14:textId="799C99F4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06520C0C" w14:textId="2C28189C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156A2C" w:rsidRPr="008A0919" w14:paraId="306E4DD8" w14:textId="14A4EB93" w:rsidTr="00156A2C">
        <w:tc>
          <w:tcPr>
            <w:tcW w:w="851" w:type="dxa"/>
          </w:tcPr>
          <w:p w14:paraId="5D48BEB3" w14:textId="77777777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42.1</w:t>
            </w:r>
          </w:p>
        </w:tc>
        <w:tc>
          <w:tcPr>
            <w:tcW w:w="4820" w:type="dxa"/>
          </w:tcPr>
          <w:p w14:paraId="4AC8CB71" w14:textId="6868C700" w:rsidR="00AA6841" w:rsidRPr="001E4B2B" w:rsidRDefault="00AA6841" w:rsidP="00AA68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 xml:space="preserve">   в них мест, единиц</w:t>
            </w:r>
          </w:p>
        </w:tc>
        <w:tc>
          <w:tcPr>
            <w:tcW w:w="850" w:type="dxa"/>
          </w:tcPr>
          <w:p w14:paraId="143195E8" w14:textId="66D68533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851" w:type="dxa"/>
          </w:tcPr>
          <w:p w14:paraId="4D508F51" w14:textId="31F0DFBC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850" w:type="dxa"/>
          </w:tcPr>
          <w:p w14:paraId="2696EC72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6F998F9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53A80BB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6949AC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23C06C0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BF0CAD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F563917" w14:textId="77777777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5EE1742" w14:textId="30DBD0F3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992" w:type="dxa"/>
          </w:tcPr>
          <w:p w14:paraId="69FF02EF" w14:textId="07CB0E18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92" w:type="dxa"/>
          </w:tcPr>
          <w:p w14:paraId="7720815C" w14:textId="1944F13D" w:rsidR="00AA6841" w:rsidRPr="001E4B2B" w:rsidRDefault="00AA6841" w:rsidP="00AA68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</w:tr>
      <w:tr w:rsidR="00156A2C" w:rsidRPr="008A0919" w14:paraId="2CE0AB7C" w14:textId="350F8DE6" w:rsidTr="00156A2C">
        <w:trPr>
          <w:trHeight w:val="85"/>
        </w:trPr>
        <w:tc>
          <w:tcPr>
            <w:tcW w:w="851" w:type="dxa"/>
            <w:shd w:val="clear" w:color="auto" w:fill="C6D9F1" w:themeFill="text2" w:themeFillTint="33"/>
          </w:tcPr>
          <w:p w14:paraId="00D2CC12" w14:textId="77777777" w:rsidR="00156A2C" w:rsidRPr="001E4B2B" w:rsidRDefault="00156A2C" w:rsidP="00691F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51" w:type="dxa"/>
            <w:gridSpan w:val="13"/>
            <w:shd w:val="clear" w:color="auto" w:fill="C6D9F1" w:themeFill="text2" w:themeFillTint="33"/>
          </w:tcPr>
          <w:p w14:paraId="1D6F83B5" w14:textId="06FFC9E3" w:rsidR="00156A2C" w:rsidRPr="001E4B2B" w:rsidRDefault="00156A2C" w:rsidP="0015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Почтовая и телефонная связь</w:t>
            </w:r>
          </w:p>
        </w:tc>
      </w:tr>
      <w:tr w:rsidR="00156A2C" w:rsidRPr="008A0919" w14:paraId="255AAFB6" w14:textId="5A1C67C1" w:rsidTr="00156A2C">
        <w:tc>
          <w:tcPr>
            <w:tcW w:w="851" w:type="dxa"/>
          </w:tcPr>
          <w:p w14:paraId="76D3777F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4820" w:type="dxa"/>
          </w:tcPr>
          <w:p w14:paraId="299C49A2" w14:textId="2A073DE4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сельских населенных пунктов, обслуживаемых почтовой связью, единиц</w:t>
            </w:r>
          </w:p>
        </w:tc>
        <w:tc>
          <w:tcPr>
            <w:tcW w:w="850" w:type="dxa"/>
          </w:tcPr>
          <w:p w14:paraId="6BC1A77D" w14:textId="6E04FB8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7F4345DE" w14:textId="2EE187F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52DC3F5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7804BD" w14:textId="5037753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7112DE55" w14:textId="15DB6DE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1" w:type="dxa"/>
          </w:tcPr>
          <w:p w14:paraId="7BE85897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9B807C" w14:textId="28C7E93C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41E525B5" w14:textId="68A9FECA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</w:tcPr>
          <w:p w14:paraId="0EE45F6F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EC54F60" w14:textId="642E9EB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4282DDCE" w14:textId="56425BDE" w:rsidR="00395535" w:rsidRPr="001E4B2B" w:rsidRDefault="00AA6841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992" w:type="dxa"/>
          </w:tcPr>
          <w:p w14:paraId="31841010" w14:textId="09AC575D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</w:tr>
      <w:tr w:rsidR="00156A2C" w:rsidRPr="008A0919" w14:paraId="2754F74D" w14:textId="326902B1" w:rsidTr="00156A2C">
        <w:tc>
          <w:tcPr>
            <w:tcW w:w="851" w:type="dxa"/>
          </w:tcPr>
          <w:p w14:paraId="2313A5EC" w14:textId="77777777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4820" w:type="dxa"/>
          </w:tcPr>
          <w:p w14:paraId="43D1092E" w14:textId="4B5BF9F3" w:rsidR="00395535" w:rsidRPr="001E4B2B" w:rsidRDefault="00395535" w:rsidP="003955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Число телефонизированных сельских населенных пунктов, единиц</w:t>
            </w:r>
          </w:p>
        </w:tc>
        <w:tc>
          <w:tcPr>
            <w:tcW w:w="850" w:type="dxa"/>
          </w:tcPr>
          <w:p w14:paraId="4559F743" w14:textId="50318D95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276F9F1B" w14:textId="1D29D3A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00379984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091419" w14:textId="7A97D148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15FC0063" w14:textId="1E1333F2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51" w:type="dxa"/>
          </w:tcPr>
          <w:p w14:paraId="7FA79846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5B89AC1D" w14:textId="184B5DEB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7A4AD481" w14:textId="5CA08A03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50" w:type="dxa"/>
          </w:tcPr>
          <w:p w14:paraId="23C7625C" w14:textId="77777777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19901B8" w14:textId="6B8B46A4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65E392E9" w14:textId="71D60C79" w:rsidR="00395535" w:rsidRPr="001E4B2B" w:rsidRDefault="00AA6841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992" w:type="dxa"/>
          </w:tcPr>
          <w:p w14:paraId="6687CEC8" w14:textId="33A04229" w:rsidR="00395535" w:rsidRPr="001E4B2B" w:rsidRDefault="00395535" w:rsidP="00395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B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</w:tr>
    </w:tbl>
    <w:p w14:paraId="019FFC59" w14:textId="77777777" w:rsidR="008152EE" w:rsidRPr="008A0919" w:rsidRDefault="008152EE" w:rsidP="008152EE"/>
    <w:p w14:paraId="71A09EB9" w14:textId="77777777" w:rsidR="008152EE" w:rsidRDefault="008152EE" w:rsidP="008152E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8152EE" w:rsidSect="007F5F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6E2E5BBA" w14:textId="358F4480" w:rsidR="00A43EB9" w:rsidRDefault="00CA1B4D" w:rsidP="00A43E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A51D0C">
        <w:rPr>
          <w:rFonts w:ascii="Times New Roman" w:hAnsi="Times New Roman" w:cs="Times New Roman"/>
          <w:b/>
          <w:sz w:val="24"/>
          <w:szCs w:val="24"/>
        </w:rPr>
        <w:t>риложение П-</w:t>
      </w:r>
      <w:r w:rsidR="00E068EE">
        <w:rPr>
          <w:rFonts w:ascii="Times New Roman" w:hAnsi="Times New Roman" w:cs="Times New Roman"/>
          <w:b/>
          <w:sz w:val="24"/>
          <w:szCs w:val="24"/>
        </w:rPr>
        <w:t>2</w:t>
      </w:r>
      <w:r w:rsidR="00A43EB9" w:rsidRPr="00A6615E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="0057399E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A51D0C">
        <w:rPr>
          <w:rFonts w:ascii="Times New Roman" w:hAnsi="Times New Roman" w:cs="Times New Roman"/>
          <w:b/>
          <w:sz w:val="24"/>
          <w:szCs w:val="24"/>
        </w:rPr>
        <w:t xml:space="preserve">НАЦИОНАЛЬНЫХ И ФЕДЕРАЛЬНЫХ ПРОЕКТОВ, </w:t>
      </w:r>
      <w:r w:rsidR="0057399E">
        <w:rPr>
          <w:rFonts w:ascii="Times New Roman" w:hAnsi="Times New Roman" w:cs="Times New Roman"/>
          <w:b/>
          <w:sz w:val="24"/>
          <w:szCs w:val="24"/>
        </w:rPr>
        <w:t>ГОСУДАРСТВЕННЫХ ПРОГРАММ</w:t>
      </w:r>
      <w:r w:rsidR="005457B2">
        <w:rPr>
          <w:rFonts w:ascii="Times New Roman" w:hAnsi="Times New Roman" w:cs="Times New Roman"/>
          <w:b/>
          <w:sz w:val="24"/>
          <w:szCs w:val="24"/>
        </w:rPr>
        <w:t xml:space="preserve"> ПРИМОРСКОГО КРАЯ</w:t>
      </w:r>
      <w:r w:rsidR="00211771">
        <w:rPr>
          <w:rFonts w:ascii="Times New Roman" w:hAnsi="Times New Roman" w:cs="Times New Roman"/>
          <w:b/>
          <w:sz w:val="24"/>
          <w:szCs w:val="24"/>
        </w:rPr>
        <w:t>,</w:t>
      </w:r>
      <w:r w:rsidR="0057399E" w:rsidRPr="00A66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D0C">
        <w:rPr>
          <w:rFonts w:ascii="Times New Roman" w:hAnsi="Times New Roman" w:cs="Times New Roman"/>
          <w:b/>
          <w:sz w:val="24"/>
          <w:szCs w:val="24"/>
        </w:rPr>
        <w:t>МУНИЦИПАЛЬНЫХ ПРОГРАММ</w:t>
      </w:r>
      <w:r w:rsidR="002117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C66">
        <w:rPr>
          <w:rFonts w:ascii="Times New Roman" w:hAnsi="Times New Roman" w:cs="Times New Roman"/>
          <w:b/>
          <w:sz w:val="24"/>
          <w:szCs w:val="24"/>
        </w:rPr>
        <w:t>ХАНКАЙСК</w:t>
      </w:r>
      <w:r w:rsidR="006C1842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="00211771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</w:p>
    <w:p w14:paraId="0381E137" w14:textId="77777777" w:rsidR="000350AA" w:rsidRPr="000350AA" w:rsidRDefault="000350AA" w:rsidP="000350AA">
      <w:pPr>
        <w:shd w:val="clear" w:color="auto" w:fill="244061" w:themeFill="accent1" w:themeFillShade="80"/>
        <w:spacing w:after="0" w:line="240" w:lineRule="auto"/>
        <w:jc w:val="right"/>
        <w:rPr>
          <w:rFonts w:ascii="Times New Roman" w:hAnsi="Times New Roman" w:cs="Times New Roman"/>
          <w:b/>
          <w:sz w:val="8"/>
          <w:szCs w:val="8"/>
        </w:rPr>
      </w:pPr>
    </w:p>
    <w:p w14:paraId="28A9AB29" w14:textId="192A85FA" w:rsidR="00EE057F" w:rsidRDefault="00EE057F" w:rsidP="00376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628D95" w14:textId="11DEBD9C" w:rsidR="00060CF9" w:rsidRDefault="00060CF9" w:rsidP="00376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П-2.1</w:t>
      </w:r>
    </w:p>
    <w:p w14:paraId="291CCDEF" w14:textId="77777777" w:rsidR="00060CF9" w:rsidRPr="00060CF9" w:rsidRDefault="00060CF9" w:rsidP="00376E5B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14:paraId="101815DF" w14:textId="77777777" w:rsidR="00EE057F" w:rsidRDefault="00EE057F" w:rsidP="00376E5B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НАЦИОНАЛЬНЫЕ И ФЕДЕРАЛЬНЫЕ  ПРОЕКТЫ </w:t>
      </w:r>
    </w:p>
    <w:p w14:paraId="070BB48D" w14:textId="77777777" w:rsidR="00EE057F" w:rsidRPr="00E41CC0" w:rsidRDefault="00EE057F" w:rsidP="00376E5B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W w:w="15266" w:type="dxa"/>
        <w:tblLook w:val="04A0" w:firstRow="1" w:lastRow="0" w:firstColumn="1" w:lastColumn="0" w:noHBand="0" w:noVBand="1"/>
      </w:tblPr>
      <w:tblGrid>
        <w:gridCol w:w="491"/>
        <w:gridCol w:w="14775"/>
      </w:tblGrid>
      <w:tr w:rsidR="00EE057F" w14:paraId="7582E36F" w14:textId="77777777" w:rsidTr="00EE057F">
        <w:tc>
          <w:tcPr>
            <w:tcW w:w="491" w:type="dxa"/>
            <w:shd w:val="clear" w:color="auto" w:fill="244061" w:themeFill="accent1" w:themeFillShade="80"/>
          </w:tcPr>
          <w:p w14:paraId="671A42F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775" w:type="dxa"/>
            <w:shd w:val="clear" w:color="auto" w:fill="244061" w:themeFill="accent1" w:themeFillShade="80"/>
          </w:tcPr>
          <w:p w14:paraId="7587CAF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Название национального проекта </w:t>
            </w:r>
          </w:p>
        </w:tc>
      </w:tr>
      <w:tr w:rsidR="00EE057F" w14:paraId="2A39688E" w14:textId="77777777" w:rsidTr="00EE057F">
        <w:tc>
          <w:tcPr>
            <w:tcW w:w="491" w:type="dxa"/>
            <w:vMerge w:val="restart"/>
          </w:tcPr>
          <w:p w14:paraId="395C1B0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1D859F35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«Здравоохранение» (сроки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69BECC7B" w14:textId="77777777" w:rsidTr="00EE057F">
        <w:tc>
          <w:tcPr>
            <w:tcW w:w="491" w:type="dxa"/>
            <w:vMerge/>
          </w:tcPr>
          <w:p w14:paraId="776CE12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27079A7F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object w:dxaOrig="17415" w:dyaOrig="3105" w14:anchorId="1F4E95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7.8pt;height:130.1pt" o:ole="">
                  <v:imagedata r:id="rId12" o:title=""/>
                </v:shape>
                <o:OLEObject Type="Embed" ProgID="PBrush" ShapeID="_x0000_i1025" DrawAspect="Content" ObjectID="_1656160384" r:id="rId13"/>
              </w:object>
            </w:r>
          </w:p>
        </w:tc>
      </w:tr>
      <w:tr w:rsidR="00EE057F" w14:paraId="21C15B35" w14:textId="77777777" w:rsidTr="00EE057F">
        <w:tc>
          <w:tcPr>
            <w:tcW w:w="491" w:type="dxa"/>
            <w:vMerge/>
          </w:tcPr>
          <w:p w14:paraId="57B77C6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352D3119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«Здравоохранение»</w:t>
            </w:r>
          </w:p>
        </w:tc>
      </w:tr>
      <w:tr w:rsidR="00EE057F" w14:paraId="2AF42618" w14:textId="77777777" w:rsidTr="00EE057F">
        <w:tc>
          <w:tcPr>
            <w:tcW w:w="491" w:type="dxa"/>
            <w:vMerge/>
          </w:tcPr>
          <w:p w14:paraId="11D4D2E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2CABA8CF" w14:textId="77777777" w:rsidR="00EE057F" w:rsidRPr="00F15D77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F15D77">
              <w:rPr>
                <w:rFonts w:ascii="Times New Roman" w:hAnsi="Times New Roman" w:cs="Times New Roman"/>
              </w:rPr>
              <w:t>Развитие системы оказания перв</w:t>
            </w:r>
            <w:r>
              <w:rPr>
                <w:rFonts w:ascii="Times New Roman" w:hAnsi="Times New Roman" w:cs="Times New Roman"/>
              </w:rPr>
              <w:t>ичной медико-са</w:t>
            </w:r>
            <w:r w:rsidRPr="00F15D77">
              <w:rPr>
                <w:rFonts w:ascii="Times New Roman" w:hAnsi="Times New Roman" w:cs="Times New Roman"/>
              </w:rPr>
              <w:t>нитарной помощи;</w:t>
            </w:r>
          </w:p>
          <w:p w14:paraId="5077CC3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B357AA">
              <w:rPr>
                <w:rFonts w:ascii="Times New Roman" w:hAnsi="Times New Roman" w:cs="Times New Roman"/>
              </w:rPr>
              <w:t>Борьба с сердечно</w:t>
            </w:r>
            <w:r>
              <w:rPr>
                <w:rFonts w:ascii="Times New Roman" w:hAnsi="Times New Roman" w:cs="Times New Roman"/>
              </w:rPr>
              <w:t>-сосудистыми заболеваниями;</w:t>
            </w:r>
          </w:p>
          <w:p w14:paraId="1EE22A9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Борьба с онкологическими заболеваниями;</w:t>
            </w:r>
          </w:p>
          <w:p w14:paraId="658940DE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детского здравоохранения, включая создание современной инфраструктуры оказания медицинской помощи детям;</w:t>
            </w:r>
          </w:p>
          <w:p w14:paraId="5D8A663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Обеспечение медицинских организаций системы здравоохранения квалифицированными кадрами;</w:t>
            </w:r>
          </w:p>
          <w:p w14:paraId="217FC5C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сети национальных медицинских исследовательских центров и внедрение инновационных медицинских технологий;</w:t>
            </w:r>
          </w:p>
          <w:p w14:paraId="3DD2A0C2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Создание единого цифрового контура в здравоохранении на основе единой государственной информационной системы здравоохранения (ЕГИСЗ);</w:t>
            </w:r>
          </w:p>
          <w:p w14:paraId="546E00ED" w14:textId="77777777" w:rsidR="00504856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• Развитие экспорта медицинских услуг.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15D77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B2664C2" w14:textId="77777777" w:rsidR="00504856" w:rsidRPr="00E41CC0" w:rsidRDefault="00504856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4B9F1E4A" w14:textId="77777777" w:rsidTr="00EE057F">
        <w:tc>
          <w:tcPr>
            <w:tcW w:w="491" w:type="dxa"/>
            <w:vMerge w:val="restart"/>
          </w:tcPr>
          <w:p w14:paraId="7366225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304113B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  <w:r w:rsidR="008152EE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циональный проект «Образование»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4884DF55" w14:textId="77777777" w:rsidTr="00EE057F">
        <w:tc>
          <w:tcPr>
            <w:tcW w:w="491" w:type="dxa"/>
            <w:vMerge/>
          </w:tcPr>
          <w:p w14:paraId="3259D48D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3B3BECA1" w14:textId="77777777" w:rsidR="00EE057F" w:rsidRDefault="00EE057F" w:rsidP="00376E5B">
            <w:pPr>
              <w:spacing w:after="0" w:line="240" w:lineRule="auto"/>
            </w:pPr>
            <w:r>
              <w:object w:dxaOrig="7455" w:dyaOrig="1920" w14:anchorId="24D5B15E">
                <v:shape id="_x0000_i1026" type="#_x0000_t75" style="width:321.85pt;height:81.55pt" o:ole="">
                  <v:imagedata r:id="rId14" o:title=""/>
                </v:shape>
                <o:OLEObject Type="Embed" ProgID="PBrush" ShapeID="_x0000_i1026" DrawAspect="Content" ObjectID="_1656160385" r:id="rId15"/>
              </w:object>
            </w:r>
          </w:p>
          <w:p w14:paraId="04F1BA4D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1DD28BD6" w14:textId="77777777" w:rsidTr="00EE057F">
        <w:tc>
          <w:tcPr>
            <w:tcW w:w="491" w:type="dxa"/>
            <w:vMerge/>
          </w:tcPr>
          <w:p w14:paraId="2C78A509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2B6005FD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«Образование»</w:t>
            </w:r>
          </w:p>
        </w:tc>
      </w:tr>
      <w:tr w:rsidR="00EE057F" w14:paraId="0AADDFD1" w14:textId="77777777" w:rsidTr="00EE057F">
        <w:tc>
          <w:tcPr>
            <w:tcW w:w="491" w:type="dxa"/>
            <w:vMerge/>
          </w:tcPr>
          <w:p w14:paraId="314B4AD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3081DEA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 w:rsidRPr="00590844">
              <w:rPr>
                <w:rFonts w:ascii="Times New Roman" w:hAnsi="Times New Roman" w:cs="Times New Roman"/>
              </w:rPr>
              <w:t>Современная школа;</w:t>
            </w:r>
          </w:p>
          <w:p w14:paraId="0146DB3A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Успех каждого ребенка;</w:t>
            </w:r>
          </w:p>
          <w:p w14:paraId="1654E28A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Поддержка семей, имеющих детей;</w:t>
            </w:r>
          </w:p>
          <w:p w14:paraId="518390E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Цифровая образовательная среда;</w:t>
            </w:r>
          </w:p>
          <w:p w14:paraId="3F5A481E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Учитель будущего;</w:t>
            </w:r>
          </w:p>
          <w:p w14:paraId="058D7B6C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Молодые профессионалы (Повышение конкурентоспособности профессионального образования);</w:t>
            </w:r>
          </w:p>
          <w:p w14:paraId="1FC48D8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Новые возможности для каждого;</w:t>
            </w:r>
          </w:p>
          <w:p w14:paraId="5275CC08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Социальная активность;</w:t>
            </w:r>
          </w:p>
          <w:p w14:paraId="0C2128E6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образования;</w:t>
            </w:r>
          </w:p>
          <w:p w14:paraId="6F2AB8CC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Социальные лифты для каждого.</w:t>
            </w:r>
          </w:p>
          <w:p w14:paraId="5500619E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24DC0369" w14:textId="77777777" w:rsidTr="00EE057F">
        <w:tc>
          <w:tcPr>
            <w:tcW w:w="491" w:type="dxa"/>
            <w:vMerge w:val="restart"/>
          </w:tcPr>
          <w:p w14:paraId="4B6FFA3D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21DFE189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Национальный проект «Демография»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23C8AD1D" w14:textId="77777777" w:rsidTr="00EE057F">
        <w:tc>
          <w:tcPr>
            <w:tcW w:w="491" w:type="dxa"/>
            <w:vMerge/>
          </w:tcPr>
          <w:p w14:paraId="277BA74A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FFFFFF" w:themeFill="background1"/>
          </w:tcPr>
          <w:p w14:paraId="4DCD9B0C" w14:textId="77777777" w:rsidR="00EE057F" w:rsidRDefault="00EE057F" w:rsidP="00376E5B">
            <w:pPr>
              <w:spacing w:after="0" w:line="240" w:lineRule="auto"/>
            </w:pPr>
            <w:r>
              <w:object w:dxaOrig="7455" w:dyaOrig="2145" w14:anchorId="35021919">
                <v:shape id="_x0000_i1027" type="#_x0000_t75" style="width:296.65pt;height:85.9pt" o:ole="">
                  <v:imagedata r:id="rId16" o:title=""/>
                </v:shape>
                <o:OLEObject Type="Embed" ProgID="PBrush" ShapeID="_x0000_i1027" DrawAspect="Content" ObjectID="_1656160386" r:id="rId17"/>
              </w:object>
            </w:r>
          </w:p>
          <w:p w14:paraId="63C1FB0A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2836A11E" w14:textId="77777777" w:rsidTr="00EE057F">
        <w:tc>
          <w:tcPr>
            <w:tcW w:w="491" w:type="dxa"/>
            <w:vMerge/>
          </w:tcPr>
          <w:p w14:paraId="64A5FC63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4ED04D69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«Демография»</w:t>
            </w:r>
          </w:p>
        </w:tc>
      </w:tr>
      <w:tr w:rsidR="00EE057F" w14:paraId="026C8BFD" w14:textId="77777777" w:rsidTr="00EE057F">
        <w:tc>
          <w:tcPr>
            <w:tcW w:w="491" w:type="dxa"/>
            <w:vMerge/>
          </w:tcPr>
          <w:p w14:paraId="52CFCBE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08CEF64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Фининсовая поддержка семей при рождении детей;</w:t>
            </w:r>
          </w:p>
          <w:p w14:paraId="06CAB798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Содействие занятости женщин – создание условий дошкольного образования для детей в возрасте до трех лет;</w:t>
            </w:r>
          </w:p>
          <w:p w14:paraId="29F205B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Старшее поколение;</w:t>
            </w:r>
          </w:p>
          <w:p w14:paraId="44D2A3A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Укрепление общественного здоровья;</w:t>
            </w:r>
          </w:p>
          <w:p w14:paraId="5FDD643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Спорт – норма жизни.</w:t>
            </w:r>
          </w:p>
          <w:p w14:paraId="4B5B2378" w14:textId="77777777" w:rsidR="00376E5B" w:rsidRPr="00AA1706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0FB5E78F" w14:textId="77777777" w:rsidTr="00EE057F">
        <w:tc>
          <w:tcPr>
            <w:tcW w:w="491" w:type="dxa"/>
            <w:vMerge w:val="restart"/>
          </w:tcPr>
          <w:p w14:paraId="194310C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3CE747AF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Национальный проект «Культура» </w:t>
            </w:r>
            <w:r w:rsidRPr="00F15D77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сроки реализации 01.01.2019-3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3B322C42" w14:textId="77777777" w:rsidTr="00EE057F">
        <w:tc>
          <w:tcPr>
            <w:tcW w:w="491" w:type="dxa"/>
            <w:vMerge/>
          </w:tcPr>
          <w:p w14:paraId="50810A6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0178E6C4" w14:textId="77777777" w:rsidR="00EE057F" w:rsidRDefault="00EE057F" w:rsidP="00376E5B">
            <w:pPr>
              <w:spacing w:after="0" w:line="240" w:lineRule="auto"/>
            </w:pPr>
            <w:r>
              <w:object w:dxaOrig="7395" w:dyaOrig="1155" w14:anchorId="2C89A588">
                <v:shape id="_x0000_i1028" type="#_x0000_t75" style="width:310.55pt;height:47.7pt" o:ole="">
                  <v:imagedata r:id="rId18" o:title=""/>
                </v:shape>
                <o:OLEObject Type="Embed" ProgID="PBrush" ShapeID="_x0000_i1028" DrawAspect="Content" ObjectID="_1656160387" r:id="rId19"/>
              </w:object>
            </w:r>
          </w:p>
          <w:p w14:paraId="16399C69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572D9900" w14:textId="77777777" w:rsidTr="00EE057F">
        <w:tc>
          <w:tcPr>
            <w:tcW w:w="491" w:type="dxa"/>
            <w:vMerge/>
          </w:tcPr>
          <w:p w14:paraId="0ED8A33A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27FAAF8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«Культура»</w:t>
            </w:r>
          </w:p>
        </w:tc>
      </w:tr>
      <w:tr w:rsidR="00EE057F" w14:paraId="72D87E5B" w14:textId="77777777" w:rsidTr="00EE057F">
        <w:tc>
          <w:tcPr>
            <w:tcW w:w="491" w:type="dxa"/>
            <w:vMerge/>
          </w:tcPr>
          <w:p w14:paraId="0B537A9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1C934B7A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Культурная среда;</w:t>
            </w:r>
          </w:p>
          <w:p w14:paraId="59C33F8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Творческие люди;</w:t>
            </w:r>
          </w:p>
          <w:p w14:paraId="32688DA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Цифровая культура.</w:t>
            </w:r>
          </w:p>
          <w:p w14:paraId="700E6228" w14:textId="77777777" w:rsidR="00EE057F" w:rsidRPr="004B42D4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640A19BC" w14:textId="77777777" w:rsidTr="00EE057F">
        <w:tc>
          <w:tcPr>
            <w:tcW w:w="491" w:type="dxa"/>
            <w:vMerge w:val="restart"/>
          </w:tcPr>
          <w:p w14:paraId="7674639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6A1C8AEA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«Безопасные и качественные автомобильные дороги» (сроки реализации 03.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2B67AE33" w14:textId="77777777" w:rsidTr="00EE057F">
        <w:tc>
          <w:tcPr>
            <w:tcW w:w="491" w:type="dxa"/>
            <w:vMerge/>
          </w:tcPr>
          <w:p w14:paraId="728A1C42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376AFD73" w14:textId="77777777" w:rsidR="00EE057F" w:rsidRDefault="00EE057F" w:rsidP="00376E5B">
            <w:pPr>
              <w:spacing w:after="0" w:line="240" w:lineRule="auto"/>
            </w:pPr>
            <w:r>
              <w:object w:dxaOrig="7365" w:dyaOrig="4665" w14:anchorId="37A016E4">
                <v:shape id="_x0000_i1029" type="#_x0000_t75" style="width:307.1pt;height:192.6pt" o:ole="">
                  <v:imagedata r:id="rId20" o:title=""/>
                </v:shape>
                <o:OLEObject Type="Embed" ProgID="PBrush" ShapeID="_x0000_i1029" DrawAspect="Content" ObjectID="_1656160388" r:id="rId21"/>
              </w:object>
            </w:r>
          </w:p>
          <w:p w14:paraId="1E89E6CB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4B633859" w14:textId="77777777" w:rsidTr="00EE057F">
        <w:tc>
          <w:tcPr>
            <w:tcW w:w="491" w:type="dxa"/>
            <w:vMerge/>
          </w:tcPr>
          <w:p w14:paraId="439293B3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69390434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«Безопасные и качественные автомобильные дороги»</w:t>
            </w:r>
          </w:p>
        </w:tc>
      </w:tr>
      <w:tr w:rsidR="00EE057F" w14:paraId="086E8B35" w14:textId="77777777" w:rsidTr="00EE057F">
        <w:tc>
          <w:tcPr>
            <w:tcW w:w="491" w:type="dxa"/>
            <w:vMerge/>
          </w:tcPr>
          <w:p w14:paraId="3875990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127C9490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Дорожная сеть;</w:t>
            </w:r>
          </w:p>
          <w:p w14:paraId="505C04D2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Общесистемные меры развития дорожного хозяйства;</w:t>
            </w:r>
          </w:p>
          <w:p w14:paraId="7531C21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Безопасность дорожного движения;</w:t>
            </w:r>
          </w:p>
          <w:p w14:paraId="10EF78A6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Автомобильные дороги Минобороны России.</w:t>
            </w:r>
          </w:p>
          <w:p w14:paraId="4DF423B0" w14:textId="77777777"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09F74C" w14:textId="77777777" w:rsidR="00376E5B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3431FD" w14:textId="77777777" w:rsidR="00376E5B" w:rsidRPr="006B3FF0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3B9CE059" w14:textId="77777777" w:rsidTr="00EE057F">
        <w:tc>
          <w:tcPr>
            <w:tcW w:w="491" w:type="dxa"/>
            <w:vMerge w:val="restart"/>
          </w:tcPr>
          <w:p w14:paraId="13DF30FF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746757B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«Жилье и городская среда»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1DBDF141" w14:textId="77777777" w:rsidTr="00EE057F">
        <w:tc>
          <w:tcPr>
            <w:tcW w:w="491" w:type="dxa"/>
            <w:vMerge/>
          </w:tcPr>
          <w:p w14:paraId="0C577A4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12FB5F6C" w14:textId="77777777" w:rsidR="00EE057F" w:rsidRDefault="00EE057F" w:rsidP="00376E5B">
            <w:pPr>
              <w:spacing w:after="0" w:line="240" w:lineRule="auto"/>
            </w:pPr>
            <w:r>
              <w:object w:dxaOrig="7440" w:dyaOrig="4020" w14:anchorId="139B036B">
                <v:shape id="_x0000_i1030" type="#_x0000_t75" style="width:291.45pt;height:157.9pt" o:ole="">
                  <v:imagedata r:id="rId22" o:title=""/>
                </v:shape>
                <o:OLEObject Type="Embed" ProgID="PBrush" ShapeID="_x0000_i1030" DrawAspect="Content" ObjectID="_1656160389" r:id="rId23"/>
              </w:object>
            </w:r>
          </w:p>
          <w:p w14:paraId="50887359" w14:textId="77777777" w:rsidR="00376E5B" w:rsidRPr="007E0DD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18B4AF72" w14:textId="77777777" w:rsidTr="00EE057F">
        <w:tc>
          <w:tcPr>
            <w:tcW w:w="491" w:type="dxa"/>
            <w:vMerge/>
          </w:tcPr>
          <w:p w14:paraId="1ADD0EE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2D906D0F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«Жилье и городская среда»</w:t>
            </w:r>
          </w:p>
        </w:tc>
      </w:tr>
      <w:tr w:rsidR="00EE057F" w14:paraId="7E73F865" w14:textId="77777777" w:rsidTr="00EE057F">
        <w:tc>
          <w:tcPr>
            <w:tcW w:w="491" w:type="dxa"/>
            <w:vMerge/>
          </w:tcPr>
          <w:p w14:paraId="66BB577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3C177321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Ипотека;</w:t>
            </w:r>
          </w:p>
          <w:p w14:paraId="6AA89F5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Жилье;</w:t>
            </w:r>
          </w:p>
          <w:p w14:paraId="61F5AB1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Формирование комфортной городской среды;</w:t>
            </w:r>
          </w:p>
          <w:p w14:paraId="28B16D12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Обеспечение устойчивого сокращения непригодного для проживания жилищного фонда.</w:t>
            </w:r>
          </w:p>
          <w:p w14:paraId="39B20B9A" w14:textId="77777777" w:rsidR="00376E5B" w:rsidRPr="007E0DD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745052D3" w14:textId="77777777" w:rsidTr="00EE057F">
        <w:tc>
          <w:tcPr>
            <w:tcW w:w="491" w:type="dxa"/>
            <w:vMerge w:val="restart"/>
          </w:tcPr>
          <w:p w14:paraId="420D38A5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1042F8D2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«Экология»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3E2F00C6" w14:textId="77777777" w:rsidTr="00EE057F">
        <w:tc>
          <w:tcPr>
            <w:tcW w:w="491" w:type="dxa"/>
            <w:vMerge/>
          </w:tcPr>
          <w:p w14:paraId="48864DE1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636699DC" w14:textId="77777777" w:rsidR="00EE057F" w:rsidRDefault="00EE057F" w:rsidP="00376E5B">
            <w:pPr>
              <w:spacing w:after="0" w:line="240" w:lineRule="auto"/>
            </w:pPr>
            <w:r>
              <w:object w:dxaOrig="17415" w:dyaOrig="2445" w14:anchorId="3CDEEA80">
                <v:shape id="_x0000_i1031" type="#_x0000_t75" style="width:695.7pt;height:97.15pt" o:ole="">
                  <v:imagedata r:id="rId24" o:title=""/>
                </v:shape>
                <o:OLEObject Type="Embed" ProgID="PBrush" ShapeID="_x0000_i1031" DrawAspect="Content" ObjectID="_1656160390" r:id="rId25"/>
              </w:object>
            </w:r>
          </w:p>
          <w:p w14:paraId="7229870D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156AAAD4" w14:textId="77777777" w:rsidTr="00EE057F">
        <w:tc>
          <w:tcPr>
            <w:tcW w:w="491" w:type="dxa"/>
            <w:vMerge/>
          </w:tcPr>
          <w:p w14:paraId="2C3D79E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4D7B7CA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«Экология»</w:t>
            </w:r>
          </w:p>
        </w:tc>
      </w:tr>
      <w:tr w:rsidR="00EE057F" w14:paraId="538E7B78" w14:textId="77777777" w:rsidTr="00EE057F">
        <w:tc>
          <w:tcPr>
            <w:tcW w:w="491" w:type="dxa"/>
            <w:vMerge/>
          </w:tcPr>
          <w:p w14:paraId="38284069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7B3BDB3A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Чистая страна;</w:t>
            </w:r>
          </w:p>
          <w:p w14:paraId="42562D2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Комплексная система обращения с твердыми коммунальными отходами;</w:t>
            </w:r>
          </w:p>
          <w:p w14:paraId="7F0F901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Инфраструктура для обращения с отходами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A097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класса опасности;</w:t>
            </w:r>
          </w:p>
          <w:p w14:paraId="131737B8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• Чистый воздух;</w:t>
            </w:r>
          </w:p>
          <w:p w14:paraId="7CC1496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Чистая вода;</w:t>
            </w:r>
          </w:p>
          <w:p w14:paraId="1E2A2A7F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Оздоровление Волги;</w:t>
            </w:r>
          </w:p>
          <w:p w14:paraId="52AD0C9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озера Байкал;</w:t>
            </w:r>
          </w:p>
          <w:p w14:paraId="53C927D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уникальных водных объектов;</w:t>
            </w:r>
          </w:p>
          <w:p w14:paraId="670A5046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биологического разнообразия и развитие экологического туризма;</w:t>
            </w:r>
          </w:p>
          <w:p w14:paraId="11B6803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Сохранение лесов;</w:t>
            </w:r>
          </w:p>
          <w:p w14:paraId="2161C8AD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Внедрение наилучших доступных технологий.</w:t>
            </w:r>
          </w:p>
          <w:p w14:paraId="3F5C50A4" w14:textId="77777777" w:rsidR="00376E5B" w:rsidRPr="002A0975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5762216B" w14:textId="77777777" w:rsidTr="00EE057F">
        <w:tc>
          <w:tcPr>
            <w:tcW w:w="491" w:type="dxa"/>
            <w:vMerge w:val="restart"/>
          </w:tcPr>
          <w:p w14:paraId="1C2386E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19FB43B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«Наука»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663CEC41" w14:textId="77777777" w:rsidTr="00EE057F">
        <w:tc>
          <w:tcPr>
            <w:tcW w:w="491" w:type="dxa"/>
            <w:vMerge/>
          </w:tcPr>
          <w:p w14:paraId="6AA8E075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6BB7D97E" w14:textId="77777777" w:rsidR="00EE057F" w:rsidRDefault="00EE057F" w:rsidP="00376E5B">
            <w:pPr>
              <w:spacing w:after="0" w:line="240" w:lineRule="auto"/>
            </w:pPr>
            <w:r>
              <w:object w:dxaOrig="7365" w:dyaOrig="2730" w14:anchorId="4ED7070B">
                <v:shape id="_x0000_i1032" type="#_x0000_t75" style="width:274.1pt;height:100.65pt" o:ole="">
                  <v:imagedata r:id="rId26" o:title=""/>
                </v:shape>
                <o:OLEObject Type="Embed" ProgID="PBrush" ShapeID="_x0000_i1032" DrawAspect="Content" ObjectID="_1656160391" r:id="rId27"/>
              </w:object>
            </w:r>
          </w:p>
          <w:p w14:paraId="071FB3AF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5FBE92C4" w14:textId="77777777" w:rsidTr="00EE057F">
        <w:tc>
          <w:tcPr>
            <w:tcW w:w="491" w:type="dxa"/>
            <w:vMerge/>
          </w:tcPr>
          <w:p w14:paraId="4A4075D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25F5BF74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«Наука»</w:t>
            </w:r>
          </w:p>
        </w:tc>
      </w:tr>
      <w:tr w:rsidR="00EE057F" w14:paraId="24CD2595" w14:textId="77777777" w:rsidTr="00EE057F">
        <w:tc>
          <w:tcPr>
            <w:tcW w:w="491" w:type="dxa"/>
            <w:vMerge/>
          </w:tcPr>
          <w:p w14:paraId="2D1149F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0B4E42C6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научной и научно-производственной кооперации;</w:t>
            </w:r>
          </w:p>
          <w:p w14:paraId="54645D7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передовой инфраструктуры для проведения исследований и разработкок в Российской Федерации;</w:t>
            </w:r>
          </w:p>
          <w:p w14:paraId="2961F57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кадрового потенциала в сфере исследований и разработок.</w:t>
            </w:r>
          </w:p>
          <w:p w14:paraId="2E12DDA1" w14:textId="77777777" w:rsidR="00376E5B" w:rsidRPr="00952A93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3BACCBBE" w14:textId="77777777" w:rsidTr="00EE057F">
        <w:tc>
          <w:tcPr>
            <w:tcW w:w="491" w:type="dxa"/>
            <w:vMerge w:val="restart"/>
          </w:tcPr>
          <w:p w14:paraId="6D27928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222D373C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«Малое и среднее предпринимательство и поддержка индивидуальной предпринимательской инициативы» (сроки реализации 15</w:t>
            </w:r>
            <w:r w:rsidRPr="00F15D77">
              <w:rPr>
                <w:rFonts w:ascii="Times New Roman" w:hAnsi="Times New Roman" w:cs="Times New Roman"/>
                <w:b/>
              </w:rPr>
              <w:t>.01.201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7E5DE846" w14:textId="77777777" w:rsidTr="00EE057F">
        <w:tc>
          <w:tcPr>
            <w:tcW w:w="491" w:type="dxa"/>
            <w:vMerge/>
          </w:tcPr>
          <w:p w14:paraId="6F1114C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7D5737E9" w14:textId="77777777" w:rsidR="00EE057F" w:rsidRDefault="00EE057F" w:rsidP="00376E5B">
            <w:pPr>
              <w:spacing w:after="0" w:line="240" w:lineRule="auto"/>
            </w:pPr>
            <w:r>
              <w:object w:dxaOrig="6735" w:dyaOrig="2535" w14:anchorId="2A3602F8">
                <v:shape id="_x0000_i1033" type="#_x0000_t75" style="width:280.2pt;height:104.95pt" o:ole="">
                  <v:imagedata r:id="rId28" o:title=""/>
                </v:shape>
                <o:OLEObject Type="Embed" ProgID="PBrush" ShapeID="_x0000_i1033" DrawAspect="Content" ObjectID="_1656160392" r:id="rId29"/>
              </w:object>
            </w:r>
          </w:p>
          <w:p w14:paraId="1608DE35" w14:textId="77777777" w:rsidR="00376E5B" w:rsidRDefault="00376E5B" w:rsidP="00376E5B">
            <w:pPr>
              <w:spacing w:after="0" w:line="240" w:lineRule="auto"/>
            </w:pPr>
          </w:p>
          <w:p w14:paraId="6D4154C5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4CC729C2" w14:textId="77777777" w:rsidTr="00EE057F">
        <w:tc>
          <w:tcPr>
            <w:tcW w:w="491" w:type="dxa"/>
            <w:vMerge/>
          </w:tcPr>
          <w:p w14:paraId="73A4B60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10E8C480" w14:textId="77777777" w:rsidR="00EE057F" w:rsidRPr="00E41CC0" w:rsidRDefault="00EE057F" w:rsidP="00376E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«Малое и среднее предпринимательство и поддержка индивидуальной предпринимательской инициативы»</w:t>
            </w:r>
          </w:p>
        </w:tc>
      </w:tr>
      <w:tr w:rsidR="00EE057F" w14:paraId="180E5536" w14:textId="77777777" w:rsidTr="00EE057F">
        <w:tc>
          <w:tcPr>
            <w:tcW w:w="491" w:type="dxa"/>
            <w:vMerge/>
          </w:tcPr>
          <w:p w14:paraId="0F99C75A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1981934D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Улучшение условий ведения предпринимательской деятельности;</w:t>
            </w:r>
          </w:p>
          <w:p w14:paraId="1AFCAF0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Расширение доступа субъектов МСП к финансовым ресурсам, в том числе и льготному финансированию;</w:t>
            </w:r>
          </w:p>
          <w:p w14:paraId="6AD2EF36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Акселерация субъектов МСП;</w:t>
            </w:r>
          </w:p>
          <w:p w14:paraId="392FE4C0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Создание системы поддержки фермеров и развитие сельской кооперации;</w:t>
            </w:r>
          </w:p>
          <w:p w14:paraId="7D677695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Популяризация предпринимательства.</w:t>
            </w:r>
          </w:p>
          <w:p w14:paraId="053D345C" w14:textId="77777777" w:rsidR="00376E5B" w:rsidRPr="0056716D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2D39F08A" w14:textId="77777777" w:rsidTr="00EE057F">
        <w:tc>
          <w:tcPr>
            <w:tcW w:w="491" w:type="dxa"/>
            <w:vMerge w:val="restart"/>
          </w:tcPr>
          <w:p w14:paraId="78E7BD6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6D59E884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«Цифровая экономика»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5864E1D7" w14:textId="77777777" w:rsidTr="00EE057F">
        <w:tc>
          <w:tcPr>
            <w:tcW w:w="491" w:type="dxa"/>
            <w:vMerge/>
          </w:tcPr>
          <w:p w14:paraId="22CD96D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4421164A" w14:textId="77777777" w:rsidR="00EE057F" w:rsidRDefault="00EE057F" w:rsidP="00376E5B">
            <w:pPr>
              <w:spacing w:after="0" w:line="240" w:lineRule="auto"/>
            </w:pPr>
            <w:r>
              <w:object w:dxaOrig="7530" w:dyaOrig="2355" w14:anchorId="751CB2FE">
                <v:shape id="_x0000_i1034" type="#_x0000_t75" style="width:322.7pt;height:100.65pt" o:ole="">
                  <v:imagedata r:id="rId30" o:title=""/>
                </v:shape>
                <o:OLEObject Type="Embed" ProgID="PBrush" ShapeID="_x0000_i1034" DrawAspect="Content" ObjectID="_1656160393" r:id="rId31"/>
              </w:object>
            </w:r>
          </w:p>
          <w:p w14:paraId="446100B4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35ED8B4B" w14:textId="77777777" w:rsidTr="00EE057F">
        <w:tc>
          <w:tcPr>
            <w:tcW w:w="491" w:type="dxa"/>
            <w:vMerge/>
          </w:tcPr>
          <w:p w14:paraId="3138D6E3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6C989DE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«Цифровая экономика»</w:t>
            </w:r>
          </w:p>
        </w:tc>
      </w:tr>
      <w:tr w:rsidR="00EE057F" w14:paraId="68A50760" w14:textId="77777777" w:rsidTr="00EE057F">
        <w:tc>
          <w:tcPr>
            <w:tcW w:w="491" w:type="dxa"/>
            <w:vMerge/>
          </w:tcPr>
          <w:p w14:paraId="75058BE4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70D4AD40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Нормативное регулирование цифровой среды;</w:t>
            </w:r>
          </w:p>
          <w:p w14:paraId="2A07612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Информационная инфраструктура;</w:t>
            </w:r>
          </w:p>
          <w:p w14:paraId="78277E44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Кадры для цифровой экономики;</w:t>
            </w:r>
          </w:p>
          <w:p w14:paraId="1E23FA21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Информационная безопасность;</w:t>
            </w:r>
          </w:p>
          <w:p w14:paraId="653F8E8A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Цифровые технологии;</w:t>
            </w:r>
          </w:p>
          <w:p w14:paraId="524C3A12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Цифровое государственное управление.</w:t>
            </w:r>
          </w:p>
          <w:p w14:paraId="515C9AA2" w14:textId="77777777" w:rsidR="00376E5B" w:rsidRPr="002B118E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19E09271" w14:textId="77777777" w:rsidTr="00EE057F">
        <w:tc>
          <w:tcPr>
            <w:tcW w:w="491" w:type="dxa"/>
            <w:vMerge w:val="restart"/>
          </w:tcPr>
          <w:p w14:paraId="1E18D581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39C3715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«Производительность труда и поддержка занятости»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4B805589" w14:textId="77777777" w:rsidTr="00EE057F">
        <w:tc>
          <w:tcPr>
            <w:tcW w:w="491" w:type="dxa"/>
            <w:vMerge/>
          </w:tcPr>
          <w:p w14:paraId="575EBF7B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68E4C7FE" w14:textId="77777777" w:rsidR="00EE057F" w:rsidRDefault="00EE057F" w:rsidP="00376E5B">
            <w:pPr>
              <w:spacing w:after="0" w:line="240" w:lineRule="auto"/>
            </w:pPr>
            <w:r>
              <w:object w:dxaOrig="7410" w:dyaOrig="2490" w14:anchorId="690B9E60">
                <v:shape id="_x0000_i1035" type="#_x0000_t75" style="width:288.85pt;height:97.15pt" o:ole="">
                  <v:imagedata r:id="rId32" o:title=""/>
                </v:shape>
                <o:OLEObject Type="Embed" ProgID="PBrush" ShapeID="_x0000_i1035" DrawAspect="Content" ObjectID="_1656160394" r:id="rId33"/>
              </w:object>
            </w:r>
          </w:p>
          <w:p w14:paraId="2BD95436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79E47881" w14:textId="77777777" w:rsidTr="00EE057F">
        <w:tc>
          <w:tcPr>
            <w:tcW w:w="491" w:type="dxa"/>
            <w:vMerge/>
          </w:tcPr>
          <w:p w14:paraId="155E524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5E86F150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«Производительность труда и поддержка занятости»</w:t>
            </w:r>
          </w:p>
        </w:tc>
      </w:tr>
      <w:tr w:rsidR="00EE057F" w14:paraId="5D3ABBA6" w14:textId="77777777" w:rsidTr="00EE057F">
        <w:tc>
          <w:tcPr>
            <w:tcW w:w="491" w:type="dxa"/>
            <w:vMerge/>
          </w:tcPr>
          <w:p w14:paraId="4CEFE306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29E54841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Системные меры по повышению производительности труда;</w:t>
            </w:r>
          </w:p>
          <w:p w14:paraId="5C11AEBE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Адресная поддержка повышения производительности труда на предприятиях;</w:t>
            </w:r>
          </w:p>
          <w:p w14:paraId="2D6993A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Поддержка занятости и повышение эффективности рынка труда для обеспечения роста производительности труда.</w:t>
            </w:r>
          </w:p>
          <w:p w14:paraId="46524556" w14:textId="77777777" w:rsidR="00376E5B" w:rsidRPr="00B05A8A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454D9821" w14:textId="77777777" w:rsidTr="00EE057F">
        <w:tc>
          <w:tcPr>
            <w:tcW w:w="491" w:type="dxa"/>
            <w:vMerge w:val="restart"/>
          </w:tcPr>
          <w:p w14:paraId="313DAD1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14775" w:type="dxa"/>
            <w:shd w:val="clear" w:color="auto" w:fill="C6D9F1" w:themeFill="text2" w:themeFillTint="33"/>
          </w:tcPr>
          <w:p w14:paraId="26271B43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Национальный проект «Международная кооперация и экспорт»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6BCB650B" w14:textId="77777777" w:rsidTr="00EE057F">
        <w:tc>
          <w:tcPr>
            <w:tcW w:w="491" w:type="dxa"/>
            <w:vMerge/>
          </w:tcPr>
          <w:p w14:paraId="4CD20C12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3125DF76" w14:textId="77777777" w:rsidR="00EE057F" w:rsidRDefault="00EE057F" w:rsidP="00376E5B">
            <w:pPr>
              <w:spacing w:after="0" w:line="240" w:lineRule="auto"/>
            </w:pPr>
            <w:r>
              <w:object w:dxaOrig="7260" w:dyaOrig="3780" w14:anchorId="7DC7BC7C">
                <v:shape id="_x0000_i1036" type="#_x0000_t75" style="width:295.8pt;height:152.65pt" o:ole="">
                  <v:imagedata r:id="rId34" o:title=""/>
                </v:shape>
                <o:OLEObject Type="Embed" ProgID="PBrush" ShapeID="_x0000_i1036" DrawAspect="Content" ObjectID="_1656160395" r:id="rId35"/>
              </w:object>
            </w:r>
          </w:p>
          <w:p w14:paraId="14FA924E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1F8318E3" w14:textId="77777777" w:rsidTr="00EE057F">
        <w:tc>
          <w:tcPr>
            <w:tcW w:w="491" w:type="dxa"/>
            <w:vMerge/>
          </w:tcPr>
          <w:p w14:paraId="74F0455D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40A1F00E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состав национального проекта «Международная кооперация и экспорт»</w:t>
            </w:r>
          </w:p>
        </w:tc>
      </w:tr>
      <w:tr w:rsidR="00EE057F" w14:paraId="7BC06A90" w14:textId="77777777" w:rsidTr="00EE057F">
        <w:tc>
          <w:tcPr>
            <w:tcW w:w="491" w:type="dxa"/>
            <w:vMerge/>
          </w:tcPr>
          <w:p w14:paraId="035E811A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5B8B849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Промышленный экспорт;</w:t>
            </w:r>
          </w:p>
          <w:p w14:paraId="126B1710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продукции АПК;</w:t>
            </w:r>
          </w:p>
          <w:p w14:paraId="316071BE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Логистика международной торговли»;</w:t>
            </w:r>
          </w:p>
          <w:p w14:paraId="5BF850F3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Экспорт услуг»;</w:t>
            </w:r>
          </w:p>
          <w:p w14:paraId="60466CB1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Сисемные меры развития международной кооперации и экспорта.</w:t>
            </w:r>
          </w:p>
          <w:p w14:paraId="08C4AA28" w14:textId="77777777" w:rsidR="00376E5B" w:rsidRPr="00B05A8A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31A79618" w14:textId="77777777" w:rsidTr="00EE057F">
        <w:tc>
          <w:tcPr>
            <w:tcW w:w="491" w:type="dxa"/>
            <w:vMerge w:val="restart"/>
          </w:tcPr>
          <w:p w14:paraId="1FC512B2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C6D9F1" w:themeFill="text2" w:themeFillTint="33"/>
          </w:tcPr>
          <w:p w14:paraId="666AFE3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Комплексный план модернизации и расширения магистральной инфраструктуры на период до 2024 года (сроки реализации 01.</w:t>
            </w:r>
            <w:r w:rsidRPr="00F15D7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F15D77">
              <w:rPr>
                <w:rFonts w:ascii="Times New Roman" w:hAnsi="Times New Roman" w:cs="Times New Roman"/>
                <w:b/>
              </w:rPr>
              <w:t>.201</w:t>
            </w:r>
            <w:r>
              <w:rPr>
                <w:rFonts w:ascii="Times New Roman" w:hAnsi="Times New Roman" w:cs="Times New Roman"/>
                <w:b/>
              </w:rPr>
              <w:t>8 -3</w:t>
            </w:r>
            <w:r w:rsidRPr="00F15D77">
              <w:rPr>
                <w:rFonts w:ascii="Times New Roman" w:hAnsi="Times New Roman" w:cs="Times New Roman"/>
                <w:b/>
              </w:rPr>
              <w:t>1.12.2024 годы)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E057F" w14:paraId="45CF3355" w14:textId="77777777" w:rsidTr="00EE057F">
        <w:tc>
          <w:tcPr>
            <w:tcW w:w="491" w:type="dxa"/>
            <w:vMerge/>
          </w:tcPr>
          <w:p w14:paraId="0535D1D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7CBFE4A4" w14:textId="77777777" w:rsidR="00EE057F" w:rsidRDefault="00EE057F" w:rsidP="00376E5B">
            <w:pPr>
              <w:spacing w:after="0" w:line="240" w:lineRule="auto"/>
            </w:pPr>
            <w:r>
              <w:object w:dxaOrig="6810" w:dyaOrig="2295" w14:anchorId="7296EBA9">
                <v:shape id="_x0000_i1037" type="#_x0000_t75" style="width:236.8pt;height:79.8pt" o:ole="">
                  <v:imagedata r:id="rId36" o:title=""/>
                </v:shape>
                <o:OLEObject Type="Embed" ProgID="PBrush" ShapeID="_x0000_i1037" DrawAspect="Content" ObjectID="_1656160396" r:id="rId37"/>
              </w:object>
            </w:r>
          </w:p>
          <w:p w14:paraId="68B368FA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53E74716" w14:textId="77777777" w:rsidTr="00EE057F">
        <w:tc>
          <w:tcPr>
            <w:tcW w:w="491" w:type="dxa"/>
            <w:vMerge/>
          </w:tcPr>
          <w:p w14:paraId="38F12F07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17A5EFA5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раздел 1 комплексного плана:</w:t>
            </w:r>
          </w:p>
        </w:tc>
      </w:tr>
      <w:tr w:rsidR="00EE057F" w14:paraId="435DAA3A" w14:textId="77777777" w:rsidTr="00EE057F">
        <w:tc>
          <w:tcPr>
            <w:tcW w:w="491" w:type="dxa"/>
            <w:vMerge/>
          </w:tcPr>
          <w:p w14:paraId="6A9EEF0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6E44F02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Европа – Западный Китай;</w:t>
            </w:r>
          </w:p>
          <w:p w14:paraId="65BDF7BC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Морские порты России;</w:t>
            </w:r>
          </w:p>
          <w:p w14:paraId="43D5D2F8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Северный морской путь;</w:t>
            </w:r>
          </w:p>
          <w:p w14:paraId="7D0B4E9B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Железнодорожный транспорт и транзит;</w:t>
            </w:r>
          </w:p>
          <w:p w14:paraId="35D37A55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Транспортно-логистические центры;</w:t>
            </w:r>
          </w:p>
          <w:p w14:paraId="0D08E99F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Коммунации между центрами экономического роста;</w:t>
            </w:r>
          </w:p>
          <w:p w14:paraId="29F72AF7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Развитие региональных аэропортов и маршрутов;</w:t>
            </w:r>
          </w:p>
          <w:p w14:paraId="0A381409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Высокоскоростное железнодорожное сообщение;</w:t>
            </w:r>
          </w:p>
          <w:p w14:paraId="246549A1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Внутренние водные пути.</w:t>
            </w:r>
          </w:p>
          <w:p w14:paraId="5CC66D58" w14:textId="77777777" w:rsidR="00376E5B" w:rsidRPr="00930FCC" w:rsidRDefault="00376E5B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E057F" w14:paraId="05DACC3A" w14:textId="77777777" w:rsidTr="00EE057F">
        <w:tc>
          <w:tcPr>
            <w:tcW w:w="491" w:type="dxa"/>
          </w:tcPr>
          <w:p w14:paraId="7B584411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04382795" w14:textId="77777777" w:rsidR="00EE057F" w:rsidRDefault="00EE057F" w:rsidP="00376E5B">
            <w:pPr>
              <w:spacing w:after="0" w:line="240" w:lineRule="auto"/>
            </w:pPr>
            <w:r>
              <w:object w:dxaOrig="7350" w:dyaOrig="5160" w14:anchorId="22DBB419">
                <v:shape id="_x0000_i1038" type="#_x0000_t75" style="width:254.15pt;height:177.85pt" o:ole="">
                  <v:imagedata r:id="rId38" o:title=""/>
                </v:shape>
                <o:OLEObject Type="Embed" ProgID="PBrush" ShapeID="_x0000_i1038" DrawAspect="Content" ObjectID="_1656160397" r:id="rId39"/>
              </w:object>
            </w:r>
          </w:p>
          <w:p w14:paraId="795325B7" w14:textId="77777777" w:rsidR="00376E5B" w:rsidRPr="00E41CC0" w:rsidRDefault="00376E5B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E057F" w14:paraId="37F91C8E" w14:textId="77777777" w:rsidTr="00EE057F">
        <w:tc>
          <w:tcPr>
            <w:tcW w:w="491" w:type="dxa"/>
          </w:tcPr>
          <w:p w14:paraId="35D99288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  <w:shd w:val="clear" w:color="auto" w:fill="DBE5F1" w:themeFill="accent1" w:themeFillTint="33"/>
          </w:tcPr>
          <w:p w14:paraId="76D72D7D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федеральных проектов, входящих в раздел 2 комплексного плана:</w:t>
            </w:r>
          </w:p>
        </w:tc>
      </w:tr>
      <w:tr w:rsidR="00EE057F" w14:paraId="65FECB30" w14:textId="77777777" w:rsidTr="00EE057F">
        <w:tc>
          <w:tcPr>
            <w:tcW w:w="491" w:type="dxa"/>
          </w:tcPr>
          <w:p w14:paraId="6AC94F12" w14:textId="77777777" w:rsidR="00EE057F" w:rsidRPr="00E41CC0" w:rsidRDefault="00EE057F" w:rsidP="00376E5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75" w:type="dxa"/>
          </w:tcPr>
          <w:p w14:paraId="47EB5D6D" w14:textId="77777777" w:rsidR="00EE057F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Гарантийное обеспечение доступной электроэнергией;</w:t>
            </w:r>
          </w:p>
          <w:p w14:paraId="2B6BEA0D" w14:textId="77777777" w:rsidR="00EE057F" w:rsidRPr="00581BFA" w:rsidRDefault="00EE057F" w:rsidP="00376E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Гарантийное обеспечение ранспорта нефти, нефтепродуктов, газа и газового конденсата.</w:t>
            </w:r>
          </w:p>
        </w:tc>
      </w:tr>
    </w:tbl>
    <w:p w14:paraId="7AC5E1CD" w14:textId="77777777" w:rsidR="00197911" w:rsidRDefault="00197911" w:rsidP="00376E5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4746EDC" w14:textId="77777777" w:rsidR="00197911" w:rsidRDefault="00197911" w:rsidP="00197911">
      <w:pPr>
        <w:tabs>
          <w:tab w:val="left" w:pos="9867"/>
        </w:tabs>
        <w:rPr>
          <w:rFonts w:ascii="Times New Roman" w:hAnsi="Times New Roman" w:cs="Times New Roman"/>
          <w:sz w:val="24"/>
          <w:szCs w:val="24"/>
        </w:rPr>
        <w:sectPr w:rsidR="00197911" w:rsidSect="00EE057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000C538" w14:textId="3BE9D442" w:rsidR="00060CF9" w:rsidRDefault="00060CF9" w:rsidP="00060CF9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П-2.2</w:t>
      </w:r>
    </w:p>
    <w:p w14:paraId="3634DC0A" w14:textId="77777777" w:rsidR="00060CF9" w:rsidRPr="00060CF9" w:rsidRDefault="00060CF9" w:rsidP="00060CF9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14:paraId="51CDAB4A" w14:textId="51150F82" w:rsidR="00197911" w:rsidRPr="00197911" w:rsidRDefault="00197911" w:rsidP="00197911">
      <w:pPr>
        <w:shd w:val="clear" w:color="auto" w:fill="244061" w:themeFill="accent1" w:themeFillShade="80"/>
        <w:tabs>
          <w:tab w:val="left" w:pos="98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911">
        <w:rPr>
          <w:rFonts w:ascii="Times New Roman" w:hAnsi="Times New Roman" w:cs="Times New Roman"/>
          <w:b/>
          <w:sz w:val="24"/>
          <w:szCs w:val="24"/>
        </w:rPr>
        <w:t xml:space="preserve">ГОСУДАРСТВЕННЫЕ ПРОГРАММЫ </w:t>
      </w:r>
      <w:r w:rsidR="006C18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7B2">
        <w:rPr>
          <w:rFonts w:ascii="Times New Roman" w:hAnsi="Times New Roman" w:cs="Times New Roman"/>
          <w:b/>
          <w:sz w:val="24"/>
          <w:szCs w:val="24"/>
        </w:rPr>
        <w:t>ПРИМОРСКОГО КРАЯ</w:t>
      </w:r>
    </w:p>
    <w:p w14:paraId="5A3106A7" w14:textId="77777777" w:rsidR="00197911" w:rsidRPr="00197911" w:rsidRDefault="00197911" w:rsidP="00197911">
      <w:pPr>
        <w:tabs>
          <w:tab w:val="left" w:pos="98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16047" w:type="dxa"/>
        <w:tblInd w:w="-743" w:type="dxa"/>
        <w:tblLook w:val="04A0" w:firstRow="1" w:lastRow="0" w:firstColumn="1" w:lastColumn="0" w:noHBand="0" w:noVBand="1"/>
      </w:tblPr>
      <w:tblGrid>
        <w:gridCol w:w="5841"/>
        <w:gridCol w:w="10206"/>
      </w:tblGrid>
      <w:tr w:rsidR="00725B7F" w:rsidRPr="00197911" w14:paraId="48430CC4" w14:textId="77777777" w:rsidTr="00156A2C">
        <w:tc>
          <w:tcPr>
            <w:tcW w:w="5841" w:type="dxa"/>
            <w:shd w:val="clear" w:color="auto" w:fill="244061" w:themeFill="accent1" w:themeFillShade="80"/>
          </w:tcPr>
          <w:p w14:paraId="290F0BC4" w14:textId="41E0760C" w:rsidR="00725B7F" w:rsidRPr="00197911" w:rsidRDefault="00725B7F" w:rsidP="00725B7F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97911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государственной </w:t>
            </w:r>
            <w:r w:rsidRPr="00197911">
              <w:rPr>
                <w:rFonts w:ascii="Times New Roman" w:hAnsi="Times New Roman" w:cs="Times New Roman"/>
                <w:b/>
                <w:color w:val="FFFFFF" w:themeColor="background1"/>
              </w:rPr>
              <w:t>программы</w:t>
            </w:r>
          </w:p>
        </w:tc>
        <w:tc>
          <w:tcPr>
            <w:tcW w:w="10206" w:type="dxa"/>
            <w:shd w:val="clear" w:color="auto" w:fill="244061" w:themeFill="accent1" w:themeFillShade="80"/>
          </w:tcPr>
          <w:p w14:paraId="4143272F" w14:textId="77777777" w:rsidR="00725B7F" w:rsidRPr="00197911" w:rsidRDefault="00725B7F" w:rsidP="00725B7F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97911">
              <w:rPr>
                <w:rFonts w:ascii="Times New Roman" w:hAnsi="Times New Roman" w:cs="Times New Roman"/>
                <w:b/>
                <w:color w:val="FFFFFF" w:themeColor="background1"/>
              </w:rPr>
              <w:t>Правоустанавливающий документ</w:t>
            </w:r>
          </w:p>
        </w:tc>
      </w:tr>
      <w:tr w:rsidR="00060CF9" w:rsidRPr="00EB35A0" w14:paraId="7D9F6402" w14:textId="77777777" w:rsidTr="00156A2C">
        <w:tc>
          <w:tcPr>
            <w:tcW w:w="5841" w:type="dxa"/>
          </w:tcPr>
          <w:p w14:paraId="1E5E8F24" w14:textId="7F29C0D5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 Государственная программа Приморского края «Развитие здравоохранения Приморского края» на 2020-2027 годы</w:t>
            </w:r>
          </w:p>
        </w:tc>
        <w:tc>
          <w:tcPr>
            <w:tcW w:w="10206" w:type="dxa"/>
          </w:tcPr>
          <w:p w14:paraId="2CA629D4" w14:textId="0248F1B5" w:rsidR="00060CF9" w:rsidRPr="00285486" w:rsidRDefault="00371B28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 27 декабря 2019 г. №932-па «Об утверждении государственной программы Приморского края «Развитие здравоохранения Приморского края» на 2020-2027 годы</w:t>
            </w:r>
          </w:p>
        </w:tc>
      </w:tr>
      <w:tr w:rsidR="00060CF9" w:rsidRPr="00EB35A0" w14:paraId="5A3F17B7" w14:textId="77777777" w:rsidTr="00156A2C">
        <w:tc>
          <w:tcPr>
            <w:tcW w:w="5841" w:type="dxa"/>
          </w:tcPr>
          <w:p w14:paraId="6120A092" w14:textId="0EE500D4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Государственная программа Приморского края «Развитие образования Приморского края» на 2020-2027 годы»</w:t>
            </w:r>
          </w:p>
        </w:tc>
        <w:tc>
          <w:tcPr>
            <w:tcW w:w="10206" w:type="dxa"/>
          </w:tcPr>
          <w:p w14:paraId="3BBCEF8F" w14:textId="47200110" w:rsidR="00060CF9" w:rsidRPr="00285486" w:rsidRDefault="00E057B8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 16 декабря 2019 г. №848-па «Об утверждении государственной программы Приморского края «Развитие образования Приморского края» на 2020-2027 годы»</w:t>
            </w:r>
          </w:p>
        </w:tc>
      </w:tr>
      <w:tr w:rsidR="00060CF9" w:rsidRPr="00EB35A0" w14:paraId="285F6300" w14:textId="77777777" w:rsidTr="00156A2C">
        <w:tc>
          <w:tcPr>
            <w:tcW w:w="5841" w:type="dxa"/>
          </w:tcPr>
          <w:p w14:paraId="6B9BB93B" w14:textId="566C3241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Государственная программа Приморского края «Социальная поддержка населения Приморского края» на 2020- 2027 годы</w:t>
            </w:r>
          </w:p>
        </w:tc>
        <w:tc>
          <w:tcPr>
            <w:tcW w:w="10206" w:type="dxa"/>
          </w:tcPr>
          <w:p w14:paraId="501DF57B" w14:textId="2C36C2BE" w:rsidR="00060CF9" w:rsidRPr="00285486" w:rsidRDefault="003C7567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 27 декабря 2019 г. №918-па «Об утверждении государственной программы Приморского края «Социальная поддержка населения Приморского края» на 2020- 2027 годы</w:t>
            </w:r>
          </w:p>
        </w:tc>
      </w:tr>
      <w:tr w:rsidR="00060CF9" w:rsidRPr="00EB35A0" w14:paraId="5446E03B" w14:textId="77777777" w:rsidTr="00156A2C">
        <w:tc>
          <w:tcPr>
            <w:tcW w:w="5841" w:type="dxa"/>
          </w:tcPr>
          <w:p w14:paraId="6E65BF61" w14:textId="422431D2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 Государственная программа Приморского края «Содействие занятости населения Приморского края» на 2020-2027 годы</w:t>
            </w:r>
          </w:p>
        </w:tc>
        <w:tc>
          <w:tcPr>
            <w:tcW w:w="10206" w:type="dxa"/>
          </w:tcPr>
          <w:p w14:paraId="506BD7E9" w14:textId="408D3848" w:rsidR="00060CF9" w:rsidRPr="00285486" w:rsidRDefault="00961B92" w:rsidP="001F5711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 xml:space="preserve">Постановление Администрации Приморского края от </w:t>
            </w:r>
            <w:r w:rsidR="001F5711">
              <w:rPr>
                <w:rFonts w:ascii="Times New Roman" w:hAnsi="Times New Roman" w:cs="Times New Roman"/>
                <w:color w:val="000000" w:themeColor="text1"/>
              </w:rPr>
              <w:t>24 декабря 2019 г. №870-па «Об утверждении государственной программы Приморского края «Содействие занятости населения Приморского края» на 2020-2027 годы</w:t>
            </w:r>
          </w:p>
        </w:tc>
      </w:tr>
      <w:tr w:rsidR="00060CF9" w:rsidRPr="00EB35A0" w14:paraId="255E87F1" w14:textId="77777777" w:rsidTr="00156A2C">
        <w:tc>
          <w:tcPr>
            <w:tcW w:w="5841" w:type="dxa"/>
          </w:tcPr>
          <w:p w14:paraId="7E579B0C" w14:textId="4BFAE63A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 Государственная программа Приморского края «Развитие культуры Приморского края» на 2020-2027 годы</w:t>
            </w:r>
          </w:p>
        </w:tc>
        <w:tc>
          <w:tcPr>
            <w:tcW w:w="10206" w:type="dxa"/>
          </w:tcPr>
          <w:p w14:paraId="01E410A0" w14:textId="28814181" w:rsidR="00060CF9" w:rsidRPr="00285486" w:rsidRDefault="009D21D8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года №936-па «Об утверждении государственной программы Приморского края «Развитие культуры Приморского края» на 2020-2027 годы</w:t>
            </w:r>
          </w:p>
        </w:tc>
      </w:tr>
      <w:tr w:rsidR="00060CF9" w:rsidRPr="00EB35A0" w14:paraId="6BA9B3E2" w14:textId="77777777" w:rsidTr="00156A2C">
        <w:tc>
          <w:tcPr>
            <w:tcW w:w="5841" w:type="dxa"/>
          </w:tcPr>
          <w:p w14:paraId="3691FCC6" w14:textId="17948EBA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6. Государственная программа Приморского края «Обеспечение доступным жильем </w:t>
            </w:r>
            <w:r w:rsidR="002204D6">
              <w:rPr>
                <w:rFonts w:ascii="Times New Roman" w:hAnsi="Times New Roman" w:cs="Times New Roman"/>
                <w:color w:val="000000" w:themeColor="text1"/>
              </w:rPr>
              <w:t xml:space="preserve">и качественными услугами жилищно-коммунального хозяйства населения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Приморского края» на 2020-2027 годы</w:t>
            </w:r>
          </w:p>
        </w:tc>
        <w:tc>
          <w:tcPr>
            <w:tcW w:w="10206" w:type="dxa"/>
          </w:tcPr>
          <w:p w14:paraId="199B08B4" w14:textId="7CD43499" w:rsidR="00060CF9" w:rsidRPr="00285486" w:rsidRDefault="009D21D8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30 декабря 2019 г. №945-па «Об утверждении государственной программы Приморского края «Обеспечение доступным жильем </w:t>
            </w:r>
            <w:r w:rsidR="002204D6">
              <w:rPr>
                <w:rFonts w:ascii="Times New Roman" w:hAnsi="Times New Roman" w:cs="Times New Roman"/>
                <w:color w:val="000000" w:themeColor="text1"/>
              </w:rPr>
              <w:t xml:space="preserve">и качественными услугами жилищно-коммунального хозяйства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Приморского края» на 2020-2027 годы</w:t>
            </w:r>
          </w:p>
        </w:tc>
      </w:tr>
      <w:tr w:rsidR="00060CF9" w:rsidRPr="00EB35A0" w14:paraId="5D2E47E1" w14:textId="77777777" w:rsidTr="00156A2C">
        <w:tc>
          <w:tcPr>
            <w:tcW w:w="5841" w:type="dxa"/>
          </w:tcPr>
          <w:p w14:paraId="6866E4C7" w14:textId="48A6D0E6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 Государственная программа Приморского края «Защита населения и территории от чрезвычайных ситуаций</w:t>
            </w:r>
            <w:r w:rsidR="00560139">
              <w:rPr>
                <w:rFonts w:ascii="Times New Roman" w:hAnsi="Times New Roman" w:cs="Times New Roman"/>
                <w:color w:val="000000" w:themeColor="text1"/>
              </w:rPr>
              <w:t xml:space="preserve">, обеспечение пожарной безопасности и безопасности людей на водных объектах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Приморского края» на 2020-2027 годы</w:t>
            </w:r>
          </w:p>
        </w:tc>
        <w:tc>
          <w:tcPr>
            <w:tcW w:w="10206" w:type="dxa"/>
          </w:tcPr>
          <w:p w14:paraId="4E6393EA" w14:textId="494FE094" w:rsidR="00060CF9" w:rsidRPr="00285486" w:rsidRDefault="00560139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№916-па «Об утверждении государственной программы Приморского края «Защита населения и территории от чрезвычайных ситуаций, обеспечение пожарной безопасности и безопасности людей на водных объектах Приморского края» на 2020-2027 годы</w:t>
            </w:r>
          </w:p>
        </w:tc>
      </w:tr>
      <w:tr w:rsidR="00060CF9" w:rsidRPr="00EB35A0" w14:paraId="433BB1DF" w14:textId="77777777" w:rsidTr="00156A2C">
        <w:tc>
          <w:tcPr>
            <w:tcW w:w="5841" w:type="dxa"/>
          </w:tcPr>
          <w:p w14:paraId="538874B4" w14:textId="72C238EB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 Государственная программа Приморского края «Охрана окружающей среды Приморского края» на 2020-2027 годы</w:t>
            </w:r>
          </w:p>
        </w:tc>
        <w:tc>
          <w:tcPr>
            <w:tcW w:w="10206" w:type="dxa"/>
          </w:tcPr>
          <w:p w14:paraId="34F201CC" w14:textId="28C3360C" w:rsidR="00060CF9" w:rsidRPr="00285486" w:rsidRDefault="00CE223A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№940-па «Об утверждении государственной программы Приморского края «Охрана окружающей среды Приморского края» на 2020-2027 годы</w:t>
            </w:r>
          </w:p>
        </w:tc>
      </w:tr>
      <w:tr w:rsidR="00060CF9" w:rsidRPr="00EB35A0" w14:paraId="3068F2C9" w14:textId="77777777" w:rsidTr="00156A2C">
        <w:tc>
          <w:tcPr>
            <w:tcW w:w="5841" w:type="dxa"/>
          </w:tcPr>
          <w:p w14:paraId="67CE81E4" w14:textId="0AB88ED5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 Государственнаяя программа Приморского края «Развитие физической культуры и спорта Приморского края» на 2020-2027 годы</w:t>
            </w:r>
          </w:p>
        </w:tc>
        <w:tc>
          <w:tcPr>
            <w:tcW w:w="10206" w:type="dxa"/>
          </w:tcPr>
          <w:p w14:paraId="785A046E" w14:textId="38727EB7" w:rsidR="00060CF9" w:rsidRPr="00285486" w:rsidRDefault="00D9242A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№920-па «Об утверждении государственной программы Приморского края «Развитие физической культуры и спорта Приморского края» на 2020-2027 годы»</w:t>
            </w:r>
          </w:p>
        </w:tc>
      </w:tr>
      <w:tr w:rsidR="00060CF9" w:rsidRPr="00EB35A0" w14:paraId="7E74874C" w14:textId="77777777" w:rsidTr="00156A2C">
        <w:tc>
          <w:tcPr>
            <w:tcW w:w="5841" w:type="dxa"/>
          </w:tcPr>
          <w:p w14:paraId="4536E88E" w14:textId="61C64AE0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 Государственная программа Приморского края «Развитие туризма Приморского края» на 2020-2027 годы</w:t>
            </w:r>
          </w:p>
        </w:tc>
        <w:tc>
          <w:tcPr>
            <w:tcW w:w="10206" w:type="dxa"/>
          </w:tcPr>
          <w:p w14:paraId="668459C3" w14:textId="12B1AC1E" w:rsidR="00060CF9" w:rsidRPr="00285486" w:rsidRDefault="002963E4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25 декабря 2019 г. №903-па «Об утверждении государственной программы Приморского края «Развитие туризма Приморского края» на 2020-2027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годы</w:t>
            </w:r>
          </w:p>
        </w:tc>
      </w:tr>
      <w:tr w:rsidR="00060CF9" w:rsidRPr="00EB35A0" w14:paraId="4BA96791" w14:textId="77777777" w:rsidTr="00156A2C">
        <w:tc>
          <w:tcPr>
            <w:tcW w:w="5841" w:type="dxa"/>
          </w:tcPr>
          <w:p w14:paraId="5777594E" w14:textId="5C7C831A" w:rsidR="00060CF9" w:rsidRPr="000E7D97" w:rsidRDefault="00BD21F3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11. Государственная программа Приморского края «Информационное общество Приморского края» на 2020-2027 годы</w:t>
            </w:r>
          </w:p>
        </w:tc>
        <w:tc>
          <w:tcPr>
            <w:tcW w:w="10206" w:type="dxa"/>
          </w:tcPr>
          <w:p w14:paraId="18A9F85B" w14:textId="2A80CA83" w:rsidR="00060CF9" w:rsidRPr="00285486" w:rsidRDefault="00C50A32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 июля 2019 г. №418-па «Об утверждении государственной программы Приморского края «Информационное общество» на 2020-2027 годы</w:t>
            </w:r>
          </w:p>
        </w:tc>
      </w:tr>
      <w:tr w:rsidR="00060CF9" w:rsidRPr="00EB35A0" w14:paraId="0309496C" w14:textId="77777777" w:rsidTr="00156A2C">
        <w:tc>
          <w:tcPr>
            <w:tcW w:w="5841" w:type="dxa"/>
          </w:tcPr>
          <w:p w14:paraId="3CF6FB78" w14:textId="63DC4B35" w:rsidR="00060CF9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12. Государственная программа Приморского края «Развитие транспортного комплекса Приморского края» на 2020-2027 годы</w:t>
            </w:r>
          </w:p>
        </w:tc>
        <w:tc>
          <w:tcPr>
            <w:tcW w:w="10206" w:type="dxa"/>
          </w:tcPr>
          <w:p w14:paraId="6A1A039B" w14:textId="44289E95" w:rsidR="00060CF9" w:rsidRPr="00285486" w:rsidRDefault="00912CB1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№919-па «Об утверждении государственной программы Приморского края «Развитие транспортного комплекса Приморского края» на 2020-2027 годы</w:t>
            </w:r>
          </w:p>
        </w:tc>
      </w:tr>
      <w:tr w:rsidR="00060CF9" w:rsidRPr="00EB35A0" w14:paraId="1BD16C44" w14:textId="77777777" w:rsidTr="00156A2C">
        <w:tc>
          <w:tcPr>
            <w:tcW w:w="5841" w:type="dxa"/>
          </w:tcPr>
          <w:p w14:paraId="16526E3B" w14:textId="3D797690" w:rsidR="00060CF9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 Государственная программа Приморского края «Энергоэффективность</w:t>
            </w:r>
            <w:r w:rsidR="00393D9C">
              <w:rPr>
                <w:rFonts w:ascii="Times New Roman" w:hAnsi="Times New Roman" w:cs="Times New Roman"/>
                <w:color w:val="000000" w:themeColor="text1"/>
              </w:rPr>
              <w:t>, развитие газоснабжения и энергетики в Приморском крае»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на 2020-2027 годы</w:t>
            </w:r>
          </w:p>
        </w:tc>
        <w:tc>
          <w:tcPr>
            <w:tcW w:w="10206" w:type="dxa"/>
          </w:tcPr>
          <w:p w14:paraId="735B978A" w14:textId="3D85EADA" w:rsidR="00060CF9" w:rsidRPr="00285486" w:rsidRDefault="00BC0F5D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№939-па «Об утверждении государственной программы Приморского края «Энергоэффективность</w:t>
            </w:r>
            <w:r w:rsidR="00393D9C">
              <w:rPr>
                <w:rFonts w:ascii="Times New Roman" w:hAnsi="Times New Roman" w:cs="Times New Roman"/>
                <w:color w:val="000000" w:themeColor="text1"/>
              </w:rPr>
              <w:t>, развитие газоснабжения и энергетики 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Приморско</w:t>
            </w:r>
            <w:r w:rsidR="00393D9C">
              <w:rPr>
                <w:rFonts w:ascii="Times New Roman" w:hAnsi="Times New Roman" w:cs="Times New Roman"/>
                <w:color w:val="000000" w:themeColor="text1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кра</w:t>
            </w:r>
            <w:r w:rsidR="00393D9C">
              <w:rPr>
                <w:rFonts w:ascii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</w:rPr>
              <w:t>» на 2020-2027 годы</w:t>
            </w:r>
          </w:p>
        </w:tc>
      </w:tr>
      <w:tr w:rsidR="00060CF9" w:rsidRPr="00EB35A0" w14:paraId="3D0EF57F" w14:textId="77777777" w:rsidTr="00156A2C">
        <w:tc>
          <w:tcPr>
            <w:tcW w:w="5841" w:type="dxa"/>
          </w:tcPr>
          <w:p w14:paraId="4C332C2B" w14:textId="3A7FD2E5" w:rsidR="00060CF9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14. Государственная программа Приморского края «Развитие сельского хозяйства </w:t>
            </w:r>
            <w:r w:rsidR="00516407">
              <w:rPr>
                <w:rFonts w:ascii="Times New Roman" w:hAnsi="Times New Roman" w:cs="Times New Roman"/>
                <w:color w:val="000000" w:themeColor="text1"/>
              </w:rPr>
              <w:t xml:space="preserve">и регулирование рынков сельскохозяйственной продукции, сырья и продовольствия» </w:t>
            </w:r>
            <w:r>
              <w:rPr>
                <w:rFonts w:ascii="Times New Roman" w:hAnsi="Times New Roman" w:cs="Times New Roman"/>
                <w:color w:val="000000" w:themeColor="text1"/>
              </w:rPr>
              <w:t>на 2020-2027 годы»</w:t>
            </w:r>
          </w:p>
        </w:tc>
        <w:tc>
          <w:tcPr>
            <w:tcW w:w="10206" w:type="dxa"/>
          </w:tcPr>
          <w:p w14:paraId="623241B0" w14:textId="3196C1D2" w:rsidR="00060CF9" w:rsidRPr="00285486" w:rsidRDefault="00516407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№933-па «Об утверждении государственной программы Приморского края «Развитие сельского хозяйства и регулирование рынков сельскохозяйственной продукции, сырья и продовольствия» на 2020-2027 годы</w:t>
            </w:r>
          </w:p>
        </w:tc>
      </w:tr>
      <w:tr w:rsidR="00060CF9" w:rsidRPr="00EB35A0" w14:paraId="418058A0" w14:textId="77777777" w:rsidTr="00156A2C">
        <w:tc>
          <w:tcPr>
            <w:tcW w:w="5841" w:type="dxa"/>
          </w:tcPr>
          <w:p w14:paraId="01ECECF2" w14:textId="1249F313" w:rsidR="00060CF9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 Государственная программа Приморского края «Развитие рыбохозяйственного комплекса Примроского края» на 2020-2027 годы</w:t>
            </w:r>
          </w:p>
        </w:tc>
        <w:tc>
          <w:tcPr>
            <w:tcW w:w="10206" w:type="dxa"/>
          </w:tcPr>
          <w:p w14:paraId="794AB14A" w14:textId="3164054B" w:rsidR="00060CF9" w:rsidRPr="00285486" w:rsidRDefault="00CB0956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декабря 2019 г. №921-па «Об утверждении государственной программы Приморского края «Развитие рыбохозяйственного комплекса Примроского края» на 2020-2027 годы</w:t>
            </w:r>
          </w:p>
        </w:tc>
      </w:tr>
      <w:tr w:rsidR="00060CF9" w:rsidRPr="00EB35A0" w14:paraId="261DD755" w14:textId="77777777" w:rsidTr="00156A2C">
        <w:tc>
          <w:tcPr>
            <w:tcW w:w="5841" w:type="dxa"/>
          </w:tcPr>
          <w:p w14:paraId="73D4BC87" w14:textId="3AF31D78" w:rsidR="00060CF9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 Государственная программа Приморского края «Развитие лесного хозяйства Приморского края» на 2020-2027 годы</w:t>
            </w:r>
          </w:p>
        </w:tc>
        <w:tc>
          <w:tcPr>
            <w:tcW w:w="10206" w:type="dxa"/>
          </w:tcPr>
          <w:p w14:paraId="43516F0B" w14:textId="4FAD7596" w:rsidR="00060CF9" w:rsidRPr="00285486" w:rsidRDefault="00CB0956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27 августа 2019 г. №558-па «Об утверждении государственной программы Приморского края «Развитие лесного хозяйства Приморского края» на 2020-2027 годы </w:t>
            </w:r>
          </w:p>
        </w:tc>
      </w:tr>
      <w:tr w:rsidR="00BD21F3" w:rsidRPr="00EB35A0" w14:paraId="7344D394" w14:textId="77777777" w:rsidTr="00156A2C">
        <w:tc>
          <w:tcPr>
            <w:tcW w:w="5841" w:type="dxa"/>
          </w:tcPr>
          <w:p w14:paraId="032269C5" w14:textId="74F88BCA" w:rsidR="00BD21F3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17. Государственная программа Приморского края «Экономическое развитие </w:t>
            </w:r>
            <w:r w:rsidR="001F564C">
              <w:rPr>
                <w:rFonts w:ascii="Times New Roman" w:hAnsi="Times New Roman" w:cs="Times New Roman"/>
                <w:color w:val="000000" w:themeColor="text1"/>
              </w:rPr>
              <w:t xml:space="preserve">и инновационная экономика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Приморского края» на 2020-2027 годы</w:t>
            </w:r>
          </w:p>
        </w:tc>
        <w:tc>
          <w:tcPr>
            <w:tcW w:w="10206" w:type="dxa"/>
          </w:tcPr>
          <w:p w14:paraId="5A4063E3" w14:textId="28192C86" w:rsidR="00BD21F3" w:rsidRPr="00285486" w:rsidRDefault="001F564C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19 декабря 2019 г. №860-па «Об утверждении государственной программы Приморского края «Экономическое развитие и инновационное развитие Приморского края» на 2020-2027 годы</w:t>
            </w:r>
          </w:p>
        </w:tc>
      </w:tr>
      <w:tr w:rsidR="00BD21F3" w:rsidRPr="00EB35A0" w14:paraId="470FDDA3" w14:textId="77777777" w:rsidTr="00156A2C">
        <w:tc>
          <w:tcPr>
            <w:tcW w:w="5841" w:type="dxa"/>
          </w:tcPr>
          <w:p w14:paraId="3275DCFD" w14:textId="7BF8FD06" w:rsidR="00BD21F3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18. Государственная программа Приморского края «Безопасный край Приморского края» на 2020-2027 годы</w:t>
            </w:r>
          </w:p>
        </w:tc>
        <w:tc>
          <w:tcPr>
            <w:tcW w:w="10206" w:type="dxa"/>
          </w:tcPr>
          <w:p w14:paraId="6EAB9213" w14:textId="09F0BA83" w:rsidR="00BD21F3" w:rsidRPr="00285486" w:rsidRDefault="009E0C3B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25 декабря 2019 г. №904-па «Об утверждении государственной программы Приморского края «Безопасный край Приморского края» на 2020-2027 годы</w:t>
            </w:r>
          </w:p>
        </w:tc>
      </w:tr>
      <w:tr w:rsidR="00BD21F3" w:rsidRPr="00EB35A0" w14:paraId="01F4B81C" w14:textId="77777777" w:rsidTr="00156A2C">
        <w:tc>
          <w:tcPr>
            <w:tcW w:w="5841" w:type="dxa"/>
          </w:tcPr>
          <w:p w14:paraId="46B67E12" w14:textId="7794B8E4" w:rsidR="00BD21F3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19. Государственная программа Приморского края </w:t>
            </w:r>
            <w:r w:rsidR="009E0C3B">
              <w:rPr>
                <w:rFonts w:ascii="Times New Roman" w:hAnsi="Times New Roman" w:cs="Times New Roman"/>
                <w:color w:val="000000" w:themeColor="text1"/>
              </w:rPr>
              <w:t>«Патриотическое воспитание граждан, реализация государственной национальной политики и развитие институтов гражданского общества на территории Приморского края» на 2020-2027 годы</w:t>
            </w:r>
          </w:p>
        </w:tc>
        <w:tc>
          <w:tcPr>
            <w:tcW w:w="10206" w:type="dxa"/>
          </w:tcPr>
          <w:p w14:paraId="620F59CB" w14:textId="0BAD89F5" w:rsidR="00BD21F3" w:rsidRPr="00285486" w:rsidRDefault="009E0C3B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30 августа 2019 г. №564-па «Об утверждении государственной программы Приморского края «Патриотическое воспитание граждан, реализация государственной национальной политики и развитие институтов гражданского общества на территории Приморского края» на 2020-2027 годы </w:t>
            </w:r>
          </w:p>
        </w:tc>
      </w:tr>
      <w:tr w:rsidR="00BD21F3" w:rsidRPr="00EB35A0" w14:paraId="7DCEF76B" w14:textId="77777777" w:rsidTr="00156A2C">
        <w:tc>
          <w:tcPr>
            <w:tcW w:w="5841" w:type="dxa"/>
          </w:tcPr>
          <w:p w14:paraId="2447CB36" w14:textId="395AE649" w:rsidR="00BD21F3" w:rsidRPr="000E7D97" w:rsidRDefault="004027D5" w:rsidP="00725B7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20. Государственная программа Приморского края «Формирование современной городской среды </w:t>
            </w:r>
            <w:r w:rsidR="004A5093">
              <w:rPr>
                <w:rFonts w:ascii="Times New Roman" w:hAnsi="Times New Roman" w:cs="Times New Roman"/>
                <w:color w:val="000000" w:themeColor="text1"/>
              </w:rPr>
              <w:t xml:space="preserve">муниципальных образований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Приморского края» на 2020-2027 годы</w:t>
            </w:r>
          </w:p>
        </w:tc>
        <w:tc>
          <w:tcPr>
            <w:tcW w:w="10206" w:type="dxa"/>
          </w:tcPr>
          <w:p w14:paraId="714BA391" w14:textId="5AA91BA4" w:rsidR="00BD21F3" w:rsidRPr="00285486" w:rsidRDefault="004A5093" w:rsidP="00285486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61B92">
              <w:rPr>
                <w:rFonts w:ascii="Times New Roman" w:hAnsi="Times New Roman" w:cs="Times New Roman"/>
                <w:color w:val="000000" w:themeColor="text1"/>
              </w:rPr>
              <w:t>Постановление Администрации Приморского края от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30 декабря 2019 г. №944-па «Об утверждении государственной программы Приморского края «Формирование современной городской среды муниципальных образований Приморского края» на 2020-2027 годы</w:t>
            </w:r>
          </w:p>
        </w:tc>
      </w:tr>
    </w:tbl>
    <w:p w14:paraId="25D92D87" w14:textId="607D5223" w:rsidR="007635E6" w:rsidRDefault="007635E6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B46D5C" w14:textId="77777777" w:rsidR="006C1842" w:rsidRDefault="006C1842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D3388" w14:textId="42A8ED75" w:rsidR="00AB4B42" w:rsidRPr="004027D5" w:rsidRDefault="004027D5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027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Приложение П-2.3</w:t>
      </w:r>
    </w:p>
    <w:p w14:paraId="094FC817" w14:textId="16BE6B8F" w:rsidR="006C1842" w:rsidRPr="004027D5" w:rsidRDefault="006C1842" w:rsidP="001D0E18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8"/>
          <w:szCs w:val="8"/>
        </w:rPr>
      </w:pPr>
    </w:p>
    <w:p w14:paraId="4374A6AB" w14:textId="77777777" w:rsidR="00406FB4" w:rsidRPr="00197911" w:rsidRDefault="00197911" w:rsidP="00197911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МУНИЦИПАЛЬНЫЕ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Ы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6C184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A13C66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ХАНКАЙСК</w:t>
      </w:r>
      <w:r w:rsidR="006C184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ОГО </w:t>
      </w:r>
      <w:r w:rsidR="00406FB4" w:rsidRPr="0019791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МУНИЦИПАЛЬНОГО РАЙОНА</w:t>
      </w:r>
    </w:p>
    <w:p w14:paraId="6D2AC2A3" w14:textId="1B1F75C5" w:rsidR="00CE0E67" w:rsidRDefault="00CE0E67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tbl>
      <w:tblPr>
        <w:tblStyle w:val="a7"/>
        <w:tblW w:w="16018" w:type="dxa"/>
        <w:tblInd w:w="-714" w:type="dxa"/>
        <w:tblLook w:val="04A0" w:firstRow="1" w:lastRow="0" w:firstColumn="1" w:lastColumn="0" w:noHBand="0" w:noVBand="1"/>
      </w:tblPr>
      <w:tblGrid>
        <w:gridCol w:w="4395"/>
        <w:gridCol w:w="4961"/>
        <w:gridCol w:w="6662"/>
      </w:tblGrid>
      <w:tr w:rsidR="0029601F" w:rsidRPr="00C50A32" w14:paraId="4D3AEF99" w14:textId="77777777" w:rsidTr="00D9242A">
        <w:tc>
          <w:tcPr>
            <w:tcW w:w="4395" w:type="dxa"/>
            <w:shd w:val="clear" w:color="auto" w:fill="244061" w:themeFill="accent1" w:themeFillShade="80"/>
          </w:tcPr>
          <w:p w14:paraId="7C65C4DF" w14:textId="1049C56E" w:rsidR="0029601F" w:rsidRPr="00C50A32" w:rsidRDefault="0029601F" w:rsidP="0029601F">
            <w:pPr>
              <w:ind w:left="-812" w:firstLine="812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0A32">
              <w:rPr>
                <w:rFonts w:ascii="Times New Roman" w:hAnsi="Times New Roman" w:cs="Times New Roman"/>
                <w:b/>
                <w:color w:val="FFFFFF" w:themeColor="background1"/>
              </w:rPr>
              <w:t>Название муниципальной программы</w:t>
            </w:r>
          </w:p>
        </w:tc>
        <w:tc>
          <w:tcPr>
            <w:tcW w:w="4961" w:type="dxa"/>
            <w:shd w:val="clear" w:color="auto" w:fill="244061" w:themeFill="accent1" w:themeFillShade="80"/>
          </w:tcPr>
          <w:p w14:paraId="673EA4D5" w14:textId="0227459B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0A32">
              <w:rPr>
                <w:rFonts w:ascii="Times New Roman" w:hAnsi="Times New Roman" w:cs="Times New Roman"/>
                <w:b/>
                <w:color w:val="FFFFFF" w:themeColor="background1"/>
              </w:rPr>
              <w:t>Правоустанавливающий документ</w:t>
            </w:r>
          </w:p>
        </w:tc>
        <w:tc>
          <w:tcPr>
            <w:tcW w:w="6662" w:type="dxa"/>
            <w:shd w:val="clear" w:color="auto" w:fill="244061" w:themeFill="accent1" w:themeFillShade="80"/>
          </w:tcPr>
          <w:p w14:paraId="6946691A" w14:textId="14DFEAD0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0A32">
              <w:rPr>
                <w:rFonts w:ascii="Times New Roman" w:hAnsi="Times New Roman" w:cs="Times New Roman"/>
                <w:b/>
                <w:color w:val="FFFFFF" w:themeColor="background1"/>
              </w:rPr>
              <w:t>Основные направления реализации муниципальных программ</w:t>
            </w:r>
          </w:p>
        </w:tc>
      </w:tr>
      <w:tr w:rsidR="0029601F" w:rsidRPr="00C50A32" w14:paraId="4DC11603" w14:textId="77777777" w:rsidTr="00D9242A">
        <w:tc>
          <w:tcPr>
            <w:tcW w:w="4395" w:type="dxa"/>
          </w:tcPr>
          <w:p w14:paraId="6906A2A9" w14:textId="111C9C40" w:rsidR="0029601F" w:rsidRPr="00C50A32" w:rsidRDefault="0029601F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1" w:name="_Hlk29151459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образования в Ханкайском муниципальном районе» на 2020 – 2024 годы»</w:t>
            </w:r>
            <w:bookmarkEnd w:id="1"/>
          </w:p>
        </w:tc>
        <w:tc>
          <w:tcPr>
            <w:tcW w:w="4961" w:type="dxa"/>
          </w:tcPr>
          <w:p w14:paraId="3E9B24AE" w14:textId="7F0ECE29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31.10.2019 г.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921-па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образования в Ханкайском муниципальном районе» на 2020 – 2024 годы»</w:t>
            </w:r>
          </w:p>
        </w:tc>
        <w:tc>
          <w:tcPr>
            <w:tcW w:w="6662" w:type="dxa"/>
          </w:tcPr>
          <w:p w14:paraId="5A447865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1. Реализация права каждого ребенка, в том числе от 1,5 до 3 лет, на качественное и доступное дошкольное образование.</w:t>
            </w:r>
          </w:p>
          <w:p w14:paraId="0FCBB427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2. Обеспечение доступности качественного общего образования.</w:t>
            </w:r>
          </w:p>
          <w:p w14:paraId="14CB0081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3. Совершенствование содержания и технологий образования, в том числе информационных технологий.</w:t>
            </w:r>
          </w:p>
          <w:p w14:paraId="4ADF2184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4. Совершенствование и развитие системы организации отдыха, оздоровления и занятости детей и подростков.</w:t>
            </w:r>
          </w:p>
          <w:p w14:paraId="6D1597D2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5. Обеспечение качества дополнительного образования детей за счет совершенствования содержания, организационных форм и технологий дополнительного образования детей, в том числе технической и естественнонаучной направленностей.</w:t>
            </w:r>
          </w:p>
          <w:p w14:paraId="706E4F71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6. Создание условий для повышения профессионального роста и развития профессионального потенциала педагогических и руководящих работников системы образования.</w:t>
            </w:r>
          </w:p>
          <w:p w14:paraId="52EAA181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7. Формирование позитивного имиджа педагога в общественном сознании и повышение престижа работников системы образования.</w:t>
            </w:r>
          </w:p>
          <w:p w14:paraId="0E42AAA8" w14:textId="77777777" w:rsidR="0029601F" w:rsidRPr="00C50A32" w:rsidRDefault="0029601F" w:rsidP="002960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C50A32">
              <w:rPr>
                <w:rFonts w:ascii="Times New Roman" w:eastAsia="Calibri" w:hAnsi="Times New Roman" w:cs="Times New Roman"/>
              </w:rPr>
              <w:t>8.Усиление роли молодежных инициатив в реализации мероприятий, направленных на патриотическое и духовно-нравственное воспитание, формирование здорового образа жизни, интеллектуальную и творческую деятельность.</w:t>
            </w:r>
          </w:p>
          <w:p w14:paraId="60DB07A4" w14:textId="2E99ABE0" w:rsidR="0029601F" w:rsidRPr="00C50A32" w:rsidRDefault="0029601F" w:rsidP="002960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eastAsia="Calibri" w:hAnsi="Times New Roman" w:cs="Times New Roman"/>
              </w:rPr>
              <w:t>9. Выявление и поддержка талантливых детей и учащейся молодежи.</w:t>
            </w:r>
          </w:p>
        </w:tc>
      </w:tr>
      <w:tr w:rsidR="0029601F" w:rsidRPr="00C50A32" w14:paraId="43DE79E2" w14:textId="77777777" w:rsidTr="00D9242A">
        <w:tc>
          <w:tcPr>
            <w:tcW w:w="4395" w:type="dxa"/>
          </w:tcPr>
          <w:p w14:paraId="03765F77" w14:textId="773D6B09" w:rsidR="0029601F" w:rsidRPr="00C50A32" w:rsidRDefault="0029601F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283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2" w:name="_Hlk29151577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культуры и туризма в Ханкайском муниципальном районе» на 2020-2024 годы</w:t>
            </w:r>
            <w:bookmarkEnd w:id="2"/>
          </w:p>
        </w:tc>
        <w:tc>
          <w:tcPr>
            <w:tcW w:w="4961" w:type="dxa"/>
          </w:tcPr>
          <w:p w14:paraId="6F38FAB2" w14:textId="32F34511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31.10.2019 г.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922-па «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культуры и туризма в Ханкайском муниципальном районе» на 2020-2024 годы</w:t>
            </w:r>
          </w:p>
        </w:tc>
        <w:tc>
          <w:tcPr>
            <w:tcW w:w="6662" w:type="dxa"/>
          </w:tcPr>
          <w:p w14:paraId="2C079A79" w14:textId="77777777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1.Модернизация сферы культуры.</w:t>
            </w:r>
          </w:p>
          <w:p w14:paraId="3ABDED1F" w14:textId="77777777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2.Развитие современного искусства.</w:t>
            </w:r>
          </w:p>
          <w:p w14:paraId="233E9DF2" w14:textId="77777777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3. Поддержка одаренных детей и творческой молодежи.</w:t>
            </w:r>
          </w:p>
          <w:p w14:paraId="343E2508" w14:textId="599DAA78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4.Поддержка народных художественных промыслов, сохранение и развитие традиционной народной культуры и искусства.</w:t>
            </w:r>
          </w:p>
          <w:p w14:paraId="4F1F6EC2" w14:textId="77777777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5.повышение эффективности деятельности организаций культуры.</w:t>
            </w:r>
          </w:p>
          <w:p w14:paraId="03E8F3ED" w14:textId="77777777" w:rsidR="0029601F" w:rsidRPr="00C50A32" w:rsidRDefault="0029601F" w:rsidP="0029601F">
            <w:pPr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6.развитие кадрового потенциала в сфере культуры.</w:t>
            </w:r>
          </w:p>
          <w:p w14:paraId="77F66DC8" w14:textId="1AE290B5" w:rsidR="0029601F" w:rsidRPr="00C50A32" w:rsidRDefault="0029601F" w:rsidP="002960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/>
              </w:rPr>
              <w:lastRenderedPageBreak/>
              <w:t>7.Содействие развитию туризма.</w:t>
            </w:r>
          </w:p>
        </w:tc>
      </w:tr>
      <w:tr w:rsidR="0029601F" w:rsidRPr="00C50A32" w14:paraId="3170B46D" w14:textId="77777777" w:rsidTr="00D9242A">
        <w:tc>
          <w:tcPr>
            <w:tcW w:w="4395" w:type="dxa"/>
          </w:tcPr>
          <w:p w14:paraId="41F51D2D" w14:textId="0BE1473A" w:rsidR="0029601F" w:rsidRPr="00C50A32" w:rsidRDefault="0029601F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Муниципальная программа </w:t>
            </w:r>
            <w:bookmarkStart w:id="3" w:name="_Hlk29151633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физической культуры и спорта в Ханкайском муниципальном районе» на 2020 – 2024 годы»</w:t>
            </w:r>
            <w:bookmarkEnd w:id="3"/>
          </w:p>
        </w:tc>
        <w:tc>
          <w:tcPr>
            <w:tcW w:w="4961" w:type="dxa"/>
          </w:tcPr>
          <w:p w14:paraId="736D0ED4" w14:textId="583FE75B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31.10.2019 г.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907-па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физической культуры и спорта в Ханкайском муниципальном районе» на 2020 – 2024 годы»</w:t>
            </w:r>
          </w:p>
        </w:tc>
        <w:tc>
          <w:tcPr>
            <w:tcW w:w="6662" w:type="dxa"/>
          </w:tcPr>
          <w:p w14:paraId="6D34B85A" w14:textId="77777777" w:rsidR="0029601F" w:rsidRPr="00C50A32" w:rsidRDefault="0029601F" w:rsidP="0029601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 w:cs="Times New Roman"/>
              </w:rPr>
              <w:t xml:space="preserve">Создание условий для развития физической культуры и массового спорта в </w:t>
            </w:r>
            <w:r w:rsidRPr="00C50A32">
              <w:rPr>
                <w:rFonts w:ascii="Times New Roman" w:hAnsi="Times New Roman"/>
              </w:rPr>
              <w:t xml:space="preserve"> Ханкайском муниципальном районе.</w:t>
            </w:r>
          </w:p>
          <w:p w14:paraId="39DEBFCB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1978016F" w14:textId="77777777" w:rsidTr="00D9242A">
        <w:tc>
          <w:tcPr>
            <w:tcW w:w="4395" w:type="dxa"/>
          </w:tcPr>
          <w:p w14:paraId="48F6A00D" w14:textId="09F6D715" w:rsidR="0029601F" w:rsidRPr="00C50A32" w:rsidRDefault="0029601F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4" w:name="_Hlk29153061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«Обеспечение жильем молодых семей Ханкайского муниципального района» на 2020 – 2024 годы</w:t>
            </w:r>
            <w:bookmarkEnd w:id="4"/>
          </w:p>
        </w:tc>
        <w:tc>
          <w:tcPr>
            <w:tcW w:w="4961" w:type="dxa"/>
          </w:tcPr>
          <w:p w14:paraId="38670178" w14:textId="2068847B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Постановление администрации Ханкайского муниципального района Приморского края от 31.10.2019 г. №923-п «Об утверждении муниципальной программы «Обеспечение жильем молодых семей Ханкайского муниципального района» на 2020 – 2024 годы</w:t>
            </w:r>
          </w:p>
        </w:tc>
        <w:tc>
          <w:tcPr>
            <w:tcW w:w="6662" w:type="dxa"/>
          </w:tcPr>
          <w:p w14:paraId="21B63ED0" w14:textId="77777777" w:rsidR="0029601F" w:rsidRPr="00C50A32" w:rsidRDefault="0029601F" w:rsidP="002960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C50A32">
              <w:rPr>
                <w:rFonts w:ascii="Times New Roman" w:hAnsi="Times New Roman" w:cs="Times New Roman"/>
                <w:bCs/>
              </w:rPr>
              <w:t>Предоставление молодым семьям социальных выплат на приобретение (строительство) жилья экономкласса.</w:t>
            </w:r>
          </w:p>
          <w:p w14:paraId="62B01DE7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18828D68" w14:textId="77777777" w:rsidTr="00D9242A">
        <w:tc>
          <w:tcPr>
            <w:tcW w:w="4395" w:type="dxa"/>
          </w:tcPr>
          <w:p w14:paraId="2BDBC2FC" w14:textId="25544A5D" w:rsidR="0029601F" w:rsidRPr="00C50A32" w:rsidRDefault="0029601F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283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5" w:name="_Hlk29151772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«Доступная среда» на 2020 – 2024 годы»</w:t>
            </w:r>
            <w:bookmarkEnd w:id="5"/>
          </w:p>
        </w:tc>
        <w:tc>
          <w:tcPr>
            <w:tcW w:w="4961" w:type="dxa"/>
          </w:tcPr>
          <w:p w14:paraId="28D41836" w14:textId="57246686" w:rsidR="0029601F" w:rsidRPr="00C50A32" w:rsidRDefault="00944783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Постановеление администрации Ханкайского муниципального района Приморского края от 31.10.2019 г. №924-п «Об утверждении муниципальной программы «Доступная среда» на 2020 – 2024 годы»</w:t>
            </w:r>
          </w:p>
        </w:tc>
        <w:tc>
          <w:tcPr>
            <w:tcW w:w="6662" w:type="dxa"/>
          </w:tcPr>
          <w:p w14:paraId="6BB1A136" w14:textId="2BD82B7C" w:rsidR="0029601F" w:rsidRPr="00C50A32" w:rsidRDefault="00DB7C37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/>
              </w:rPr>
              <w:t>Формирование условий для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населения.</w:t>
            </w:r>
          </w:p>
        </w:tc>
      </w:tr>
      <w:tr w:rsidR="0029601F" w:rsidRPr="00C50A32" w14:paraId="4FDD02B0" w14:textId="77777777" w:rsidTr="00D9242A">
        <w:tc>
          <w:tcPr>
            <w:tcW w:w="4395" w:type="dxa"/>
          </w:tcPr>
          <w:p w14:paraId="63777AC3" w14:textId="30B5E91E" w:rsidR="0029601F" w:rsidRPr="00C50A32" w:rsidRDefault="00DB7C37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6" w:name="_Hlk29151921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малого и среднего предпринимательства в Ханкайском муниципальном районе» на 2020-2024 годы»</w:t>
            </w:r>
            <w:bookmarkEnd w:id="6"/>
          </w:p>
        </w:tc>
        <w:tc>
          <w:tcPr>
            <w:tcW w:w="4961" w:type="dxa"/>
          </w:tcPr>
          <w:p w14:paraId="79AD7C94" w14:textId="08253B3E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29.11.2019 г.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999-па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малого и среднего предпринимательства в Ханкайском муниципальном районе» на 2020-2024 годы»</w:t>
            </w:r>
          </w:p>
        </w:tc>
        <w:tc>
          <w:tcPr>
            <w:tcW w:w="6662" w:type="dxa"/>
          </w:tcPr>
          <w:p w14:paraId="60B2DD5D" w14:textId="77777777" w:rsidR="00DB7C37" w:rsidRPr="00C50A32" w:rsidRDefault="00DB7C37" w:rsidP="00DB7C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C50A32">
              <w:rPr>
                <w:rFonts w:ascii="Times New Roman" w:hAnsi="Times New Roman" w:cs="Times New Roman"/>
                <w:bCs/>
              </w:rPr>
              <w:t>Содействие развитию малого и среднего предпринимательства.</w:t>
            </w:r>
          </w:p>
          <w:p w14:paraId="0F912FA2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4B7465C0" w14:textId="77777777" w:rsidTr="00D9242A">
        <w:tc>
          <w:tcPr>
            <w:tcW w:w="4395" w:type="dxa"/>
          </w:tcPr>
          <w:p w14:paraId="6CBCF38D" w14:textId="1AAC0EC9" w:rsidR="0029601F" w:rsidRPr="00C50A32" w:rsidRDefault="00DB7C37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7" w:name="_Hlk29151823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«Социальное развитие села Ханкайского муниципального района» на 2020 – 2024 годы</w:t>
            </w:r>
            <w:bookmarkEnd w:id="7"/>
          </w:p>
        </w:tc>
        <w:tc>
          <w:tcPr>
            <w:tcW w:w="4961" w:type="dxa"/>
          </w:tcPr>
          <w:p w14:paraId="27D84B5B" w14:textId="6AAE4900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31.10.2019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927-па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«Социальное развитие села Ханкайского муниципального района» на 2020 – 2024 годы</w:t>
            </w:r>
          </w:p>
        </w:tc>
        <w:tc>
          <w:tcPr>
            <w:tcW w:w="6662" w:type="dxa"/>
          </w:tcPr>
          <w:p w14:paraId="0D972E0E" w14:textId="77777777" w:rsidR="00DB7C37" w:rsidRPr="00C50A32" w:rsidRDefault="00DB7C37" w:rsidP="00DB7C37">
            <w:pPr>
              <w:suppressAutoHyphens/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Обеспечение доступным жильем молодых семей и молодых специалистов, граждан проживающих в сельской местности, путем предоставления субсидий на приобретение и строительство жилья.</w:t>
            </w:r>
          </w:p>
          <w:p w14:paraId="2FCFA186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3E61D1DE" w14:textId="77777777" w:rsidTr="00D9242A">
        <w:tc>
          <w:tcPr>
            <w:tcW w:w="4395" w:type="dxa"/>
          </w:tcPr>
          <w:p w14:paraId="4B7048F2" w14:textId="3E3C6E8E" w:rsidR="0029601F" w:rsidRPr="00C50A32" w:rsidRDefault="00DB7C37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283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8" w:name="_Hlk29152778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информационного общества на территории Ханкайского муниципального района» на 2020 – 2024 годы</w:t>
            </w:r>
            <w:bookmarkEnd w:id="8"/>
          </w:p>
        </w:tc>
        <w:tc>
          <w:tcPr>
            <w:tcW w:w="4961" w:type="dxa"/>
          </w:tcPr>
          <w:p w14:paraId="2DAB4FB8" w14:textId="408EAA51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31.10.2019 г.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926-па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«Об утверждении муниципальной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информационного общества на территории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Ханкайского муниципального района» на 2020 – 2024 годы</w:t>
            </w:r>
          </w:p>
        </w:tc>
        <w:tc>
          <w:tcPr>
            <w:tcW w:w="6662" w:type="dxa"/>
          </w:tcPr>
          <w:p w14:paraId="043E7C81" w14:textId="77777777" w:rsidR="00DB7C37" w:rsidRPr="00C50A32" w:rsidRDefault="00DB7C37" w:rsidP="00DB7C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lastRenderedPageBreak/>
              <w:t>Повышение информационной открытости деятельности Администрации Ханкайского муниципального района за счет применения информационных технологий.</w:t>
            </w:r>
          </w:p>
          <w:p w14:paraId="201E1D96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184D42D2" w14:textId="77777777" w:rsidTr="00D9242A">
        <w:tc>
          <w:tcPr>
            <w:tcW w:w="4395" w:type="dxa"/>
          </w:tcPr>
          <w:p w14:paraId="6C58A8C2" w14:textId="1358AD9C" w:rsidR="0029601F" w:rsidRPr="00C50A32" w:rsidRDefault="00DB7C37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Муниципальная программа </w:t>
            </w:r>
            <w:bookmarkStart w:id="9" w:name="_Hlk29152657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муниципальной службы в Администрации Ханкайского муниципального района» на 2020 – 2024 годы</w:t>
            </w:r>
            <w:bookmarkEnd w:id="9"/>
          </w:p>
        </w:tc>
        <w:tc>
          <w:tcPr>
            <w:tcW w:w="4961" w:type="dxa"/>
          </w:tcPr>
          <w:p w14:paraId="204F03C1" w14:textId="3DA5EA5B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31.10.2019 г.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925-па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муниципальной службы в Администрации Ханкайского муниципального района» на 2020 – 2024 годы</w:t>
            </w:r>
          </w:p>
        </w:tc>
        <w:tc>
          <w:tcPr>
            <w:tcW w:w="6662" w:type="dxa"/>
          </w:tcPr>
          <w:p w14:paraId="34739482" w14:textId="77777777" w:rsidR="00DB7C37" w:rsidRPr="00C50A32" w:rsidRDefault="00DB7C37" w:rsidP="00DB7C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50A32">
              <w:rPr>
                <w:rFonts w:ascii="Times New Roman" w:hAnsi="Times New Roman" w:cs="Times New Roman"/>
                <w:bCs/>
              </w:rPr>
              <w:t>1.Развитие и совершенствование муниципальной службы в Администрации Ханкайского муниципального района;</w:t>
            </w:r>
          </w:p>
          <w:p w14:paraId="5114FDDE" w14:textId="77777777" w:rsidR="00DB7C37" w:rsidRPr="00C50A32" w:rsidRDefault="00DB7C37" w:rsidP="00DB7C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C50A32">
              <w:rPr>
                <w:rFonts w:ascii="Times New Roman" w:hAnsi="Times New Roman" w:cs="Times New Roman"/>
                <w:bCs/>
              </w:rPr>
              <w:t>2.Повышение эффективности деятельности муниципальных служащих Администрации Ханкайского муниципального района.</w:t>
            </w:r>
          </w:p>
          <w:p w14:paraId="124FBE89" w14:textId="77777777" w:rsidR="0029601F" w:rsidRPr="00C50A32" w:rsidRDefault="0029601F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29601F" w:rsidRPr="00C50A32" w14:paraId="473896E1" w14:textId="77777777" w:rsidTr="00D9242A">
        <w:tc>
          <w:tcPr>
            <w:tcW w:w="4395" w:type="dxa"/>
          </w:tcPr>
          <w:p w14:paraId="67093CD7" w14:textId="69477FDF" w:rsidR="0029601F" w:rsidRPr="00C50A32" w:rsidRDefault="00DB7C37" w:rsidP="00DB7C37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425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10" w:name="_Hlk29152301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«Охрана окружающей среды Ханкайского муниципального района» на 2020 – 2024 годы</w:t>
            </w:r>
            <w:bookmarkEnd w:id="10"/>
          </w:p>
        </w:tc>
        <w:tc>
          <w:tcPr>
            <w:tcW w:w="4961" w:type="dxa"/>
          </w:tcPr>
          <w:p w14:paraId="686FFA0A" w14:textId="216C2905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Постановление администрации Ханкайского муниципального района Приморского края от 31.10.2019 № 906-п «Об утверждении муниципальной программы «Охрана окружающей среды Ханкайского муниципального района» на 2020 – 2024 годы</w:t>
            </w:r>
          </w:p>
        </w:tc>
        <w:tc>
          <w:tcPr>
            <w:tcW w:w="6662" w:type="dxa"/>
          </w:tcPr>
          <w:p w14:paraId="1C979424" w14:textId="77777777" w:rsidR="00BC0716" w:rsidRPr="00C50A32" w:rsidRDefault="00BC0716" w:rsidP="00BC071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50A32">
              <w:rPr>
                <w:rFonts w:ascii="Times New Roman" w:hAnsi="Times New Roman" w:cs="Times New Roman"/>
                <w:szCs w:val="22"/>
              </w:rPr>
              <w:t>1.Организация мероприятий по охране окружающей среды в границах Ханкайского муниципального района;</w:t>
            </w:r>
          </w:p>
          <w:p w14:paraId="2AD84E17" w14:textId="77C584CE" w:rsidR="0029601F" w:rsidRPr="00C50A32" w:rsidRDefault="00BC0716" w:rsidP="00BC071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/>
              </w:rPr>
              <w:t>2.Мероприятия в сфере обращения с твердыми бытовыми и промышленными отходами.</w:t>
            </w:r>
          </w:p>
        </w:tc>
      </w:tr>
      <w:tr w:rsidR="0029601F" w:rsidRPr="00C50A32" w14:paraId="3533CECE" w14:textId="77777777" w:rsidTr="00D9242A">
        <w:tc>
          <w:tcPr>
            <w:tcW w:w="4395" w:type="dxa"/>
          </w:tcPr>
          <w:p w14:paraId="61011D5D" w14:textId="1802BF44" w:rsidR="0029601F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11" w:name="_Hlk29152154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систем жилищно-коммунальной инфраструктуры в Ханкайском муниципальном районе» на 2020 – 2024 годы</w:t>
            </w:r>
            <w:bookmarkEnd w:id="11"/>
          </w:p>
        </w:tc>
        <w:tc>
          <w:tcPr>
            <w:tcW w:w="4961" w:type="dxa"/>
          </w:tcPr>
          <w:p w14:paraId="02D05AA5" w14:textId="42302602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Постановление администрации Ханкайского муниципального района Приморского края от 31.10.2019 г.  № 919-па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«Развитие систем жилищно-коммунальной инфраструктуры в Ханкайском муниципальном районе» на 2020 – 2024 годы</w:t>
            </w:r>
          </w:p>
        </w:tc>
        <w:tc>
          <w:tcPr>
            <w:tcW w:w="6662" w:type="dxa"/>
          </w:tcPr>
          <w:p w14:paraId="5864C253" w14:textId="77777777" w:rsidR="00BC0716" w:rsidRPr="00C50A32" w:rsidRDefault="00BC0716" w:rsidP="00BC0716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1.Развитие систем энерго-тепло- газо- и водообеспечения для надежного обеспечения энергоресурсами экономики и населения Ханкайского муниципального района.</w:t>
            </w:r>
          </w:p>
          <w:p w14:paraId="2C7FD41A" w14:textId="77777777" w:rsidR="00BC0716" w:rsidRPr="00C50A32" w:rsidRDefault="00BC0716" w:rsidP="00BC0716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2.Повышение эффективности использования топливно-энергетических ресурсов на территории Ханкайского муниципального района.</w:t>
            </w:r>
          </w:p>
          <w:p w14:paraId="0E3227F6" w14:textId="3EF8BD24" w:rsidR="0029601F" w:rsidRPr="00C50A32" w:rsidRDefault="00BC0716" w:rsidP="00BC071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</w:rPr>
              <w:t>3.Повышение эффективности и надежности функционирования муниципальных объектов коммунальной инфраструктуры Ханкайского муниципального района.</w:t>
            </w:r>
          </w:p>
        </w:tc>
      </w:tr>
      <w:tr w:rsidR="0029601F" w:rsidRPr="00C50A32" w14:paraId="089D98A7" w14:textId="77777777" w:rsidTr="00D9242A">
        <w:tc>
          <w:tcPr>
            <w:tcW w:w="4395" w:type="dxa"/>
          </w:tcPr>
          <w:p w14:paraId="1F91756D" w14:textId="7E1ACFB4" w:rsidR="0029601F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12" w:name="_Hlk29152242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дорожного хозяйства и повышение безопасности дорожного движения в Ханкайском муниципальном районе» на 2020 – 2024 годы</w:t>
            </w:r>
            <w:bookmarkEnd w:id="12"/>
          </w:p>
        </w:tc>
        <w:tc>
          <w:tcPr>
            <w:tcW w:w="4961" w:type="dxa"/>
          </w:tcPr>
          <w:p w14:paraId="2A52A01B" w14:textId="1037A920" w:rsidR="0029601F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Постановление администрации Ханкайского муниципального района Приморского края от 31.10.2019 г. № 920-па  «Об утверждении муници-пальной программы «Развитие дорожного хозяйства и повышение безопасности дорожного движения в Ханкайском муниципальном районе» на 2020 – 2024 годы</w:t>
            </w:r>
          </w:p>
        </w:tc>
        <w:tc>
          <w:tcPr>
            <w:tcW w:w="6662" w:type="dxa"/>
          </w:tcPr>
          <w:p w14:paraId="7BBE218B" w14:textId="77777777" w:rsidR="00BC0716" w:rsidRPr="00C50A32" w:rsidRDefault="00BC0716" w:rsidP="00BC0716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1.Дорожная деятельность в отношении автомобильных дорог местного значения Ханкайского муниципального района.</w:t>
            </w:r>
          </w:p>
          <w:p w14:paraId="3ED4E68E" w14:textId="4819D346" w:rsidR="0029601F" w:rsidRPr="00C50A32" w:rsidRDefault="00BC0716" w:rsidP="00BC071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</w:rPr>
              <w:t>2.Повышение безопасности дорожного движения.</w:t>
            </w:r>
          </w:p>
        </w:tc>
      </w:tr>
      <w:tr w:rsidR="00DB7C37" w:rsidRPr="00C50A32" w14:paraId="45816493" w14:textId="77777777" w:rsidTr="00D9242A">
        <w:tc>
          <w:tcPr>
            <w:tcW w:w="4395" w:type="dxa"/>
          </w:tcPr>
          <w:p w14:paraId="351C61DA" w14:textId="7420B259" w:rsidR="00DB7C37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</w:t>
            </w:r>
            <w:bookmarkStart w:id="13" w:name="_Hlk29152575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«Профилактика правонарушений, терроризма и экстремизма и противодействие распространению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наркотиков на территории Ханкайского муниципального района» на 2020 – 2024 годы</w:t>
            </w:r>
            <w:bookmarkEnd w:id="13"/>
          </w:p>
        </w:tc>
        <w:tc>
          <w:tcPr>
            <w:tcW w:w="4961" w:type="dxa"/>
          </w:tcPr>
          <w:p w14:paraId="1CE2B752" w14:textId="2EE34438" w:rsidR="00DB7C37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Постановление администрации Ханкайского муниципального района Приморского края от 31.10.2019 № 918-па «Об утверждении муници-пальной программы «Профилактика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правонарушений, терроризма и экст-ремизма и противодействие распро-странению наркотиков на территории Ханкайского муниципального района» на 2020 – 2024 годы</w:t>
            </w:r>
          </w:p>
        </w:tc>
        <w:tc>
          <w:tcPr>
            <w:tcW w:w="6662" w:type="dxa"/>
          </w:tcPr>
          <w:p w14:paraId="75849A68" w14:textId="77777777" w:rsidR="00BC0716" w:rsidRPr="00C50A32" w:rsidRDefault="00BC0716" w:rsidP="00BC07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lastRenderedPageBreak/>
              <w:t>1.Повышение защищенности населения Ханкайского муниципального района от угроз криминогенного характера.</w:t>
            </w:r>
          </w:p>
          <w:p w14:paraId="409F976F" w14:textId="7B24794B" w:rsidR="00DB7C37" w:rsidRPr="00C50A32" w:rsidRDefault="00BC0716" w:rsidP="00BC071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</w:rPr>
              <w:t xml:space="preserve">2.Проведение информационно-пропагандистской работы, направленной на формирование у граждан толерантного поведения, </w:t>
            </w:r>
            <w:r w:rsidRPr="00C50A32">
              <w:rPr>
                <w:rFonts w:ascii="Times New Roman" w:hAnsi="Times New Roman" w:cs="Times New Roman"/>
              </w:rPr>
              <w:lastRenderedPageBreak/>
              <w:t>способствующего противодействию экстремизму в обществе.</w:t>
            </w:r>
          </w:p>
        </w:tc>
      </w:tr>
      <w:tr w:rsidR="00DB7C37" w:rsidRPr="00C50A32" w14:paraId="75B4F509" w14:textId="77777777" w:rsidTr="00D9242A">
        <w:tc>
          <w:tcPr>
            <w:tcW w:w="4395" w:type="dxa"/>
          </w:tcPr>
          <w:p w14:paraId="0FFC40C9" w14:textId="0D638397" w:rsidR="00DB7C37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Муниципальная программа </w:t>
            </w:r>
            <w:bookmarkStart w:id="14" w:name="_Hlk29152936"/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«Развитие градостроительной и землеустроительной деятельности на территории Ханкайского муниципального района» на 2020 – 2024 годы</w:t>
            </w:r>
            <w:bookmarkEnd w:id="14"/>
          </w:p>
        </w:tc>
        <w:tc>
          <w:tcPr>
            <w:tcW w:w="4961" w:type="dxa"/>
          </w:tcPr>
          <w:p w14:paraId="5B4E0947" w14:textId="4CF88FFF" w:rsidR="00DB7C37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Постановление администрации Ханкайского муниципального района Приморского края от 31.10.2019 № 928-па  «Об утверждении муници-пальной программы «Развитие градостроительной и землеустрои-тельной деятельности на территории Ханкайского муниципального райо-на» на 2020 – 2024 годы</w:t>
            </w:r>
          </w:p>
        </w:tc>
        <w:tc>
          <w:tcPr>
            <w:tcW w:w="6662" w:type="dxa"/>
          </w:tcPr>
          <w:p w14:paraId="5D1291B0" w14:textId="77777777" w:rsidR="00BC0716" w:rsidRPr="00C50A32" w:rsidRDefault="00BC0716" w:rsidP="00BC07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1.Обеспечение эффективного градостроительного планирования и зонирования территории.</w:t>
            </w:r>
          </w:p>
          <w:p w14:paraId="2C6BF3E4" w14:textId="77777777" w:rsidR="00BC0716" w:rsidRPr="00C50A32" w:rsidRDefault="00BC0716" w:rsidP="00BC07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2.Обеспечение рационального использования земель и устойчивого развития территории.</w:t>
            </w:r>
          </w:p>
          <w:p w14:paraId="5BC6D3B7" w14:textId="77777777" w:rsidR="00DB7C37" w:rsidRPr="00C50A32" w:rsidRDefault="00DB7C37" w:rsidP="00BC071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B7C37" w:rsidRPr="00C50A32" w14:paraId="20C31D8B" w14:textId="77777777" w:rsidTr="00D9242A">
        <w:tc>
          <w:tcPr>
            <w:tcW w:w="4395" w:type="dxa"/>
          </w:tcPr>
          <w:p w14:paraId="3A294724" w14:textId="212799EA" w:rsidR="00DB7C37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Муниципальная программа «Управление муниципальным имуществом в Ханкайском муниципальном районе» на 2020 – 2024 годы</w:t>
            </w:r>
          </w:p>
        </w:tc>
        <w:tc>
          <w:tcPr>
            <w:tcW w:w="4961" w:type="dxa"/>
          </w:tcPr>
          <w:p w14:paraId="5C9B0712" w14:textId="32BF5C37" w:rsidR="00DB7C37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31.10.2019 г.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917-па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«Об утверждении муници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6212E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«Управление муниципальным имуществом в Ханкайском муниципальном районе» на 2020 – 2024 годы</w:t>
            </w:r>
          </w:p>
        </w:tc>
        <w:tc>
          <w:tcPr>
            <w:tcW w:w="6662" w:type="dxa"/>
          </w:tcPr>
          <w:p w14:paraId="719101BB" w14:textId="77777777" w:rsidR="00BC0716" w:rsidRPr="00C50A32" w:rsidRDefault="00BC0716" w:rsidP="00BC07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1.Обеспечение реализации полномочий в сфере управления и распоряжения муниципальным имуществом.</w:t>
            </w:r>
          </w:p>
          <w:p w14:paraId="62FC6741" w14:textId="4E75F4F9" w:rsidR="00BC0716" w:rsidRPr="00C50A32" w:rsidRDefault="00BC0716" w:rsidP="00BC07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50A32">
              <w:rPr>
                <w:rFonts w:ascii="Times New Roman" w:hAnsi="Times New Roman" w:cs="Times New Roman"/>
              </w:rPr>
              <w:t>2. Содержание жилищного фонда, находящегося в муниципальной собственности.</w:t>
            </w:r>
          </w:p>
          <w:p w14:paraId="426B12F5" w14:textId="77777777" w:rsidR="00DB7C37" w:rsidRPr="00C50A32" w:rsidRDefault="00DB7C37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DB7C37" w:rsidRPr="00C50A32" w14:paraId="550B4A32" w14:textId="77777777" w:rsidTr="00D9242A">
        <w:tc>
          <w:tcPr>
            <w:tcW w:w="4395" w:type="dxa"/>
          </w:tcPr>
          <w:p w14:paraId="78511D7B" w14:textId="7049653F" w:rsidR="00DB7C37" w:rsidRPr="00C50A32" w:rsidRDefault="00BC0716" w:rsidP="00BC0716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Муниципальная программа «Долго-срочное финансовое планирование и организация бюджетного процесса, совершенствование межбюджетных отношений в </w:t>
            </w:r>
            <w:r w:rsidR="00166B10" w:rsidRPr="00C50A32">
              <w:rPr>
                <w:rFonts w:ascii="Times New Roman" w:hAnsi="Times New Roman" w:cs="Times New Roman"/>
                <w:bCs/>
                <w:color w:val="000000" w:themeColor="text1"/>
              </w:rPr>
              <w:t>Х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анкайском муниципальном районе» на 2020 – 2024 годы</w:t>
            </w:r>
          </w:p>
        </w:tc>
        <w:tc>
          <w:tcPr>
            <w:tcW w:w="4961" w:type="dxa"/>
          </w:tcPr>
          <w:p w14:paraId="5AE4FC88" w14:textId="74E47A93" w:rsidR="00DB7C37" w:rsidRPr="00C50A32" w:rsidRDefault="00E0220D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Постановление администрации Ханкайского муниципального района Приморского края от </w:t>
            </w:r>
            <w:r w:rsidR="00166B1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31.10.2019 г.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№</w:t>
            </w:r>
            <w:r w:rsidR="00166B1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910-па 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«Об утверждении муници</w:t>
            </w:r>
            <w:r w:rsidR="00560139" w:rsidRPr="00C50A32">
              <w:rPr>
                <w:rFonts w:ascii="Times New Roman" w:hAnsi="Times New Roman" w:cs="Times New Roman"/>
                <w:bCs/>
                <w:color w:val="000000" w:themeColor="text1"/>
              </w:rPr>
              <w:t>-</w:t>
            </w:r>
            <w:r w:rsidRPr="00C50A32">
              <w:rPr>
                <w:rFonts w:ascii="Times New Roman" w:hAnsi="Times New Roman" w:cs="Times New Roman"/>
                <w:bCs/>
                <w:color w:val="000000" w:themeColor="text1"/>
              </w:rPr>
              <w:t>пальной программы</w:t>
            </w:r>
            <w:r w:rsidR="00166B10" w:rsidRPr="00C50A3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«Долгосрочное финансовое планирование и организация бюджетного процесса, совершенствование межбюджетных отношений в Ханкайском муниципальном районе» на 2020 – 2024 годы</w:t>
            </w:r>
          </w:p>
        </w:tc>
        <w:tc>
          <w:tcPr>
            <w:tcW w:w="6662" w:type="dxa"/>
          </w:tcPr>
          <w:p w14:paraId="2A39FA05" w14:textId="77777777" w:rsidR="00FD01AB" w:rsidRPr="00C50A32" w:rsidRDefault="00FD01AB" w:rsidP="00FD01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50A32">
              <w:rPr>
                <w:rFonts w:ascii="Times New Roman" w:hAnsi="Times New Roman"/>
              </w:rPr>
              <w:t>Осуществление бюджетного процесса в рамках установленных бюджетных полномочий.</w:t>
            </w:r>
          </w:p>
          <w:p w14:paraId="1DB8C932" w14:textId="77777777" w:rsidR="00DB7C37" w:rsidRPr="00C50A32" w:rsidRDefault="00DB7C37" w:rsidP="00406F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</w:tbl>
    <w:p w14:paraId="5EF60438" w14:textId="1F0CB5EE" w:rsidR="0029601F" w:rsidRPr="00C50A32" w:rsidRDefault="0029601F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</w:rPr>
      </w:pPr>
    </w:p>
    <w:p w14:paraId="45AC4048" w14:textId="7C2AD54E" w:rsidR="0029601F" w:rsidRDefault="0029601F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124618A9" w14:textId="262CC0AC" w:rsidR="0029601F" w:rsidRDefault="0029601F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1DE83F95" w14:textId="71DBFA56" w:rsidR="0029601F" w:rsidRDefault="0029601F" w:rsidP="00406FB4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14:paraId="7C7C37FE" w14:textId="77777777" w:rsidR="0020710B" w:rsidRDefault="0020710B" w:rsidP="00406F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710B" w:rsidSect="0020710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1E917D66" w14:textId="31E7BD4E" w:rsidR="00AB4B42" w:rsidRDefault="00AB4B42" w:rsidP="00E068E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E5C1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</w:t>
      </w:r>
      <w:r w:rsidR="00E068EE">
        <w:rPr>
          <w:rFonts w:ascii="Times New Roman" w:hAnsi="Times New Roman" w:cs="Times New Roman"/>
          <w:b/>
          <w:sz w:val="24"/>
          <w:szCs w:val="24"/>
        </w:rPr>
        <w:t>3</w:t>
      </w:r>
      <w:r w:rsidRPr="003E5C1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– НАПРАВЛЕНИЯ СОЦИАЛЬНО-ЭКОНОМИЧЕСКОГО РАЗВИТИЯ ПРИМОРСКОГО КРАЯ ДО 2030 ГОДА</w:t>
      </w:r>
    </w:p>
    <w:p w14:paraId="4E84703F" w14:textId="4102487C" w:rsidR="00AB4B42" w:rsidRDefault="00AB4B42" w:rsidP="00E068EE">
      <w:pPr>
        <w:shd w:val="clear" w:color="auto" w:fill="244061" w:themeFill="accent1" w:themeFillShade="80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p w14:paraId="0FA39265" w14:textId="781E415E" w:rsidR="00C64C8F" w:rsidRDefault="00C64C8F" w:rsidP="00C64C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p w14:paraId="3BBEA231" w14:textId="1B611323" w:rsidR="008743EC" w:rsidRDefault="008743EC" w:rsidP="00C64C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p w14:paraId="7627D750" w14:textId="5F196E26" w:rsidR="008743EC" w:rsidRPr="00CA5C36" w:rsidRDefault="008743EC" w:rsidP="00523C9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A5C3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Направления повышения </w:t>
      </w:r>
      <w:r w:rsidR="00CA5C36" w:rsidRPr="00CA5C36">
        <w:rPr>
          <w:rFonts w:ascii="Times New Roman" w:hAnsi="Times New Roman" w:cs="Times New Roman"/>
          <w:b/>
          <w:bCs/>
          <w:iCs/>
          <w:sz w:val="24"/>
          <w:szCs w:val="24"/>
        </w:rPr>
        <w:t>уровня и качества жизни населения: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D039BD" w14:paraId="25BBDAD8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1C524C79" w14:textId="1C4C6E70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6664025F" w14:textId="7510B08F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Повышение доходов населения, развитие рынка труда, обеспечение занятости</w:t>
            </w:r>
          </w:p>
        </w:tc>
      </w:tr>
      <w:tr w:rsidR="00D039BD" w14:paraId="0D8879C0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22C57E3C" w14:textId="785ABE1A" w:rsidR="00D039BD" w:rsidRPr="006508ED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1 - </w:t>
            </w:r>
            <w:r w:rsidRPr="006508ED">
              <w:rPr>
                <w:rFonts w:ascii="Times New Roman" w:hAnsi="Times New Roman" w:cs="Times New Roman"/>
                <w:i/>
              </w:rPr>
              <w:t>Повышение доходов населения, производительности труда и опережающий рост высококвалифицированных рабочих мест в Приморском крае по сравнению с общероссийским уровнем</w:t>
            </w:r>
          </w:p>
        </w:tc>
      </w:tr>
      <w:tr w:rsidR="00CA5C36" w14:paraId="3A8E96A9" w14:textId="77777777" w:rsidTr="00556D76">
        <w:tc>
          <w:tcPr>
            <w:tcW w:w="1413" w:type="dxa"/>
          </w:tcPr>
          <w:p w14:paraId="47B365D5" w14:textId="662C642E" w:rsidR="00CA5C36" w:rsidRPr="00CA5C36" w:rsidRDefault="00CA5C36" w:rsidP="00C64C8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</w:t>
            </w:r>
            <w:r w:rsidR="00606091">
              <w:rPr>
                <w:rFonts w:ascii="Times New Roman" w:hAnsi="Times New Roman" w:cs="Times New Roman"/>
                <w:iCs/>
              </w:rPr>
              <w:t>.1</w:t>
            </w:r>
          </w:p>
        </w:tc>
        <w:tc>
          <w:tcPr>
            <w:tcW w:w="7932" w:type="dxa"/>
          </w:tcPr>
          <w:p w14:paraId="4856873A" w14:textId="2882EDCD" w:rsidR="00CA5C36" w:rsidRPr="00CA5C36" w:rsidRDefault="00CA5C36" w:rsidP="00CA5C3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доходов, производительности труда и поддержка занятости</w:t>
            </w:r>
          </w:p>
        </w:tc>
      </w:tr>
      <w:tr w:rsidR="00CA5C36" w14:paraId="7C1A532D" w14:textId="77777777" w:rsidTr="00556D76">
        <w:tc>
          <w:tcPr>
            <w:tcW w:w="1413" w:type="dxa"/>
          </w:tcPr>
          <w:p w14:paraId="0B369C07" w14:textId="7D1BDB44" w:rsidR="00CA5C36" w:rsidRPr="00CA5C36" w:rsidRDefault="00CA5C36" w:rsidP="00C64C8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1.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490C68B9" w14:textId="1F139CB7" w:rsidR="00CA5C36" w:rsidRPr="00CA5C36" w:rsidRDefault="00CA5C36" w:rsidP="00CA5C3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Превращение служб занятости в стратегического партнера</w:t>
            </w:r>
          </w:p>
        </w:tc>
      </w:tr>
      <w:tr w:rsidR="00CA5C36" w14:paraId="1A6C5D6B" w14:textId="77777777" w:rsidTr="00556D76">
        <w:tc>
          <w:tcPr>
            <w:tcW w:w="1413" w:type="dxa"/>
          </w:tcPr>
          <w:p w14:paraId="18F5DA9D" w14:textId="14A03527" w:rsidR="00CA5C36" w:rsidRPr="00CA5C36" w:rsidRDefault="00CA5C36" w:rsidP="00C64C8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1.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2AD076DA" w14:textId="547EEE2C" w:rsidR="00CA5C36" w:rsidRPr="00CA5C36" w:rsidRDefault="00CA5C36" w:rsidP="00CA5C3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качества привлечения иностранных трудовых мигрантов</w:t>
            </w:r>
          </w:p>
        </w:tc>
      </w:tr>
      <w:tr w:rsidR="00CA5C36" w14:paraId="1CB9B392" w14:textId="77777777" w:rsidTr="00556D76">
        <w:tc>
          <w:tcPr>
            <w:tcW w:w="1413" w:type="dxa"/>
          </w:tcPr>
          <w:p w14:paraId="4A488BA4" w14:textId="35210B1B" w:rsidR="00CA5C36" w:rsidRPr="00CA5C36" w:rsidRDefault="00CA5C36" w:rsidP="00C64C8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1.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5C21EE24" w14:textId="637D49DD" w:rsidR="00CA5C36" w:rsidRPr="00CA5C36" w:rsidRDefault="00CA5C36" w:rsidP="00CA5C3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Обмен опытом и кооперация с международными партнерами из стран Азиатско-Тихоокеанского региона в интересаъ инновационного развития государственных организаций Приморского края в отраслях социальной сферы и инфраструктуры</w:t>
            </w:r>
          </w:p>
        </w:tc>
      </w:tr>
      <w:tr w:rsidR="00CA5C36" w14:paraId="6178B88A" w14:textId="77777777" w:rsidTr="00556D76">
        <w:tc>
          <w:tcPr>
            <w:tcW w:w="1413" w:type="dxa"/>
          </w:tcPr>
          <w:p w14:paraId="1B2AAF60" w14:textId="42B3AD59" w:rsidR="00CA5C36" w:rsidRPr="00CA5C36" w:rsidRDefault="00CA5C36" w:rsidP="00C64C8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1.</w:t>
            </w:r>
            <w:r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7932" w:type="dxa"/>
          </w:tcPr>
          <w:p w14:paraId="4F96A65A" w14:textId="67F5C024" w:rsidR="00CA5C36" w:rsidRPr="00CA5C36" w:rsidRDefault="006508ED" w:rsidP="00CA5C3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Сокращение масштабов незарегистрированного предпринимательства и неформальной занятости</w:t>
            </w:r>
          </w:p>
        </w:tc>
      </w:tr>
      <w:tr w:rsidR="00D039BD" w:rsidRPr="00CA5C36" w14:paraId="50CE3AD5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32E145E9" w14:textId="0743B797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2.</w:t>
            </w:r>
          </w:p>
          <w:p w14:paraId="3CACEB5E" w14:textId="2BE60883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Развитие систем здравоохранения</w:t>
            </w:r>
          </w:p>
        </w:tc>
      </w:tr>
      <w:tr w:rsidR="00D039BD" w:rsidRPr="00CA5C36" w14:paraId="17412800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17E715EF" w14:textId="6FF2E60D" w:rsidR="00D039BD" w:rsidRPr="006508ED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2 - </w:t>
            </w:r>
            <w:r w:rsidRPr="006508ED">
              <w:rPr>
                <w:rFonts w:ascii="Times New Roman" w:hAnsi="Times New Roman" w:cs="Times New Roman"/>
                <w:i/>
              </w:rPr>
              <w:t>Повышение результативности деятельности учреждений здравоохранения в приморском крае и ответственности населения края за свое здоровье</w:t>
            </w:r>
          </w:p>
        </w:tc>
      </w:tr>
      <w:tr w:rsidR="006508ED" w:rsidRPr="00CA5C36" w14:paraId="00C96568" w14:textId="77777777" w:rsidTr="00556D76">
        <w:tc>
          <w:tcPr>
            <w:tcW w:w="1413" w:type="dxa"/>
          </w:tcPr>
          <w:p w14:paraId="39A847FD" w14:textId="467B0EBB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2.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07DE9366" w14:textId="5F4E5412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доступности и медицинской помощи для лечения и профилактики заболеваний</w:t>
            </w:r>
          </w:p>
        </w:tc>
      </w:tr>
      <w:tr w:rsidR="006508ED" w:rsidRPr="00CA5C36" w14:paraId="6B6A4DCA" w14:textId="77777777" w:rsidTr="00556D76">
        <w:tc>
          <w:tcPr>
            <w:tcW w:w="1413" w:type="dxa"/>
          </w:tcPr>
          <w:p w14:paraId="494406D8" w14:textId="2BEC2049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2.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51C771EC" w14:textId="095042EB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Предупреждение возникновения заболеваний</w:t>
            </w:r>
          </w:p>
        </w:tc>
      </w:tr>
      <w:tr w:rsidR="006508ED" w:rsidRPr="00CA5C36" w14:paraId="73A9D348" w14:textId="77777777" w:rsidTr="00556D76">
        <w:tc>
          <w:tcPr>
            <w:tcW w:w="1413" w:type="dxa"/>
          </w:tcPr>
          <w:p w14:paraId="68371D2A" w14:textId="273985B4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2.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2566CBEC" w14:textId="73CE0E8F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дружественноц семьям с детьми инфраструктуры здравоохранения</w:t>
            </w:r>
          </w:p>
        </w:tc>
      </w:tr>
      <w:tr w:rsidR="006508ED" w:rsidRPr="00CA5C36" w14:paraId="6EE634D6" w14:textId="77777777" w:rsidTr="00556D76">
        <w:tc>
          <w:tcPr>
            <w:tcW w:w="1413" w:type="dxa"/>
          </w:tcPr>
          <w:p w14:paraId="551B53FC" w14:textId="5E9BCFBA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2.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1471DADE" w14:textId="3E05CCA4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Увеличения экспорта медицинских услуг</w:t>
            </w:r>
          </w:p>
        </w:tc>
      </w:tr>
      <w:tr w:rsidR="006508ED" w:rsidRPr="00CA5C36" w14:paraId="6198BB17" w14:textId="77777777" w:rsidTr="00556D76">
        <w:tc>
          <w:tcPr>
            <w:tcW w:w="1413" w:type="dxa"/>
          </w:tcPr>
          <w:p w14:paraId="1085ECCE" w14:textId="4826EB8E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2.</w:t>
            </w:r>
            <w:r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7932" w:type="dxa"/>
          </w:tcPr>
          <w:p w14:paraId="7CDA666F" w14:textId="1ECA693E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региональной системы здравоохранения в соответствии с потребностями пожилых людей</w:t>
            </w:r>
          </w:p>
        </w:tc>
      </w:tr>
      <w:tr w:rsidR="00D039BD" w:rsidRPr="00CA5C36" w14:paraId="6FEA47C7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51428D9E" w14:textId="013FC077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3.</w:t>
            </w:r>
          </w:p>
          <w:p w14:paraId="1F7BEAC5" w14:textId="26D84101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Развитие систем образования</w:t>
            </w:r>
          </w:p>
        </w:tc>
      </w:tr>
      <w:tr w:rsidR="00D039BD" w:rsidRPr="00CA5C36" w14:paraId="629F3D49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214B58ED" w14:textId="51B99BD3" w:rsidR="00D039BD" w:rsidRPr="006508ED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3 - Увеличение вклада образования в повышение качества жизни населения и модернизацию экономики Приморского края</w:t>
            </w:r>
          </w:p>
        </w:tc>
      </w:tr>
      <w:tr w:rsidR="006508ED" w:rsidRPr="00CA5C36" w14:paraId="162A5695" w14:textId="77777777" w:rsidTr="00556D76">
        <w:tc>
          <w:tcPr>
            <w:tcW w:w="1413" w:type="dxa"/>
          </w:tcPr>
          <w:p w14:paraId="11FEF469" w14:textId="34F80907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3.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7CF32048" w14:textId="56A27D91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инфраструктуры раннего развития детей (до 3 лет)</w:t>
            </w:r>
          </w:p>
        </w:tc>
      </w:tr>
      <w:tr w:rsidR="006508ED" w:rsidRPr="00CA5C36" w14:paraId="6980E3E8" w14:textId="77777777" w:rsidTr="00556D76">
        <w:tc>
          <w:tcPr>
            <w:tcW w:w="1413" w:type="dxa"/>
          </w:tcPr>
          <w:p w14:paraId="71483F4F" w14:textId="68A80330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3.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7BB1A7D7" w14:textId="0B2B3F0C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Выравнивание стартовых возможностей детей</w:t>
            </w:r>
          </w:p>
        </w:tc>
      </w:tr>
      <w:tr w:rsidR="006508ED" w:rsidRPr="00CA5C36" w14:paraId="2E0D4FA8" w14:textId="77777777" w:rsidTr="00556D76">
        <w:tc>
          <w:tcPr>
            <w:tcW w:w="1413" w:type="dxa"/>
          </w:tcPr>
          <w:p w14:paraId="10B41E6A" w14:textId="63D70DC4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3.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68FF87E5" w14:textId="43ECE60B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кадрового резерва для отраслей экономики и социальной сферы</w:t>
            </w:r>
          </w:p>
        </w:tc>
      </w:tr>
      <w:tr w:rsidR="006508ED" w:rsidRPr="00CA5C36" w14:paraId="5F30AF1A" w14:textId="77777777" w:rsidTr="00556D76">
        <w:tc>
          <w:tcPr>
            <w:tcW w:w="1413" w:type="dxa"/>
          </w:tcPr>
          <w:p w14:paraId="4FB5B659" w14:textId="1BB485FF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3.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092157C4" w14:textId="3E396580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Интенсификация академической мобильности студентов и исследователей</w:t>
            </w:r>
          </w:p>
        </w:tc>
      </w:tr>
      <w:tr w:rsidR="00D039BD" w:rsidRPr="00CA5C36" w14:paraId="4C0694E0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48B2E426" w14:textId="11E759BA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4.</w:t>
            </w:r>
          </w:p>
          <w:p w14:paraId="2FF102D6" w14:textId="52274C9C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Совершенствование работы с молодежью</w:t>
            </w:r>
          </w:p>
        </w:tc>
      </w:tr>
      <w:tr w:rsidR="00D039BD" w:rsidRPr="00CA5C36" w14:paraId="5870FEBA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5692CA8A" w14:textId="52872C3D" w:rsidR="00D039BD" w:rsidRPr="006508ED" w:rsidRDefault="00D039BD" w:rsidP="00D039BD">
            <w:pPr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4 - Развитие человеческого и социального капитала молодежи Приморского края</w:t>
            </w:r>
          </w:p>
        </w:tc>
      </w:tr>
      <w:tr w:rsidR="006508ED" w:rsidRPr="00CA5C36" w14:paraId="5CFA1DA1" w14:textId="77777777" w:rsidTr="00556D76">
        <w:tc>
          <w:tcPr>
            <w:tcW w:w="1413" w:type="dxa"/>
          </w:tcPr>
          <w:p w14:paraId="01E9034F" w14:textId="6C6B9B41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4.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6330AA17" w14:textId="6636E138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Расширение возможностей для обучения молодежи</w:t>
            </w:r>
          </w:p>
        </w:tc>
      </w:tr>
      <w:tr w:rsidR="006508ED" w:rsidRPr="00CA5C36" w14:paraId="733618C8" w14:textId="77777777" w:rsidTr="00556D76">
        <w:tc>
          <w:tcPr>
            <w:tcW w:w="1413" w:type="dxa"/>
          </w:tcPr>
          <w:p w14:paraId="024FA234" w14:textId="09687FAD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4.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440E49E8" w14:textId="2A5D1CD6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Содействие миграционному приросту молодежи из других регионов России и зарубежных стран</w:t>
            </w:r>
          </w:p>
        </w:tc>
      </w:tr>
      <w:tr w:rsidR="006508ED" w:rsidRPr="00CA5C36" w14:paraId="3F89C39A" w14:textId="77777777" w:rsidTr="00556D76">
        <w:tc>
          <w:tcPr>
            <w:tcW w:w="1413" w:type="dxa"/>
          </w:tcPr>
          <w:p w14:paraId="7D6196C8" w14:textId="7EAD0D71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4.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23E266AD" w14:textId="7C2A2A3A" w:rsidR="006508ED" w:rsidRPr="00CA5C36" w:rsidRDefault="006508ED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Сокращение масштабов экономической неактивности и безработицы молодого населения края, а также группы молодежи, которая не работает</w:t>
            </w:r>
            <w:r w:rsidR="009D539E">
              <w:rPr>
                <w:rFonts w:ascii="Times New Roman" w:hAnsi="Times New Roman" w:cs="Times New Roman"/>
                <w:iCs/>
              </w:rPr>
              <w:t xml:space="preserve"> и не учится («не работают и не учатся» - показатель </w:t>
            </w:r>
            <w:r w:rsidR="009D539E">
              <w:rPr>
                <w:rFonts w:ascii="Times New Roman" w:hAnsi="Times New Roman" w:cs="Times New Roman"/>
                <w:iCs/>
                <w:lang w:val="en-US"/>
              </w:rPr>
              <w:t>NEET</w:t>
            </w:r>
            <w:r w:rsidR="009D539E">
              <w:rPr>
                <w:rFonts w:ascii="Times New Roman" w:hAnsi="Times New Roman" w:cs="Times New Roman"/>
                <w:iCs/>
              </w:rPr>
              <w:t>)</w:t>
            </w:r>
          </w:p>
        </w:tc>
      </w:tr>
      <w:tr w:rsidR="006508ED" w:rsidRPr="00CA5C36" w14:paraId="5F2074CE" w14:textId="77777777" w:rsidTr="00556D76">
        <w:tc>
          <w:tcPr>
            <w:tcW w:w="1413" w:type="dxa"/>
          </w:tcPr>
          <w:p w14:paraId="2321D319" w14:textId="4F3C7624" w:rsidR="006508ED" w:rsidRPr="00CA5C36" w:rsidRDefault="006508ED" w:rsidP="006508ED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4.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63AC2BFD" w14:textId="5EFB1614" w:rsidR="006508ED" w:rsidRPr="00CA5C36" w:rsidRDefault="009D539E" w:rsidP="006508ED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Расширение сферы общественной активности молодежи в интересах развития Примортского края</w:t>
            </w:r>
          </w:p>
        </w:tc>
      </w:tr>
      <w:tr w:rsidR="00D039BD" w:rsidRPr="00CA5C36" w14:paraId="393AB046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37E71689" w14:textId="77777777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5.</w:t>
            </w:r>
          </w:p>
          <w:p w14:paraId="0A13EB68" w14:textId="2111834E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Повышение обеспеченности жильем населения Приморского края</w:t>
            </w:r>
          </w:p>
        </w:tc>
      </w:tr>
      <w:tr w:rsidR="00D039BD" w:rsidRPr="00CA5C36" w14:paraId="6F119A95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7DC7A4FE" w14:textId="4CF31819" w:rsidR="00D039BD" w:rsidRPr="009D539E" w:rsidRDefault="00D039BD" w:rsidP="00D039BD">
            <w:pPr>
              <w:rPr>
                <w:rFonts w:ascii="Times New Roman" w:hAnsi="Times New Roman" w:cs="Times New Roman"/>
                <w:i/>
              </w:rPr>
            </w:pPr>
            <w:r w:rsidRPr="009D539E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5 - </w:t>
            </w:r>
            <w:r w:rsidRPr="009D539E">
              <w:rPr>
                <w:rFonts w:ascii="Times New Roman" w:hAnsi="Times New Roman" w:cs="Times New Roman"/>
                <w:i/>
              </w:rPr>
              <w:t>Повышение обеспеченности жильем населения Приморского края</w:t>
            </w:r>
          </w:p>
        </w:tc>
      </w:tr>
      <w:tr w:rsidR="009D539E" w:rsidRPr="00CA5C36" w14:paraId="4D82B0FB" w14:textId="77777777" w:rsidTr="00556D76">
        <w:tc>
          <w:tcPr>
            <w:tcW w:w="1413" w:type="dxa"/>
          </w:tcPr>
          <w:p w14:paraId="11643F24" w14:textId="3F0BE611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5.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4DD7090A" w14:textId="6C4054AA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качества жилищного строительства и соответствия объемов строительства спросу, предъявляемому населением Приморского края</w:t>
            </w:r>
          </w:p>
        </w:tc>
      </w:tr>
      <w:tr w:rsidR="009D539E" w:rsidRPr="00CA5C36" w14:paraId="5DE53E0C" w14:textId="77777777" w:rsidTr="00556D76">
        <w:tc>
          <w:tcPr>
            <w:tcW w:w="1413" w:type="dxa"/>
          </w:tcPr>
          <w:p w14:paraId="29CC59B0" w14:textId="18F83145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5.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1F9979E0" w14:textId="46684C21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Реализация социальных гарантий отдельным категориям граждан, которые имеют право на обеспечение жильем в соответствии с федеральным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региональным законодательством; развитие механизмов государственной и муниципальной финансовой поддержки граждан в решении жилищных проблем</w:t>
            </w:r>
          </w:p>
        </w:tc>
      </w:tr>
      <w:tr w:rsidR="009D539E" w:rsidRPr="00CA5C36" w14:paraId="60393836" w14:textId="77777777" w:rsidTr="00556D76">
        <w:tc>
          <w:tcPr>
            <w:tcW w:w="1413" w:type="dxa"/>
          </w:tcPr>
          <w:p w14:paraId="3E8A2AA0" w14:textId="46076A26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5.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559214EA" w14:textId="4AE9D376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ипотечного кредитования, а также новых механизмов финансирования жилищного строительства</w:t>
            </w:r>
          </w:p>
        </w:tc>
      </w:tr>
      <w:tr w:rsidR="009D539E" w:rsidRPr="00CA5C36" w14:paraId="4902D72F" w14:textId="77777777" w:rsidTr="00556D76">
        <w:tc>
          <w:tcPr>
            <w:tcW w:w="1413" w:type="dxa"/>
          </w:tcPr>
          <w:p w14:paraId="0E2E5C57" w14:textId="3BD4CD68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5.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23993E96" w14:textId="6FDAA81C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Устойчивое сокращение непригодного для проживания жилищного фонда</w:t>
            </w:r>
          </w:p>
        </w:tc>
      </w:tr>
      <w:tr w:rsidR="00D039BD" w:rsidRPr="00CA5C36" w14:paraId="24ABED75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28667E36" w14:textId="3F43E1A2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6.</w:t>
            </w:r>
          </w:p>
          <w:p w14:paraId="1393B5A3" w14:textId="69EF9CFD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Повышение доходов населения, развитие рынка труда, обеспечение занятости</w:t>
            </w:r>
          </w:p>
        </w:tc>
      </w:tr>
      <w:tr w:rsidR="00D039BD" w:rsidRPr="00CA5C36" w14:paraId="2C8B1C0B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7FA65EAD" w14:textId="18A59E45" w:rsidR="00D039BD" w:rsidRPr="009D539E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9D539E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6 - </w:t>
            </w:r>
            <w:r w:rsidRPr="009D539E">
              <w:rPr>
                <w:rFonts w:ascii="Times New Roman" w:hAnsi="Times New Roman" w:cs="Times New Roman"/>
                <w:i/>
              </w:rPr>
              <w:t>Повышение доходов населения, производительности труда и опережающий рост высококвалифицированных рабочих мест в Приморском крае по сравнению с общероссийским уровнем</w:t>
            </w:r>
          </w:p>
        </w:tc>
      </w:tr>
      <w:tr w:rsidR="009D539E" w:rsidRPr="00CA5C36" w14:paraId="2589C53A" w14:textId="77777777" w:rsidTr="00556D76">
        <w:tc>
          <w:tcPr>
            <w:tcW w:w="1413" w:type="dxa"/>
          </w:tcPr>
          <w:p w14:paraId="6FBF9BF3" w14:textId="410307E9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6.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24CE9DD5" w14:textId="77777777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доходов, производительности труда и поддержка занятости</w:t>
            </w:r>
          </w:p>
        </w:tc>
      </w:tr>
      <w:tr w:rsidR="009D539E" w:rsidRPr="00CA5C36" w14:paraId="475C6A5D" w14:textId="77777777" w:rsidTr="00556D76">
        <w:tc>
          <w:tcPr>
            <w:tcW w:w="1413" w:type="dxa"/>
          </w:tcPr>
          <w:p w14:paraId="31601B89" w14:textId="14CC4653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6.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4F0D2BF6" w14:textId="77777777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Превращение служб занятости в стратегического партнера</w:t>
            </w:r>
          </w:p>
        </w:tc>
      </w:tr>
      <w:tr w:rsidR="009D539E" w:rsidRPr="00CA5C36" w14:paraId="5F33992E" w14:textId="77777777" w:rsidTr="00556D76">
        <w:tc>
          <w:tcPr>
            <w:tcW w:w="1413" w:type="dxa"/>
          </w:tcPr>
          <w:p w14:paraId="3F693E23" w14:textId="0BD1A771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6.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4381A213" w14:textId="77777777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качества привлечения иностранных трудовых мигрантов</w:t>
            </w:r>
          </w:p>
        </w:tc>
      </w:tr>
      <w:tr w:rsidR="009D539E" w:rsidRPr="00CA5C36" w14:paraId="04396CF9" w14:textId="77777777" w:rsidTr="00556D76">
        <w:tc>
          <w:tcPr>
            <w:tcW w:w="1413" w:type="dxa"/>
          </w:tcPr>
          <w:p w14:paraId="5988513A" w14:textId="03148E83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6.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5DA0FDE7" w14:textId="77777777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Обмен опытом и кооперация с международными партнерами из стран Азиатско-Тихоокеанского региона в интересаъ инновационного развития государственных организаций Приморского края в отраслях социальной сферы и инфраструктуры</w:t>
            </w:r>
          </w:p>
        </w:tc>
      </w:tr>
      <w:tr w:rsidR="009D539E" w:rsidRPr="00CA5C36" w14:paraId="3060C071" w14:textId="77777777" w:rsidTr="00556D76">
        <w:tc>
          <w:tcPr>
            <w:tcW w:w="1413" w:type="dxa"/>
          </w:tcPr>
          <w:p w14:paraId="2A164F12" w14:textId="4E14E973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6.</w:t>
            </w:r>
            <w:r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7932" w:type="dxa"/>
          </w:tcPr>
          <w:p w14:paraId="34E42B60" w14:textId="77777777" w:rsidR="009D539E" w:rsidRPr="00CA5C36" w:rsidRDefault="009D539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Сокращение масштабов незарегистрированного предпринимательства и неформальной занятости</w:t>
            </w:r>
          </w:p>
        </w:tc>
      </w:tr>
      <w:tr w:rsidR="00D039BD" w:rsidRPr="00CA5C36" w14:paraId="35665E0F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26E3DA1B" w14:textId="53F7A856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7.</w:t>
            </w:r>
          </w:p>
          <w:p w14:paraId="2511C2AE" w14:textId="0E32F542" w:rsidR="00D039BD" w:rsidRPr="00D039BD" w:rsidRDefault="00D039BD" w:rsidP="00D039BD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Обеспечение безопасности жизнедеятельности населения</w:t>
            </w:r>
          </w:p>
        </w:tc>
      </w:tr>
      <w:tr w:rsidR="00D039BD" w:rsidRPr="00CA5C36" w14:paraId="61A0CE85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50016C33" w14:textId="595FC50D" w:rsidR="00D039BD" w:rsidRPr="009D539E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9D539E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7- Комплексное обеспечение безопасности населения и объектов на территории Приморского края, в том числе: защита личности, общества и государства от противоправных посягательств, предупреждение правонарушений, снижение рисков чрезвычайных ситуаций, повышение защиты населения и территорий Приморского края от угроз природного и техногенного характера</w:t>
            </w:r>
          </w:p>
        </w:tc>
      </w:tr>
      <w:tr w:rsidR="009D539E" w:rsidRPr="00CA5C36" w14:paraId="4A949621" w14:textId="77777777" w:rsidTr="00556D76">
        <w:tc>
          <w:tcPr>
            <w:tcW w:w="1413" w:type="dxa"/>
          </w:tcPr>
          <w:p w14:paraId="711FB707" w14:textId="42E6438C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7.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68BD8B44" w14:textId="0AE0EAA7" w:rsidR="009D539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Совершенствование системы профилактики пожаров, предупреждения чрезвычайных ситуаций природного и техногенного характера, происшествий на водных объектах Примроского края</w:t>
            </w:r>
          </w:p>
        </w:tc>
      </w:tr>
      <w:tr w:rsidR="009D539E" w:rsidRPr="00CA5C36" w14:paraId="622E2561" w14:textId="77777777" w:rsidTr="00556D76">
        <w:tc>
          <w:tcPr>
            <w:tcW w:w="1413" w:type="dxa"/>
          </w:tcPr>
          <w:p w14:paraId="41505571" w14:textId="7D25DAF9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7.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41EAA7A4" w14:textId="6548930C" w:rsidR="009D539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Ежегодное снижение количества преступлений</w:t>
            </w:r>
          </w:p>
        </w:tc>
      </w:tr>
      <w:tr w:rsidR="009D539E" w:rsidRPr="00CA5C36" w14:paraId="22EA80C5" w14:textId="77777777" w:rsidTr="00556D76">
        <w:tc>
          <w:tcPr>
            <w:tcW w:w="1413" w:type="dxa"/>
          </w:tcPr>
          <w:p w14:paraId="1F5CDC2C" w14:textId="50D489AC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7.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487746F8" w14:textId="6A934678" w:rsidR="009D539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Сокращение незаконного распространения и немедицинского потребления наркотиков, масштабов негативных последствий их незаконного оборота для жизни и здоровья граждан, государственной и общественной безопасности</w:t>
            </w:r>
          </w:p>
        </w:tc>
      </w:tr>
      <w:tr w:rsidR="009D539E" w:rsidRPr="00CA5C36" w14:paraId="56C7356A" w14:textId="77777777" w:rsidTr="00556D76">
        <w:tc>
          <w:tcPr>
            <w:tcW w:w="1413" w:type="dxa"/>
          </w:tcPr>
          <w:p w14:paraId="195AD5E4" w14:textId="4CD73C73" w:rsidR="009D539E" w:rsidRPr="00CA5C36" w:rsidRDefault="009D539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7.</w:t>
            </w:r>
            <w:r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7932" w:type="dxa"/>
          </w:tcPr>
          <w:p w14:paraId="4CCC5AE1" w14:textId="094DB8DB" w:rsidR="009D539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уровня безопасности дорожного движения в Приморском крае</w:t>
            </w:r>
          </w:p>
        </w:tc>
      </w:tr>
      <w:tr w:rsidR="00D039BD" w:rsidRPr="00CA5C36" w14:paraId="79C4F229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7011C9AF" w14:textId="77777777" w:rsidR="00556D76" w:rsidRPr="00556D76" w:rsidRDefault="00D039BD" w:rsidP="00556D7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56D76">
              <w:rPr>
                <w:rFonts w:ascii="Times New Roman" w:hAnsi="Times New Roman" w:cs="Times New Roman"/>
                <w:i/>
              </w:rPr>
              <w:t>Направление 8</w:t>
            </w:r>
            <w:r w:rsidR="00556D76" w:rsidRPr="00556D76">
              <w:rPr>
                <w:rFonts w:ascii="Times New Roman" w:hAnsi="Times New Roman" w:cs="Times New Roman"/>
                <w:i/>
              </w:rPr>
              <w:t>.</w:t>
            </w:r>
          </w:p>
          <w:p w14:paraId="142F6867" w14:textId="75732393" w:rsidR="00D039BD" w:rsidRPr="00CA5C36" w:rsidRDefault="00D039BD" w:rsidP="00556D7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Развитие мер социальной защиты</w:t>
            </w:r>
          </w:p>
        </w:tc>
      </w:tr>
      <w:tr w:rsidR="00D039BD" w:rsidRPr="00CA5C36" w14:paraId="2534FD9D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55652B25" w14:textId="55AE2B3A" w:rsidR="00D039BD" w:rsidRPr="00D208EE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208EE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8 - Сокращение социально-экономического неравенства населения за счет социальной поддержки граждан с низким уровнем доходов</w:t>
            </w:r>
          </w:p>
        </w:tc>
      </w:tr>
      <w:tr w:rsidR="00D208EE" w:rsidRPr="00CA5C36" w14:paraId="3D5EAEF6" w14:textId="77777777" w:rsidTr="00556D76">
        <w:tc>
          <w:tcPr>
            <w:tcW w:w="1413" w:type="dxa"/>
          </w:tcPr>
          <w:p w14:paraId="7CF23B56" w14:textId="6981B001" w:rsidR="00D208EE" w:rsidRPr="00CA5C36" w:rsidRDefault="00D208E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8.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73DB4122" w14:textId="179C5DAD" w:rsidR="00D208E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Сокращение уровня и глубины бедности населения Приморского края</w:t>
            </w:r>
          </w:p>
        </w:tc>
      </w:tr>
      <w:tr w:rsidR="00D208EE" w:rsidRPr="00CA5C36" w14:paraId="1EF28F93" w14:textId="77777777" w:rsidTr="00556D76">
        <w:tc>
          <w:tcPr>
            <w:tcW w:w="1413" w:type="dxa"/>
          </w:tcPr>
          <w:p w14:paraId="746AE5B6" w14:textId="43C73E98" w:rsidR="00D208EE" w:rsidRPr="00CA5C36" w:rsidRDefault="00D208E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8.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43FB68DC" w14:textId="5C6DEA9A" w:rsidR="00D208E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Улучшение качества и доступности услуг социального обслуживания </w:t>
            </w:r>
          </w:p>
        </w:tc>
      </w:tr>
      <w:tr w:rsidR="00D039BD" w:rsidRPr="00CA5C36" w14:paraId="159CB52A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4E41A742" w14:textId="77777777" w:rsidR="00556D76" w:rsidRPr="00556D76" w:rsidRDefault="00D039BD" w:rsidP="00556D7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56D76">
              <w:rPr>
                <w:rFonts w:ascii="Times New Roman" w:hAnsi="Times New Roman" w:cs="Times New Roman"/>
                <w:i/>
              </w:rPr>
              <w:t>Направление 9</w:t>
            </w:r>
            <w:r w:rsidR="00556D76" w:rsidRPr="00556D76">
              <w:rPr>
                <w:rFonts w:ascii="Times New Roman" w:hAnsi="Times New Roman" w:cs="Times New Roman"/>
                <w:i/>
              </w:rPr>
              <w:t>.</w:t>
            </w:r>
          </w:p>
          <w:p w14:paraId="522FFA28" w14:textId="47BA6824" w:rsidR="00D039BD" w:rsidRPr="00CA5C36" w:rsidRDefault="00D039BD" w:rsidP="00556D7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Направление развития гражданского общества</w:t>
            </w:r>
          </w:p>
        </w:tc>
      </w:tr>
      <w:tr w:rsidR="00D039BD" w:rsidRPr="00CA5C36" w14:paraId="2101E117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7A8D7D03" w14:textId="235A5265" w:rsidR="00D039BD" w:rsidRPr="00D208EE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D208EE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9 - Развитие системы социально ориентированных некоммерческих организаций, в том числе на основе расширения государственной поддержки СО НКО, в том числе ОО НКО – исполнителей общественно полезных услуг, а также организаций, осуществляющих поддержку таких СО НКО (Ресурсных центров)  </w:t>
            </w:r>
          </w:p>
        </w:tc>
      </w:tr>
      <w:tr w:rsidR="00D208EE" w:rsidRPr="00CA5C36" w14:paraId="467C97EF" w14:textId="77777777" w:rsidTr="00556D76">
        <w:tc>
          <w:tcPr>
            <w:tcW w:w="1413" w:type="dxa"/>
          </w:tcPr>
          <w:p w14:paraId="6024F2B7" w14:textId="24BDE172" w:rsidR="00D208EE" w:rsidRPr="00CA5C36" w:rsidRDefault="00D208E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9.</w:t>
            </w:r>
            <w:r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04803BA3" w14:textId="0AF9D514" w:rsidR="00D208EE" w:rsidRPr="00CA5C36" w:rsidRDefault="00D208E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Обеспечить предоставление качественных социально значимых услуг населению</w:t>
            </w:r>
            <w:r w:rsidR="00606091">
              <w:rPr>
                <w:rFonts w:ascii="Times New Roman" w:hAnsi="Times New Roman" w:cs="Times New Roman"/>
                <w:iCs/>
              </w:rPr>
              <w:t xml:space="preserve"> Приморского края за счет эффективной организации работы социально ориентированных некоммерческих организаций</w:t>
            </w:r>
          </w:p>
        </w:tc>
      </w:tr>
      <w:tr w:rsidR="00D208EE" w:rsidRPr="00CA5C36" w14:paraId="2C8BC85D" w14:textId="77777777" w:rsidTr="00556D76">
        <w:tc>
          <w:tcPr>
            <w:tcW w:w="1413" w:type="dxa"/>
          </w:tcPr>
          <w:p w14:paraId="34DD7CBF" w14:textId="48142B4D" w:rsidR="00D208EE" w:rsidRPr="00CA5C36" w:rsidRDefault="00D208E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9.</w:t>
            </w:r>
            <w:r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7932" w:type="dxa"/>
          </w:tcPr>
          <w:p w14:paraId="30078BD2" w14:textId="4C8F3449" w:rsidR="00D208EE" w:rsidRPr="00CA5C36" w:rsidRDefault="00606091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Развивать потенциал существующих НКО Приморского края </w:t>
            </w:r>
          </w:p>
        </w:tc>
      </w:tr>
      <w:tr w:rsidR="00D208EE" w:rsidRPr="00CA5C36" w14:paraId="589C7185" w14:textId="77777777" w:rsidTr="00556D76">
        <w:tc>
          <w:tcPr>
            <w:tcW w:w="1413" w:type="dxa"/>
          </w:tcPr>
          <w:p w14:paraId="09925FCB" w14:textId="233D4C81" w:rsidR="00D208EE" w:rsidRPr="00CA5C36" w:rsidRDefault="00D208E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606091">
              <w:rPr>
                <w:rFonts w:ascii="Times New Roman" w:hAnsi="Times New Roman" w:cs="Times New Roman"/>
                <w:iCs/>
              </w:rPr>
              <w:t>9.</w:t>
            </w:r>
            <w:r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7932" w:type="dxa"/>
          </w:tcPr>
          <w:p w14:paraId="4F71B793" w14:textId="33F68532" w:rsidR="00D208EE" w:rsidRPr="00CA5C36" w:rsidRDefault="00606091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Создать благоприятные условия для роста контингента СО НКО в крае</w:t>
            </w:r>
          </w:p>
        </w:tc>
      </w:tr>
      <w:tr w:rsidR="00D039BD" w:rsidRPr="00CA5C36" w14:paraId="5BCC1E23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4F111302" w14:textId="77777777" w:rsidR="00556D76" w:rsidRPr="00556D76" w:rsidRDefault="00D039BD" w:rsidP="00556D7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56D76">
              <w:rPr>
                <w:rFonts w:ascii="Times New Roman" w:hAnsi="Times New Roman" w:cs="Times New Roman"/>
                <w:i/>
              </w:rPr>
              <w:t>Направление 1</w:t>
            </w:r>
            <w:r w:rsidR="00556D76" w:rsidRPr="00556D76">
              <w:rPr>
                <w:rFonts w:ascii="Times New Roman" w:hAnsi="Times New Roman" w:cs="Times New Roman"/>
                <w:i/>
              </w:rPr>
              <w:t>0.</w:t>
            </w:r>
          </w:p>
          <w:p w14:paraId="5793CA7E" w14:textId="5D13052C" w:rsidR="00D039BD" w:rsidRPr="00CA5C36" w:rsidRDefault="00D039BD" w:rsidP="00556D76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>Развитие культурной сферы</w:t>
            </w:r>
          </w:p>
        </w:tc>
      </w:tr>
      <w:tr w:rsidR="00D039BD" w:rsidRPr="00CA5C36" w14:paraId="323AA585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4B7713AD" w14:textId="2511A283" w:rsidR="00D039BD" w:rsidRPr="00606091" w:rsidRDefault="00D039BD" w:rsidP="00D039B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06091">
              <w:rPr>
                <w:rFonts w:ascii="Times New Roman" w:hAnsi="Times New Roman" w:cs="Times New Roman"/>
                <w:i/>
              </w:rPr>
              <w:t>Цель 10</w:t>
            </w:r>
            <w:r>
              <w:rPr>
                <w:rFonts w:ascii="Times New Roman" w:hAnsi="Times New Roman" w:cs="Times New Roman"/>
                <w:i/>
              </w:rPr>
              <w:t xml:space="preserve"> - Обеспечение условий для выхода культуры иискусства Приморского края на мировой уровень путем гармоничного сочетания творческих новаций на стыке разных культур и бережного отношения к отечественным традициям, российскому классическому наследию</w:t>
            </w:r>
          </w:p>
        </w:tc>
      </w:tr>
      <w:tr w:rsidR="00606091" w:rsidRPr="00CA5C36" w14:paraId="2995F9F0" w14:textId="77777777" w:rsidTr="00556D76">
        <w:tc>
          <w:tcPr>
            <w:tcW w:w="1413" w:type="dxa"/>
          </w:tcPr>
          <w:p w14:paraId="0EECB8B6" w14:textId="7AD5654D" w:rsidR="00606091" w:rsidRPr="00CA5C36" w:rsidRDefault="00606091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10.1</w:t>
            </w:r>
          </w:p>
        </w:tc>
        <w:tc>
          <w:tcPr>
            <w:tcW w:w="7932" w:type="dxa"/>
          </w:tcPr>
          <w:p w14:paraId="2A76C5FB" w14:textId="098796AC" w:rsidR="00606091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Поддержка и развитие классических академических направлений и школ, сохранение и развитие национальных культурных ценностей и традиций, обеспечение максимальной доступности для жителей Приморского края к российскому и мировому культурному наследию</w:t>
            </w:r>
          </w:p>
        </w:tc>
      </w:tr>
      <w:tr w:rsidR="00606091" w:rsidRPr="00CA5C36" w14:paraId="55472DAC" w14:textId="77777777" w:rsidTr="00556D76">
        <w:tc>
          <w:tcPr>
            <w:tcW w:w="1413" w:type="dxa"/>
          </w:tcPr>
          <w:p w14:paraId="79A23829" w14:textId="797ED7EC" w:rsidR="00606091" w:rsidRPr="00CA5C36" w:rsidRDefault="00606091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10.2</w:t>
            </w:r>
          </w:p>
        </w:tc>
        <w:tc>
          <w:tcPr>
            <w:tcW w:w="7932" w:type="dxa"/>
          </w:tcPr>
          <w:p w14:paraId="5F518423" w14:textId="04C77FAA" w:rsidR="00606091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Поддержка и развитие актуального искусства и дизайна, развитие творческого потенциала населения Примроского края и новых направлений в искусстве</w:t>
            </w:r>
          </w:p>
        </w:tc>
      </w:tr>
      <w:tr w:rsidR="00606091" w:rsidRPr="00CA5C36" w14:paraId="352BE3FF" w14:textId="77777777" w:rsidTr="00556D76">
        <w:tc>
          <w:tcPr>
            <w:tcW w:w="1413" w:type="dxa"/>
          </w:tcPr>
          <w:p w14:paraId="26AFFC19" w14:textId="3B90A3DC" w:rsidR="00606091" w:rsidRPr="00CA5C36" w:rsidRDefault="00606091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10.3</w:t>
            </w:r>
          </w:p>
        </w:tc>
        <w:tc>
          <w:tcPr>
            <w:tcW w:w="7932" w:type="dxa"/>
          </w:tcPr>
          <w:p w14:paraId="4867120A" w14:textId="271E893F" w:rsidR="00606091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Модернизация библиотечной сети и действующих учреждений культуры</w:t>
            </w:r>
          </w:p>
        </w:tc>
      </w:tr>
      <w:tr w:rsidR="00606091" w:rsidRPr="00CA5C36" w14:paraId="69906661" w14:textId="77777777" w:rsidTr="00556D76">
        <w:tc>
          <w:tcPr>
            <w:tcW w:w="1413" w:type="dxa"/>
          </w:tcPr>
          <w:p w14:paraId="6FD689B9" w14:textId="7B7B3D63" w:rsidR="00606091" w:rsidRPr="00CA5C36" w:rsidRDefault="00606091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10.4</w:t>
            </w:r>
          </w:p>
        </w:tc>
        <w:tc>
          <w:tcPr>
            <w:tcW w:w="7932" w:type="dxa"/>
          </w:tcPr>
          <w:p w14:paraId="146E611E" w14:textId="7033969D" w:rsidR="00606091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бренда региона с упором на культурную сферу: Приморский край – культурно-инновационный центр Дальневосточного федерального округа, полноценно реализующей концепцию «Европа в Азии» для стран Азиатско-Тихоокеанского региона</w:t>
            </w:r>
          </w:p>
        </w:tc>
      </w:tr>
      <w:tr w:rsidR="00606091" w:rsidRPr="00CA5C36" w14:paraId="7D5CD024" w14:textId="77777777" w:rsidTr="00556D76">
        <w:tc>
          <w:tcPr>
            <w:tcW w:w="1413" w:type="dxa"/>
          </w:tcPr>
          <w:p w14:paraId="63B49710" w14:textId="2F8D4361" w:rsidR="00606091" w:rsidRPr="00CA5C36" w:rsidRDefault="00606091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10.5</w:t>
            </w:r>
          </w:p>
        </w:tc>
        <w:tc>
          <w:tcPr>
            <w:tcW w:w="7932" w:type="dxa"/>
          </w:tcPr>
          <w:p w14:paraId="22143C5F" w14:textId="332F0CEA" w:rsidR="00606091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Проведение качественных, актуальных и привлекательных для населения и туристов фестивалей и культурно-массовых мероприятий</w:t>
            </w:r>
          </w:p>
        </w:tc>
      </w:tr>
      <w:tr w:rsidR="0040595A" w:rsidRPr="00CA5C36" w14:paraId="006EB026" w14:textId="77777777" w:rsidTr="00556D76">
        <w:tc>
          <w:tcPr>
            <w:tcW w:w="1413" w:type="dxa"/>
          </w:tcPr>
          <w:p w14:paraId="4951D42D" w14:textId="4A4BEC4B" w:rsidR="0040595A" w:rsidRDefault="0040595A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10.6</w:t>
            </w:r>
          </w:p>
        </w:tc>
        <w:tc>
          <w:tcPr>
            <w:tcW w:w="7932" w:type="dxa"/>
          </w:tcPr>
          <w:p w14:paraId="63459B96" w14:textId="071E257D" w:rsidR="0040595A" w:rsidRPr="00CA5C36" w:rsidRDefault="0040595A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узнаваемости и привлекательности территорий и степени гражданской идентичности за счет использования ресурса объектов культурного наследия и внедрения современных практик в традиционной культурной сфере (действующие музеи и театры, объекты культурного наследия)</w:t>
            </w:r>
          </w:p>
        </w:tc>
      </w:tr>
      <w:tr w:rsidR="0040595A" w:rsidRPr="00CA5C36" w14:paraId="16F97270" w14:textId="77777777" w:rsidTr="00556D76">
        <w:tc>
          <w:tcPr>
            <w:tcW w:w="1413" w:type="dxa"/>
          </w:tcPr>
          <w:p w14:paraId="31684F70" w14:textId="1E8540CA" w:rsidR="0040595A" w:rsidRDefault="0040595A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10.7</w:t>
            </w:r>
          </w:p>
        </w:tc>
        <w:tc>
          <w:tcPr>
            <w:tcW w:w="7932" w:type="dxa"/>
          </w:tcPr>
          <w:p w14:paraId="09BC46EC" w14:textId="47749657" w:rsidR="0040595A" w:rsidRPr="00CA5C36" w:rsidRDefault="00D039BD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Поддержка и стимулирование развитие творческих индустрий</w:t>
            </w:r>
          </w:p>
        </w:tc>
      </w:tr>
      <w:tr w:rsidR="00556D76" w:rsidRPr="00CA5C36" w14:paraId="37B49D2C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2509B131" w14:textId="6509681D" w:rsidR="00556D76" w:rsidRPr="00556D76" w:rsidRDefault="00556D76" w:rsidP="00961B9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56D76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556D76">
              <w:rPr>
                <w:rFonts w:ascii="Times New Roman" w:hAnsi="Times New Roman" w:cs="Times New Roman"/>
                <w:i/>
              </w:rPr>
              <w:t>.</w:t>
            </w:r>
          </w:p>
          <w:p w14:paraId="7FDF61B7" w14:textId="18A245D5" w:rsidR="00556D76" w:rsidRPr="00CA5C36" w:rsidRDefault="00556D76" w:rsidP="00961B92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039BD"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сферы физической культуры и спорта</w:t>
            </w:r>
          </w:p>
        </w:tc>
      </w:tr>
      <w:tr w:rsidR="00556D76" w:rsidRPr="00606091" w14:paraId="0895E68A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26FE65D8" w14:textId="2A878037" w:rsidR="00556D76" w:rsidRPr="00606091" w:rsidRDefault="00556D76" w:rsidP="00961B9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06091">
              <w:rPr>
                <w:rFonts w:ascii="Times New Roman" w:hAnsi="Times New Roman" w:cs="Times New Roman"/>
                <w:i/>
              </w:rPr>
              <w:t>Цель 1</w:t>
            </w:r>
            <w:r>
              <w:rPr>
                <w:rFonts w:ascii="Times New Roman" w:hAnsi="Times New Roman" w:cs="Times New Roman"/>
                <w:i/>
              </w:rPr>
              <w:t xml:space="preserve">1 </w:t>
            </w:r>
            <w:r w:rsidR="009F38E7">
              <w:rPr>
                <w:rFonts w:ascii="Times New Roman" w:hAnsi="Times New Roman" w:cs="Times New Roman"/>
                <w:i/>
              </w:rPr>
              <w:t>–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9F38E7">
              <w:rPr>
                <w:rFonts w:ascii="Times New Roman" w:hAnsi="Times New Roman" w:cs="Times New Roman"/>
                <w:i/>
              </w:rPr>
              <w:t xml:space="preserve">Создание условий, обеспечивающих возможность граждан систематически заниматься физической культурой и спортом, повышение конкурентоспособности приморских спортсменов на всероссийских и международных соревнованиях, а также успешное проведение на территории Приморского края крупнейших физкультурных и спортивных мероприятий  </w:t>
            </w:r>
          </w:p>
        </w:tc>
      </w:tr>
      <w:tr w:rsidR="00556D76" w:rsidRPr="00CA5C36" w14:paraId="2575EAA5" w14:textId="77777777" w:rsidTr="00556D76">
        <w:tc>
          <w:tcPr>
            <w:tcW w:w="1413" w:type="dxa"/>
          </w:tcPr>
          <w:p w14:paraId="79B9F227" w14:textId="4FCE7462" w:rsidR="00556D76" w:rsidRPr="00CA5C3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11.1</w:t>
            </w:r>
          </w:p>
        </w:tc>
        <w:tc>
          <w:tcPr>
            <w:tcW w:w="7932" w:type="dxa"/>
          </w:tcPr>
          <w:p w14:paraId="6D8BC0F2" w14:textId="07A73B84" w:rsidR="00556D76" w:rsidRPr="00CA5C36" w:rsidRDefault="009F38E7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Повышение мотивации граждан к регулярным занятиям </w:t>
            </w:r>
            <w:r w:rsidR="00975D09">
              <w:rPr>
                <w:rFonts w:ascii="Times New Roman" w:hAnsi="Times New Roman" w:cs="Times New Roman"/>
                <w:iCs/>
              </w:rPr>
              <w:t>физической культурой и спортом и ведению здорового образа жизни</w:t>
            </w:r>
          </w:p>
        </w:tc>
      </w:tr>
      <w:tr w:rsidR="00556D76" w:rsidRPr="00CA5C36" w14:paraId="1E58A523" w14:textId="77777777" w:rsidTr="00556D76">
        <w:tc>
          <w:tcPr>
            <w:tcW w:w="1413" w:type="dxa"/>
          </w:tcPr>
          <w:p w14:paraId="37B7709E" w14:textId="2D2B82F6" w:rsidR="00556D76" w:rsidRPr="00CA5C3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11.2</w:t>
            </w:r>
          </w:p>
        </w:tc>
        <w:tc>
          <w:tcPr>
            <w:tcW w:w="7932" w:type="dxa"/>
          </w:tcPr>
          <w:p w14:paraId="13682B7A" w14:textId="6775F67F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и модернизация инфраструктуры и материально-технической базы в отрасли физической культуры и спорта</w:t>
            </w:r>
          </w:p>
        </w:tc>
      </w:tr>
      <w:tr w:rsidR="00556D76" w:rsidRPr="00CA5C36" w14:paraId="141EDD92" w14:textId="77777777" w:rsidTr="00556D76">
        <w:tc>
          <w:tcPr>
            <w:tcW w:w="1413" w:type="dxa"/>
          </w:tcPr>
          <w:p w14:paraId="49C403EF" w14:textId="71EA0A7E" w:rsidR="00556D76" w:rsidRPr="00CA5C3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11.3</w:t>
            </w:r>
          </w:p>
        </w:tc>
        <w:tc>
          <w:tcPr>
            <w:tcW w:w="7932" w:type="dxa"/>
          </w:tcPr>
          <w:p w14:paraId="7FD7C7F4" w14:textId="1EB926DB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Проведение на высоком организационном уровне крупнейших краевых и всероссийских спортивных соревнований</w:t>
            </w:r>
          </w:p>
        </w:tc>
      </w:tr>
      <w:tr w:rsidR="00556D76" w:rsidRPr="00CA5C36" w14:paraId="51F84F6A" w14:textId="77777777" w:rsidTr="00556D76">
        <w:tc>
          <w:tcPr>
            <w:tcW w:w="1413" w:type="dxa"/>
          </w:tcPr>
          <w:p w14:paraId="7F26DC50" w14:textId="5E4E823A" w:rsidR="00556D76" w:rsidRPr="00CA5C3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11.4</w:t>
            </w:r>
          </w:p>
        </w:tc>
        <w:tc>
          <w:tcPr>
            <w:tcW w:w="7932" w:type="dxa"/>
          </w:tcPr>
          <w:p w14:paraId="10DEE4B3" w14:textId="0DC743E9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успешного выступления приморских спортсменов на крупнейших всероссийских и международных спортивных соревнованиях и совершенствование системы подготовки спортивного резерва</w:t>
            </w:r>
          </w:p>
        </w:tc>
      </w:tr>
      <w:tr w:rsidR="00556D76" w:rsidRPr="00CA5C36" w14:paraId="32F06A1D" w14:textId="77777777" w:rsidTr="00556D76">
        <w:tc>
          <w:tcPr>
            <w:tcW w:w="1413" w:type="dxa"/>
          </w:tcPr>
          <w:p w14:paraId="3E0B6BAD" w14:textId="2B4D87E5" w:rsidR="00556D76" w:rsidRPr="00CA5C3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11.5</w:t>
            </w:r>
          </w:p>
        </w:tc>
        <w:tc>
          <w:tcPr>
            <w:tcW w:w="7932" w:type="dxa"/>
          </w:tcPr>
          <w:p w14:paraId="572EA157" w14:textId="12BA6A29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Увеличение доли граждан систематических занимающихся физической культурой и спортом, к 2024 г. – до 55%, к 2030 г. – до 59%</w:t>
            </w:r>
          </w:p>
        </w:tc>
      </w:tr>
      <w:tr w:rsidR="00556D76" w:rsidRPr="00CA5C36" w14:paraId="1FA297FC" w14:textId="77777777" w:rsidTr="00556D76">
        <w:tc>
          <w:tcPr>
            <w:tcW w:w="1413" w:type="dxa"/>
          </w:tcPr>
          <w:p w14:paraId="4C239667" w14:textId="6E98BF8B" w:rsidR="00556D7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11.6</w:t>
            </w:r>
          </w:p>
        </w:tc>
        <w:tc>
          <w:tcPr>
            <w:tcW w:w="7932" w:type="dxa"/>
          </w:tcPr>
          <w:p w14:paraId="0C4DCC48" w14:textId="7D0EF8CA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доступности объектов спорта для лиц с ограниченными возможностями здоровья</w:t>
            </w:r>
          </w:p>
        </w:tc>
      </w:tr>
      <w:tr w:rsidR="00556D76" w:rsidRPr="00CA5C36" w14:paraId="6C57E74D" w14:textId="77777777" w:rsidTr="00556D76">
        <w:tc>
          <w:tcPr>
            <w:tcW w:w="1413" w:type="dxa"/>
          </w:tcPr>
          <w:p w14:paraId="3BAD705F" w14:textId="18255C6A" w:rsidR="00556D7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11.7</w:t>
            </w:r>
          </w:p>
        </w:tc>
        <w:tc>
          <w:tcPr>
            <w:tcW w:w="7932" w:type="dxa"/>
          </w:tcPr>
          <w:p w14:paraId="07BCAD7A" w14:textId="13B01BCE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</w:t>
            </w:r>
          </w:p>
        </w:tc>
      </w:tr>
      <w:tr w:rsidR="00556D76" w:rsidRPr="00CA5C36" w14:paraId="788C8704" w14:textId="77777777" w:rsidTr="00523C94">
        <w:trPr>
          <w:trHeight w:val="603"/>
        </w:trPr>
        <w:tc>
          <w:tcPr>
            <w:tcW w:w="1413" w:type="dxa"/>
          </w:tcPr>
          <w:p w14:paraId="1AFC6686" w14:textId="2F2582FB" w:rsidR="00556D76" w:rsidRDefault="00556D76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11.8</w:t>
            </w:r>
          </w:p>
        </w:tc>
        <w:tc>
          <w:tcPr>
            <w:tcW w:w="7932" w:type="dxa"/>
          </w:tcPr>
          <w:p w14:paraId="5FF5ECDB" w14:textId="384C756C" w:rsidR="00556D76" w:rsidRPr="00CA5C36" w:rsidRDefault="00975D09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Реализация Всероссийского физкультурно-спортивного комплекса «Готов к труду и обороне» (ГТО)</w:t>
            </w:r>
          </w:p>
        </w:tc>
      </w:tr>
    </w:tbl>
    <w:p w14:paraId="37E23E55" w14:textId="6BBC883E" w:rsidR="00975D09" w:rsidRPr="00CA5C36" w:rsidRDefault="00523C94" w:rsidP="005C2E3E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Н</w:t>
      </w:r>
      <w:r w:rsidR="005C2E3E">
        <w:rPr>
          <w:rFonts w:ascii="Times New Roman" w:hAnsi="Times New Roman" w:cs="Times New Roman"/>
          <w:b/>
          <w:bCs/>
          <w:iCs/>
          <w:sz w:val="24"/>
          <w:szCs w:val="24"/>
        </w:rPr>
        <w:t>аправление демографического и миграционного развития</w:t>
      </w:r>
      <w:r w:rsidR="00975D09" w:rsidRPr="00CA5C3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975D09" w14:paraId="34B82427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6B85007A" w14:textId="77777777" w:rsidR="00975D09" w:rsidRPr="00D039BD" w:rsidRDefault="00975D09" w:rsidP="00961B9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68703BEF" w14:textId="172D8646" w:rsidR="00975D09" w:rsidRPr="00D039BD" w:rsidRDefault="005C2E3E" w:rsidP="00961B9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Демографическое и миграционное развитие </w:t>
            </w:r>
          </w:p>
        </w:tc>
      </w:tr>
      <w:tr w:rsidR="00975D09" w14:paraId="6BAB1E0A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174FCE54" w14:textId="67EE676F" w:rsidR="00975D09" w:rsidRPr="006508ED" w:rsidRDefault="00975D09" w:rsidP="00961B9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</w:t>
            </w:r>
            <w:r w:rsidR="005C2E3E">
              <w:rPr>
                <w:rFonts w:ascii="Times New Roman" w:hAnsi="Times New Roman" w:cs="Times New Roman"/>
                <w:i/>
              </w:rPr>
              <w:t>–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5C2E3E">
              <w:rPr>
                <w:rFonts w:ascii="Times New Roman" w:hAnsi="Times New Roman" w:cs="Times New Roman"/>
                <w:i/>
              </w:rPr>
              <w:t>Стабилизация численности населения к 2025 г. и ее последующее увеличение к 2030 г.</w:t>
            </w:r>
          </w:p>
        </w:tc>
      </w:tr>
      <w:tr w:rsidR="00975D09" w14:paraId="121D264B" w14:textId="77777777" w:rsidTr="00961B92">
        <w:tc>
          <w:tcPr>
            <w:tcW w:w="1413" w:type="dxa"/>
          </w:tcPr>
          <w:p w14:paraId="1EAC684F" w14:textId="77777777" w:rsidR="00975D09" w:rsidRPr="00CA5C36" w:rsidRDefault="00975D09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572A7025" w14:textId="29E06D0A" w:rsidR="00975D09" w:rsidRPr="00CA5C36" w:rsidRDefault="005C2E3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рождаемости и поддержка семей с детьми</w:t>
            </w:r>
          </w:p>
        </w:tc>
      </w:tr>
      <w:tr w:rsidR="00975D09" w14:paraId="40620409" w14:textId="77777777" w:rsidTr="00961B92">
        <w:tc>
          <w:tcPr>
            <w:tcW w:w="1413" w:type="dxa"/>
          </w:tcPr>
          <w:p w14:paraId="0352BF7A" w14:textId="77777777" w:rsidR="00975D09" w:rsidRPr="00CA5C36" w:rsidRDefault="00975D09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18884F97" w14:textId="1718B06A" w:rsidR="00975D09" w:rsidRPr="00CA5C36" w:rsidRDefault="005C2E3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Снижение смертности и повышение ожидаемой продолжительности жизни</w:t>
            </w:r>
          </w:p>
        </w:tc>
      </w:tr>
      <w:tr w:rsidR="00975D09" w14:paraId="6233FBC5" w14:textId="77777777" w:rsidTr="00961B92">
        <w:tc>
          <w:tcPr>
            <w:tcW w:w="1413" w:type="dxa"/>
          </w:tcPr>
          <w:p w14:paraId="0B41B63F" w14:textId="77777777" w:rsidR="00975D09" w:rsidRPr="00CA5C36" w:rsidRDefault="00975D09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1.3</w:t>
            </w:r>
          </w:p>
        </w:tc>
        <w:tc>
          <w:tcPr>
            <w:tcW w:w="7932" w:type="dxa"/>
          </w:tcPr>
          <w:p w14:paraId="72F954B8" w14:textId="1A7D6D6F" w:rsidR="00975D09" w:rsidRPr="00CA5C36" w:rsidRDefault="005C2E3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Прекращение миграционной убыли населения Приморского края и формирование условий для притока долгосрочных мигрантов</w:t>
            </w:r>
          </w:p>
        </w:tc>
      </w:tr>
    </w:tbl>
    <w:p w14:paraId="2F224037" w14:textId="4949DC22" w:rsidR="005C2E3E" w:rsidRPr="00CA5C36" w:rsidRDefault="005C2E3E" w:rsidP="005C2E3E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Направление государственной гражданской службы</w:t>
      </w:r>
      <w:r w:rsidRPr="00CA5C3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5C2E3E" w14:paraId="1B97A31C" w14:textId="77777777" w:rsidTr="00961B92">
        <w:tc>
          <w:tcPr>
            <w:tcW w:w="9345" w:type="dxa"/>
            <w:gridSpan w:val="2"/>
            <w:shd w:val="clear" w:color="auto" w:fill="C6D9F1" w:themeFill="text2" w:themeFillTint="33"/>
          </w:tcPr>
          <w:p w14:paraId="1E69A4B4" w14:textId="77777777" w:rsidR="005C2E3E" w:rsidRPr="00D039BD" w:rsidRDefault="005C2E3E" w:rsidP="00961B9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55E05E89" w14:textId="4F1BDF29" w:rsidR="005C2E3E" w:rsidRPr="00D039BD" w:rsidRDefault="005C2E3E" w:rsidP="00961B9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государственной гражданской службы </w:t>
            </w:r>
          </w:p>
        </w:tc>
      </w:tr>
      <w:tr w:rsidR="005C2E3E" w14:paraId="2F42003C" w14:textId="77777777" w:rsidTr="00961B92">
        <w:tc>
          <w:tcPr>
            <w:tcW w:w="9345" w:type="dxa"/>
            <w:gridSpan w:val="2"/>
            <w:shd w:val="clear" w:color="auto" w:fill="EEECE1" w:themeFill="background2"/>
          </w:tcPr>
          <w:p w14:paraId="23592DE2" w14:textId="66F04461" w:rsidR="005C2E3E" w:rsidRPr="006508ED" w:rsidRDefault="005C2E3E" w:rsidP="00961B92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Повышение результативности деятельности и профессиональной компетентности государственных гражданских служащих Приморского края</w:t>
            </w:r>
          </w:p>
        </w:tc>
      </w:tr>
      <w:tr w:rsidR="005C2E3E" w14:paraId="42DCFB17" w14:textId="77777777" w:rsidTr="00961B92">
        <w:tc>
          <w:tcPr>
            <w:tcW w:w="1413" w:type="dxa"/>
          </w:tcPr>
          <w:p w14:paraId="120FBC11" w14:textId="77777777" w:rsidR="005C2E3E" w:rsidRPr="00CA5C36" w:rsidRDefault="005C2E3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1.1</w:t>
            </w:r>
          </w:p>
        </w:tc>
        <w:tc>
          <w:tcPr>
            <w:tcW w:w="7932" w:type="dxa"/>
          </w:tcPr>
          <w:p w14:paraId="00AE897C" w14:textId="3EEA51CD" w:rsidR="005C2E3E" w:rsidRPr="00CA5C36" w:rsidRDefault="005C2E3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Совершенствование управления кадровым составом государственных гражданских служащих Приморского края и повышение качества ее формирования</w:t>
            </w:r>
          </w:p>
        </w:tc>
      </w:tr>
      <w:tr w:rsidR="005C2E3E" w14:paraId="1AE3E98D" w14:textId="77777777" w:rsidTr="00961B92">
        <w:tc>
          <w:tcPr>
            <w:tcW w:w="1413" w:type="dxa"/>
          </w:tcPr>
          <w:p w14:paraId="32997F2B" w14:textId="77777777" w:rsidR="005C2E3E" w:rsidRPr="00CA5C36" w:rsidRDefault="005C2E3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45B06372" w14:textId="37DD7248" w:rsidR="005C2E3E" w:rsidRPr="00CA5C36" w:rsidRDefault="005C2E3E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Дальнейшее развитие профессиональной компетентности государственных гражданских служащих </w:t>
            </w:r>
          </w:p>
        </w:tc>
      </w:tr>
      <w:tr w:rsidR="005C2E3E" w14:paraId="4D344BCA" w14:textId="77777777" w:rsidTr="00961B92">
        <w:tc>
          <w:tcPr>
            <w:tcW w:w="1413" w:type="dxa"/>
          </w:tcPr>
          <w:p w14:paraId="34839799" w14:textId="77777777" w:rsidR="005C2E3E" w:rsidRPr="00CA5C36" w:rsidRDefault="005C2E3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1.3</w:t>
            </w:r>
          </w:p>
        </w:tc>
        <w:tc>
          <w:tcPr>
            <w:tcW w:w="7932" w:type="dxa"/>
          </w:tcPr>
          <w:p w14:paraId="375B8619" w14:textId="61BD41BB" w:rsidR="005C2E3E" w:rsidRPr="00CA5C36" w:rsidRDefault="005A7618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престижа и обеспечение информационной открытости государственной гражданской службы</w:t>
            </w:r>
          </w:p>
        </w:tc>
      </w:tr>
      <w:tr w:rsidR="005C2E3E" w14:paraId="365C91C9" w14:textId="77777777" w:rsidTr="00961B92">
        <w:tc>
          <w:tcPr>
            <w:tcW w:w="1413" w:type="dxa"/>
          </w:tcPr>
          <w:p w14:paraId="3450FE9C" w14:textId="31B6F869" w:rsidR="005C2E3E" w:rsidRDefault="005C2E3E" w:rsidP="00961B92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1.4</w:t>
            </w:r>
          </w:p>
        </w:tc>
        <w:tc>
          <w:tcPr>
            <w:tcW w:w="7932" w:type="dxa"/>
          </w:tcPr>
          <w:p w14:paraId="22446ED4" w14:textId="68A9511A" w:rsidR="005C2E3E" w:rsidRPr="00CA5C36" w:rsidRDefault="005A7618" w:rsidP="00961B92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Совершенствование антикоррупционных механизмов и предупреждение коррупционных проявлений в системе государственной гражданской службы</w:t>
            </w:r>
          </w:p>
        </w:tc>
      </w:tr>
    </w:tbl>
    <w:p w14:paraId="77ECC2CE" w14:textId="2948258D" w:rsidR="00523C94" w:rsidRPr="00CA5C36" w:rsidRDefault="00523C94" w:rsidP="00523C94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Направления экономического развития Приморского края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523C94" w14:paraId="1C3BD5EE" w14:textId="77777777" w:rsidTr="00523C94">
        <w:tc>
          <w:tcPr>
            <w:tcW w:w="9345" w:type="dxa"/>
            <w:gridSpan w:val="2"/>
            <w:shd w:val="clear" w:color="auto" w:fill="C6D9F1" w:themeFill="text2" w:themeFillTint="33"/>
          </w:tcPr>
          <w:p w14:paraId="50FA4183" w14:textId="77777777" w:rsidR="00523C94" w:rsidRPr="00D039BD" w:rsidRDefault="00523C94" w:rsidP="00523C9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2BB00EFD" w14:textId="2261A6F2" w:rsidR="00523C94" w:rsidRPr="00D039BD" w:rsidRDefault="00523C94" w:rsidP="00523C94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транспортно-логистического сектора </w:t>
            </w:r>
          </w:p>
        </w:tc>
      </w:tr>
      <w:tr w:rsidR="00523C94" w14:paraId="6ECE2C33" w14:textId="77777777" w:rsidTr="00523C94">
        <w:tc>
          <w:tcPr>
            <w:tcW w:w="9345" w:type="dxa"/>
            <w:gridSpan w:val="2"/>
            <w:shd w:val="clear" w:color="auto" w:fill="EEECE1" w:themeFill="background2"/>
          </w:tcPr>
          <w:p w14:paraId="3E8AD305" w14:textId="231A5C5D" w:rsidR="00523C94" w:rsidRPr="006508ED" w:rsidRDefault="00523C94" w:rsidP="00523C9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Трехкратное увеличение объекта услуг транспортно-логистического сектора за счет увеличения объемов транзитного грузопотока через регион, развития транспортно-логистических услуг и создания новых бизнесов, интегрированных в цепочки создания стоимости</w:t>
            </w:r>
          </w:p>
        </w:tc>
      </w:tr>
      <w:tr w:rsidR="00523C94" w14:paraId="48D11779" w14:textId="77777777" w:rsidTr="00523C94">
        <w:tc>
          <w:tcPr>
            <w:tcW w:w="1413" w:type="dxa"/>
          </w:tcPr>
          <w:p w14:paraId="76828202" w14:textId="77777777" w:rsidR="00523C94" w:rsidRPr="00CA5C36" w:rsidRDefault="00523C94" w:rsidP="00523C94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07C26CB5" w14:textId="760A4FC6" w:rsidR="00523C94" w:rsidRPr="00CA5C36" w:rsidRDefault="00523C94" w:rsidP="00523C94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Увеличение объемов транзитного грузопотока через регион</w:t>
            </w:r>
          </w:p>
        </w:tc>
      </w:tr>
      <w:tr w:rsidR="00523C94" w14:paraId="5294160E" w14:textId="77777777" w:rsidTr="00523C94">
        <w:tc>
          <w:tcPr>
            <w:tcW w:w="1413" w:type="dxa"/>
          </w:tcPr>
          <w:p w14:paraId="187E4DE2" w14:textId="77777777" w:rsidR="00523C94" w:rsidRPr="00CA5C36" w:rsidRDefault="00523C94" w:rsidP="00523C94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407E912C" w14:textId="6DC13F3A" w:rsidR="00523C94" w:rsidRPr="00CA5C36" w:rsidRDefault="00523C94" w:rsidP="00523C94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транспортно-логистических услуг, направленных на международный транзитный поток, проходящий через регион</w:t>
            </w:r>
          </w:p>
        </w:tc>
      </w:tr>
      <w:tr w:rsidR="00523C94" w:rsidRPr="00D039BD" w14:paraId="508A5F7B" w14:textId="77777777" w:rsidTr="00523C94">
        <w:tc>
          <w:tcPr>
            <w:tcW w:w="9345" w:type="dxa"/>
            <w:gridSpan w:val="2"/>
            <w:shd w:val="clear" w:color="auto" w:fill="C6D9F1" w:themeFill="text2" w:themeFillTint="33"/>
          </w:tcPr>
          <w:p w14:paraId="2BB82895" w14:textId="22F71C89" w:rsidR="00523C94" w:rsidRPr="00D039BD" w:rsidRDefault="00523C94" w:rsidP="00523C9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2.</w:t>
            </w:r>
          </w:p>
          <w:p w14:paraId="52F9B465" w14:textId="698F43EE" w:rsidR="00523C94" w:rsidRPr="00D039BD" w:rsidRDefault="00523C94" w:rsidP="00523C94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нефтегазовой и нефтехимической промышленности </w:t>
            </w:r>
          </w:p>
        </w:tc>
      </w:tr>
      <w:tr w:rsidR="00523C94" w:rsidRPr="006508ED" w14:paraId="615CF52F" w14:textId="77777777" w:rsidTr="00523C94">
        <w:tc>
          <w:tcPr>
            <w:tcW w:w="9345" w:type="dxa"/>
            <w:gridSpan w:val="2"/>
            <w:shd w:val="clear" w:color="auto" w:fill="EEECE1" w:themeFill="background2"/>
          </w:tcPr>
          <w:p w14:paraId="677DD4E3" w14:textId="553406C2" w:rsidR="00523C94" w:rsidRPr="006508ED" w:rsidRDefault="00523C94" w:rsidP="00523C9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2 – Создание на территории региона конкурентоспособного на международном уровне нефтегазохимического кластера за счет реализации крупных инвестиционных проектов «</w:t>
            </w:r>
            <w:r w:rsidR="00DD0642">
              <w:rPr>
                <w:rFonts w:ascii="Times New Roman" w:hAnsi="Times New Roman" w:cs="Times New Roman"/>
                <w:i/>
              </w:rPr>
              <w:t>ВНХК» и «НЗМУ» и экспорта в страны Азиатско-Тихоокеанского региона продуукции с высокой добавленной стоимостью</w:t>
            </w:r>
          </w:p>
        </w:tc>
      </w:tr>
      <w:tr w:rsidR="00523C94" w:rsidRPr="00CA5C36" w14:paraId="3B338A39" w14:textId="77777777" w:rsidTr="00523C94">
        <w:tc>
          <w:tcPr>
            <w:tcW w:w="1413" w:type="dxa"/>
          </w:tcPr>
          <w:p w14:paraId="4636FB6B" w14:textId="7F389618" w:rsidR="00523C94" w:rsidRPr="00CA5C36" w:rsidRDefault="00523C94" w:rsidP="00523C94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2.1</w:t>
            </w:r>
          </w:p>
        </w:tc>
        <w:tc>
          <w:tcPr>
            <w:tcW w:w="7932" w:type="dxa"/>
          </w:tcPr>
          <w:p w14:paraId="46580E90" w14:textId="0626E947" w:rsidR="00523C94" w:rsidRPr="00CA5C36" w:rsidRDefault="00DD0642" w:rsidP="00523C94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конкурентоспособного на глобальном уровне нефтехимического производства в рамках проекта «ВНХК» и завоевание доли рынка в странах Азиатско-Тихоокеанского региона</w:t>
            </w:r>
          </w:p>
        </w:tc>
      </w:tr>
      <w:tr w:rsidR="00523C94" w:rsidRPr="00CA5C36" w14:paraId="08B7A8CA" w14:textId="77777777" w:rsidTr="00523C94">
        <w:tc>
          <w:tcPr>
            <w:tcW w:w="1413" w:type="dxa"/>
          </w:tcPr>
          <w:p w14:paraId="434A735D" w14:textId="7AFEB880" w:rsidR="00523C94" w:rsidRPr="00CA5C36" w:rsidRDefault="00523C94" w:rsidP="00523C94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2.2</w:t>
            </w:r>
          </w:p>
        </w:tc>
        <w:tc>
          <w:tcPr>
            <w:tcW w:w="7932" w:type="dxa"/>
          </w:tcPr>
          <w:p w14:paraId="1A389BA4" w14:textId="48A44779" w:rsidR="00523C94" w:rsidRPr="00CA5C36" w:rsidRDefault="00DD0642" w:rsidP="00523C94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Формирование конкурентоспособного на глобальном уровне газохимического производства в рамках проекта «НЗМУ» и завоевание доли рынка в странах Азиатско-Тихоокеанского региона </w:t>
            </w:r>
          </w:p>
        </w:tc>
      </w:tr>
      <w:tr w:rsidR="00DD0642" w:rsidRPr="00D039BD" w14:paraId="41171006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1787CCDE" w14:textId="08A64FEA" w:rsidR="00DD0642" w:rsidRPr="00D039BD" w:rsidRDefault="00DD0642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3.</w:t>
            </w:r>
          </w:p>
          <w:p w14:paraId="4FCB30AC" w14:textId="08E0D417" w:rsidR="00DD0642" w:rsidRPr="00D039BD" w:rsidRDefault="00DD0642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машиностроения</w:t>
            </w:r>
          </w:p>
        </w:tc>
      </w:tr>
      <w:tr w:rsidR="00DD0642" w:rsidRPr="006508ED" w14:paraId="0BD0FD7C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2CCE9258" w14:textId="1DF1B290" w:rsidR="00DD0642" w:rsidRPr="006508ED" w:rsidRDefault="00DD0642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3 – Семикратное увеличение объема продукции машиностроения за счет развития конкурентоспособного на глобальном уровне кластера судостроения, формирования новых сборочных производств для замещения продукции, импортируемой из стран Азиатско-Тихоокеанского, увеличения глубины локализации продукции, развития и внедрения технологий робототехники  </w:t>
            </w:r>
          </w:p>
        </w:tc>
      </w:tr>
      <w:tr w:rsidR="00DD0642" w:rsidRPr="00CA5C36" w14:paraId="1983FA4C" w14:textId="77777777" w:rsidTr="001E4B2B">
        <w:tc>
          <w:tcPr>
            <w:tcW w:w="1413" w:type="dxa"/>
          </w:tcPr>
          <w:p w14:paraId="6B992468" w14:textId="706C41FD" w:rsidR="00DD0642" w:rsidRPr="00CA5C36" w:rsidRDefault="00DD0642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3.1</w:t>
            </w:r>
          </w:p>
        </w:tc>
        <w:tc>
          <w:tcPr>
            <w:tcW w:w="7932" w:type="dxa"/>
          </w:tcPr>
          <w:p w14:paraId="6D16A9FB" w14:textId="654733B1" w:rsidR="00DD0642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судостроения за счет формирования кластера вокруг судостроительного комплекса «Звезда»</w:t>
            </w:r>
          </w:p>
        </w:tc>
      </w:tr>
      <w:tr w:rsidR="00DD0642" w:rsidRPr="00CA5C36" w14:paraId="1D4C33AE" w14:textId="77777777" w:rsidTr="001E4B2B">
        <w:tc>
          <w:tcPr>
            <w:tcW w:w="1413" w:type="dxa"/>
          </w:tcPr>
          <w:p w14:paraId="7725EFAD" w14:textId="397F29C5" w:rsidR="00DD0642" w:rsidRPr="00CA5C36" w:rsidRDefault="00DD0642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3.2</w:t>
            </w:r>
          </w:p>
        </w:tc>
        <w:tc>
          <w:tcPr>
            <w:tcW w:w="7932" w:type="dxa"/>
          </w:tcPr>
          <w:p w14:paraId="0568B74A" w14:textId="4E83F27F" w:rsidR="00DD0642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сборочных производств путем локализации производств и организации технопарков на базе существующих предприятий</w:t>
            </w:r>
          </w:p>
        </w:tc>
      </w:tr>
      <w:tr w:rsidR="00DD0642" w:rsidRPr="00CA5C36" w14:paraId="078C4589" w14:textId="77777777" w:rsidTr="001E4B2B">
        <w:tc>
          <w:tcPr>
            <w:tcW w:w="1413" w:type="dxa"/>
          </w:tcPr>
          <w:p w14:paraId="5EA00ED5" w14:textId="5A3EE52D" w:rsidR="00DD0642" w:rsidRDefault="00DD0642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3.3</w:t>
            </w:r>
          </w:p>
        </w:tc>
        <w:tc>
          <w:tcPr>
            <w:tcW w:w="7932" w:type="dxa"/>
          </w:tcPr>
          <w:p w14:paraId="3D65DAEB" w14:textId="165FA271" w:rsidR="00DD0642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инновационного кластера по подводной робототехнике и морскому приборостроению для развития робототехники</w:t>
            </w:r>
          </w:p>
        </w:tc>
      </w:tr>
      <w:tr w:rsidR="001F2EEF" w:rsidRPr="00D039BD" w14:paraId="37EBBEF9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56853A7D" w14:textId="56AA20F4" w:rsidR="001F2EEF" w:rsidRPr="00D039BD" w:rsidRDefault="001F2EEF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4.</w:t>
            </w:r>
          </w:p>
          <w:p w14:paraId="5021B363" w14:textId="07333B1E" w:rsidR="001F2EEF" w:rsidRPr="00D039BD" w:rsidRDefault="001F2EEF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рыбохозяйственного комплекса</w:t>
            </w:r>
          </w:p>
        </w:tc>
      </w:tr>
      <w:tr w:rsidR="001F2EEF" w:rsidRPr="006508ED" w14:paraId="218A40B3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6A0A2069" w14:textId="15DF3BAC" w:rsidR="001F2EEF" w:rsidRPr="006508ED" w:rsidRDefault="001F2EEF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4 – Трехкратное увеличение объема выпуска рыбохозяйственного комплекса за счет увеличения промысла водных биологических ресурсов, развития аквакультуры, значительного увеличения степени переработки рыбной продукции и укрепления позиций приморских компаний и продукции на российском и мировом рынках</w:t>
            </w:r>
          </w:p>
        </w:tc>
      </w:tr>
      <w:tr w:rsidR="001F2EEF" w:rsidRPr="00CA5C36" w14:paraId="1E61F685" w14:textId="77777777" w:rsidTr="001E4B2B">
        <w:tc>
          <w:tcPr>
            <w:tcW w:w="1413" w:type="dxa"/>
          </w:tcPr>
          <w:p w14:paraId="4FE0E3B9" w14:textId="64F39DA0" w:rsidR="001F2EEF" w:rsidRPr="00CA5C36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4.1</w:t>
            </w:r>
          </w:p>
        </w:tc>
        <w:tc>
          <w:tcPr>
            <w:tcW w:w="7932" w:type="dxa"/>
          </w:tcPr>
          <w:p w14:paraId="018D221A" w14:textId="6DD37438" w:rsidR="001F2EEF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Расширение вылова рыбы и морепродуктов за счет промысла перспективных пород рыб, глубоководного промысла и промысла в открытой части Мирового океана</w:t>
            </w:r>
          </w:p>
        </w:tc>
      </w:tr>
      <w:tr w:rsidR="001F2EEF" w:rsidRPr="00CA5C36" w14:paraId="5C6BA017" w14:textId="77777777" w:rsidTr="001E4B2B">
        <w:tc>
          <w:tcPr>
            <w:tcW w:w="1413" w:type="dxa"/>
          </w:tcPr>
          <w:p w14:paraId="2F3B1333" w14:textId="336F3ABC" w:rsidR="001F2EEF" w:rsidRPr="00CA5C36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4.2</w:t>
            </w:r>
          </w:p>
        </w:tc>
        <w:tc>
          <w:tcPr>
            <w:tcW w:w="7932" w:type="dxa"/>
          </w:tcPr>
          <w:p w14:paraId="085C6A6E" w14:textId="7DD3F964" w:rsidR="001F2EEF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Увеличение объемов рыбы и морепродуктов, полученных с помощью аквакультуры</w:t>
            </w:r>
          </w:p>
        </w:tc>
      </w:tr>
      <w:tr w:rsidR="001F2EEF" w:rsidRPr="00CA5C36" w14:paraId="0AB61BC9" w14:textId="77777777" w:rsidTr="001E4B2B">
        <w:tc>
          <w:tcPr>
            <w:tcW w:w="1413" w:type="dxa"/>
          </w:tcPr>
          <w:p w14:paraId="27E9754D" w14:textId="554610EC" w:rsidR="001F2EEF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4.3</w:t>
            </w:r>
          </w:p>
        </w:tc>
        <w:tc>
          <w:tcPr>
            <w:tcW w:w="7932" w:type="dxa"/>
          </w:tcPr>
          <w:p w14:paraId="4245CC29" w14:textId="7447CCED" w:rsidR="001F2EEF" w:rsidRPr="00CA5C36" w:rsidRDefault="001F2EE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Повышение добавленной стоимости продукции путем развития переработки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сбыта рыбы и морепродуктов</w:t>
            </w:r>
          </w:p>
        </w:tc>
      </w:tr>
    </w:tbl>
    <w:p w14:paraId="6A4C74FF" w14:textId="77777777" w:rsidR="005C2E3E" w:rsidRDefault="005C2E3E" w:rsidP="005C2E3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1F2EEF" w:rsidRPr="00D039BD" w14:paraId="0C2A5F43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4CDA1F09" w14:textId="67B6A523" w:rsidR="001F2EEF" w:rsidRPr="00D039BD" w:rsidRDefault="001F2EEF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5.</w:t>
            </w:r>
          </w:p>
          <w:p w14:paraId="66E5779B" w14:textId="56215BDA" w:rsidR="001F2EEF" w:rsidRPr="00D039BD" w:rsidRDefault="001F2EEF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лесопромышленного комплекса</w:t>
            </w:r>
          </w:p>
        </w:tc>
      </w:tr>
      <w:tr w:rsidR="001F2EEF" w:rsidRPr="006508ED" w14:paraId="07F8AE35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50953AAC" w14:textId="183E6085" w:rsidR="001F2EEF" w:rsidRPr="006508ED" w:rsidRDefault="001F2EEF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5 – </w:t>
            </w:r>
            <w:r w:rsidR="00D242CC">
              <w:rPr>
                <w:rFonts w:ascii="Times New Roman" w:hAnsi="Times New Roman" w:cs="Times New Roman"/>
                <w:i/>
              </w:rPr>
              <w:t>Трехкратное увеличение объема выпуска лесопромышленного комплекса за счет модернизации существующих перерабатывающих производств и создания новых конкурентоспособных предприятий по производству продукции глубокой и переработки древесины</w:t>
            </w:r>
          </w:p>
        </w:tc>
      </w:tr>
      <w:tr w:rsidR="001F2EEF" w:rsidRPr="00CA5C36" w14:paraId="725D5411" w14:textId="77777777" w:rsidTr="001E4B2B">
        <w:tc>
          <w:tcPr>
            <w:tcW w:w="1413" w:type="dxa"/>
          </w:tcPr>
          <w:p w14:paraId="6A3FD2EF" w14:textId="096154AB" w:rsidR="001F2EEF" w:rsidRPr="00CA5C36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5.1</w:t>
            </w:r>
          </w:p>
        </w:tc>
        <w:tc>
          <w:tcPr>
            <w:tcW w:w="7932" w:type="dxa"/>
          </w:tcPr>
          <w:p w14:paraId="2D8C170F" w14:textId="1EEF430C" w:rsidR="001F2EEF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существующих и новых предприятий по глубокой переработке леса путем создания и развития биржевой торговли древесным сырьем, привлечения крупных инвесторов и стимулирования внутреннего потребления</w:t>
            </w:r>
          </w:p>
        </w:tc>
      </w:tr>
      <w:tr w:rsidR="001F2EEF" w:rsidRPr="00CA5C36" w14:paraId="5BA999DB" w14:textId="77777777" w:rsidTr="001E4B2B">
        <w:tc>
          <w:tcPr>
            <w:tcW w:w="1413" w:type="dxa"/>
          </w:tcPr>
          <w:p w14:paraId="016F042B" w14:textId="0F912613" w:rsidR="001F2EEF" w:rsidRPr="00CA5C36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5.2</w:t>
            </w:r>
          </w:p>
        </w:tc>
        <w:tc>
          <w:tcPr>
            <w:tcW w:w="7932" w:type="dxa"/>
          </w:tcPr>
          <w:p w14:paraId="1AFF9FFE" w14:textId="7B5BECAA" w:rsidR="001F2EEF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деревянного домостроения и индивидуального жилищного строительства</w:t>
            </w:r>
          </w:p>
        </w:tc>
      </w:tr>
      <w:tr w:rsidR="001F2EEF" w:rsidRPr="00CA5C36" w14:paraId="0A40AF36" w14:textId="77777777" w:rsidTr="001E4B2B">
        <w:tc>
          <w:tcPr>
            <w:tcW w:w="1413" w:type="dxa"/>
          </w:tcPr>
          <w:p w14:paraId="14804FF3" w14:textId="7ADE8949" w:rsidR="001F2EEF" w:rsidRDefault="001F2EE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5.3</w:t>
            </w:r>
          </w:p>
        </w:tc>
        <w:tc>
          <w:tcPr>
            <w:tcW w:w="7932" w:type="dxa"/>
          </w:tcPr>
          <w:p w14:paraId="1987CFEE" w14:textId="68D637E0" w:rsidR="001F2EEF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ответственного лесопользования путем лесоустройства и осуществления мониторинга лесов</w:t>
            </w:r>
          </w:p>
        </w:tc>
      </w:tr>
      <w:tr w:rsidR="00D242CC" w:rsidRPr="00CA5C36" w14:paraId="16E934C8" w14:textId="77777777" w:rsidTr="001E4B2B">
        <w:tc>
          <w:tcPr>
            <w:tcW w:w="1413" w:type="dxa"/>
          </w:tcPr>
          <w:p w14:paraId="20C7EBE3" w14:textId="4C280FA0" w:rsidR="00D242CC" w:rsidRDefault="00D242CC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5.4</w:t>
            </w:r>
          </w:p>
        </w:tc>
        <w:tc>
          <w:tcPr>
            <w:tcW w:w="7932" w:type="dxa"/>
          </w:tcPr>
          <w:p w14:paraId="30B1251A" w14:textId="05CA0918" w:rsidR="00D242CC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Государственная поддержка предприятий лесопромышленного комплекса в виде дотаций на электроэнергию и ж/ж тариф</w:t>
            </w:r>
          </w:p>
        </w:tc>
      </w:tr>
      <w:tr w:rsidR="00D242CC" w:rsidRPr="00CA5C36" w14:paraId="74820130" w14:textId="77777777" w:rsidTr="001E4B2B">
        <w:tc>
          <w:tcPr>
            <w:tcW w:w="1413" w:type="dxa"/>
          </w:tcPr>
          <w:p w14:paraId="0B9AAA6F" w14:textId="798D7CF6" w:rsidR="00D242CC" w:rsidRDefault="00D242CC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5.5</w:t>
            </w:r>
          </w:p>
        </w:tc>
        <w:tc>
          <w:tcPr>
            <w:tcW w:w="7932" w:type="dxa"/>
          </w:tcPr>
          <w:p w14:paraId="47892CA1" w14:textId="142D198E" w:rsidR="00D242CC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инфраструктуры для сбыта продукции</w:t>
            </w:r>
          </w:p>
        </w:tc>
      </w:tr>
      <w:tr w:rsidR="00D242CC" w:rsidRPr="00D039BD" w14:paraId="532DE150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1E28F97C" w14:textId="649751BE" w:rsidR="00D242CC" w:rsidRPr="00D039BD" w:rsidRDefault="00D242CC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6.</w:t>
            </w:r>
          </w:p>
          <w:p w14:paraId="24F7D833" w14:textId="54A9BA41" w:rsidR="00D242CC" w:rsidRPr="00D039BD" w:rsidRDefault="00D242CC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горно-металлургического и горно-химического сектора</w:t>
            </w:r>
          </w:p>
        </w:tc>
      </w:tr>
      <w:tr w:rsidR="00D242CC" w:rsidRPr="006508ED" w14:paraId="2EA62767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22298A2A" w14:textId="03FF4EBA" w:rsidR="00D242CC" w:rsidRPr="006508ED" w:rsidRDefault="00D242CC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6 – Трехкратное увеличение объема выпуска горно-металлургического и горно-химического сектора за счет повышения эфективности и производительности добычи, воспроизводства минерально-сырьевой базы, развития производства оборудования и услуг в области добычи полезных ископаемых при обновременном сокращении негативного воздействия на окружающую среду путем внедрения экологических и ресурсосберегающих технологий</w:t>
            </w:r>
          </w:p>
        </w:tc>
      </w:tr>
      <w:tr w:rsidR="00D242CC" w:rsidRPr="00CA5C36" w14:paraId="797AA151" w14:textId="77777777" w:rsidTr="001E4B2B">
        <w:tc>
          <w:tcPr>
            <w:tcW w:w="1413" w:type="dxa"/>
          </w:tcPr>
          <w:p w14:paraId="37427276" w14:textId="2744699F" w:rsidR="00D242CC" w:rsidRPr="00CA5C36" w:rsidRDefault="00D242CC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6.1</w:t>
            </w:r>
          </w:p>
        </w:tc>
        <w:tc>
          <w:tcPr>
            <w:tcW w:w="7932" w:type="dxa"/>
          </w:tcPr>
          <w:p w14:paraId="0B2DDCC1" w14:textId="02A45468" w:rsidR="00D242CC" w:rsidRPr="00CA5C36" w:rsidRDefault="00D242CC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</w:t>
            </w:r>
          </w:p>
        </w:tc>
      </w:tr>
      <w:tr w:rsidR="00D242CC" w:rsidRPr="00CA5C36" w14:paraId="5087C86D" w14:textId="77777777" w:rsidTr="001E4B2B">
        <w:tc>
          <w:tcPr>
            <w:tcW w:w="1413" w:type="dxa"/>
          </w:tcPr>
          <w:p w14:paraId="708B8C05" w14:textId="15F5D468" w:rsidR="00D242CC" w:rsidRPr="00CA5C36" w:rsidRDefault="00D242CC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6.2</w:t>
            </w:r>
          </w:p>
        </w:tc>
        <w:tc>
          <w:tcPr>
            <w:tcW w:w="7932" w:type="dxa"/>
          </w:tcPr>
          <w:p w14:paraId="348795BA" w14:textId="1D898D73" w:rsidR="00D242CC" w:rsidRPr="00CA5C36" w:rsidRDefault="005E507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эффективности освоения месторождений путем внедрения новых технологий и практик, а также привлечения квалифицированных управленческих кадров</w:t>
            </w:r>
          </w:p>
        </w:tc>
      </w:tr>
      <w:tr w:rsidR="00D242CC" w:rsidRPr="00CA5C36" w14:paraId="647656FC" w14:textId="77777777" w:rsidTr="001E4B2B">
        <w:tc>
          <w:tcPr>
            <w:tcW w:w="1413" w:type="dxa"/>
          </w:tcPr>
          <w:p w14:paraId="0420DEDC" w14:textId="0E84111C" w:rsidR="00D242CC" w:rsidRDefault="00D242CC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6.3</w:t>
            </w:r>
          </w:p>
        </w:tc>
        <w:tc>
          <w:tcPr>
            <w:tcW w:w="7932" w:type="dxa"/>
          </w:tcPr>
          <w:p w14:paraId="7C12488E" w14:textId="3A12CEAD" w:rsidR="00D242CC" w:rsidRPr="00CA5C36" w:rsidRDefault="005E507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экологичности производств и минимизация влияния на окружающую среду, стимулирование использования экологически чистых технологий добычи и перевалки, проведения рекультивации земель</w:t>
            </w:r>
          </w:p>
        </w:tc>
      </w:tr>
      <w:tr w:rsidR="005E5079" w:rsidRPr="00D039BD" w14:paraId="65AAFF63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7C822695" w14:textId="710FEE8A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7.</w:t>
            </w:r>
          </w:p>
          <w:p w14:paraId="280F1525" w14:textId="000A692A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агропромышленного сектора</w:t>
            </w:r>
          </w:p>
        </w:tc>
      </w:tr>
      <w:tr w:rsidR="005E5079" w:rsidRPr="006508ED" w14:paraId="63299576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6C1455B9" w14:textId="009D31B1" w:rsidR="005E5079" w:rsidRPr="006508ED" w:rsidRDefault="005E5079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7 – Трехкратное увеличение объема выпуска агропромышленного сектора за счет формирования в регионе конкурентоспособных индустриальных производств высокомаржинальной аграрной продукции и завоевания позиций на рынке продуктов питания и сельскохозяйственной продукции стран Азиатско-Тихоокеанского региона </w:t>
            </w:r>
          </w:p>
        </w:tc>
      </w:tr>
      <w:tr w:rsidR="005E5079" w:rsidRPr="00CA5C36" w14:paraId="0BC4042A" w14:textId="77777777" w:rsidTr="001E4B2B">
        <w:tc>
          <w:tcPr>
            <w:tcW w:w="1413" w:type="dxa"/>
          </w:tcPr>
          <w:p w14:paraId="4D57C86D" w14:textId="0FD48AA1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7.1</w:t>
            </w:r>
          </w:p>
        </w:tc>
        <w:tc>
          <w:tcPr>
            <w:tcW w:w="7932" w:type="dxa"/>
          </w:tcPr>
          <w:p w14:paraId="3BB0E167" w14:textId="586DA629" w:rsidR="005E5079" w:rsidRPr="00CA5C36" w:rsidRDefault="008B49D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Расширение производства сельскохозяйственной продукции за счет развития органического земледелия, животноводства, введения в оборот неиспользуемых земель, стимулирования к ответственному землепользованию и созданию производственных кооперативов  </w:t>
            </w:r>
          </w:p>
        </w:tc>
      </w:tr>
      <w:tr w:rsidR="005E5079" w:rsidRPr="00CA5C36" w14:paraId="19F2254A" w14:textId="77777777" w:rsidTr="001E4B2B">
        <w:tc>
          <w:tcPr>
            <w:tcW w:w="1413" w:type="dxa"/>
          </w:tcPr>
          <w:p w14:paraId="79E06744" w14:textId="3D75CD17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7.2</w:t>
            </w:r>
          </w:p>
        </w:tc>
        <w:tc>
          <w:tcPr>
            <w:tcW w:w="7932" w:type="dxa"/>
          </w:tcPr>
          <w:p w14:paraId="30E69BC2" w14:textId="1471A371" w:rsidR="005E5079" w:rsidRPr="00CA5C36" w:rsidRDefault="008B49D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Повышение эффективности агропромышленных компаний за счет использования новых технологий, практик производства и развития промышленной переработки сельхозпродукции  </w:t>
            </w:r>
          </w:p>
        </w:tc>
      </w:tr>
      <w:tr w:rsidR="005E5079" w:rsidRPr="00CA5C36" w14:paraId="7C5E90A4" w14:textId="77777777" w:rsidTr="001E4B2B">
        <w:tc>
          <w:tcPr>
            <w:tcW w:w="1413" w:type="dxa"/>
          </w:tcPr>
          <w:p w14:paraId="798D4A1E" w14:textId="09949007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7.3</w:t>
            </w:r>
          </w:p>
        </w:tc>
        <w:tc>
          <w:tcPr>
            <w:tcW w:w="7932" w:type="dxa"/>
          </w:tcPr>
          <w:p w14:paraId="3C61509E" w14:textId="51849233" w:rsidR="005E5079" w:rsidRPr="00CA5C36" w:rsidRDefault="008B49D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Развитие внешнеторговых отношений, выход на рынки стран Азиатско-Тихоокеанского региона путем развития специализированной торговой, логистической инфраструктуры и снятия торговых барьеров </w:t>
            </w:r>
          </w:p>
        </w:tc>
      </w:tr>
      <w:tr w:rsidR="005E5079" w:rsidRPr="00CA5C36" w14:paraId="3CB35A93" w14:textId="77777777" w:rsidTr="001E4B2B">
        <w:tc>
          <w:tcPr>
            <w:tcW w:w="1413" w:type="dxa"/>
          </w:tcPr>
          <w:p w14:paraId="2900DB8E" w14:textId="77ACE565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7.4</w:t>
            </w:r>
          </w:p>
        </w:tc>
        <w:tc>
          <w:tcPr>
            <w:tcW w:w="7932" w:type="dxa"/>
          </w:tcPr>
          <w:p w14:paraId="20F39BF9" w14:textId="45CE1549" w:rsidR="005E5079" w:rsidRPr="00CA5C36" w:rsidRDefault="008B49D9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квалификации кадров агропромышленного комплекса</w:t>
            </w:r>
          </w:p>
        </w:tc>
      </w:tr>
      <w:tr w:rsidR="005E5079" w:rsidRPr="00D039BD" w14:paraId="3D729EB3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14D94534" w14:textId="5FDCBE3D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8.</w:t>
            </w:r>
          </w:p>
          <w:p w14:paraId="6E408D1E" w14:textId="2733EFA1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туристского сектора</w:t>
            </w:r>
          </w:p>
        </w:tc>
      </w:tr>
      <w:tr w:rsidR="005E5079" w:rsidRPr="006508ED" w14:paraId="1CFA125B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713F1AF5" w14:textId="3BFA55C9" w:rsidR="005E5079" w:rsidRPr="006508ED" w:rsidRDefault="005E5079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8 – </w:t>
            </w:r>
            <w:r w:rsidR="008B49D9">
              <w:rPr>
                <w:rFonts w:ascii="Times New Roman" w:hAnsi="Times New Roman" w:cs="Times New Roman"/>
                <w:i/>
              </w:rPr>
              <w:t xml:space="preserve">Двукратное увеличение объема услуг туристского сектора в экономику Приморья и создание новых рабочих мест за счет диверсификации туристического продукта (развития </w:t>
            </w:r>
            <w:r w:rsidR="008B49D9">
              <w:rPr>
                <w:rFonts w:ascii="Times New Roman" w:hAnsi="Times New Roman" w:cs="Times New Roman"/>
                <w:i/>
              </w:rPr>
              <w:lastRenderedPageBreak/>
              <w:t>перспективных видов туризма развлекательного, круизного, культурно-познавательного, медицинского) и повышения качества инфраструктуры</w:t>
            </w:r>
          </w:p>
        </w:tc>
      </w:tr>
      <w:tr w:rsidR="005E5079" w:rsidRPr="00CA5C36" w14:paraId="3891B793" w14:textId="77777777" w:rsidTr="001E4B2B">
        <w:tc>
          <w:tcPr>
            <w:tcW w:w="1413" w:type="dxa"/>
          </w:tcPr>
          <w:p w14:paraId="409EEF85" w14:textId="23881CAC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8.1</w:t>
            </w:r>
          </w:p>
        </w:tc>
        <w:tc>
          <w:tcPr>
            <w:tcW w:w="7932" w:type="dxa"/>
          </w:tcPr>
          <w:p w14:paraId="2C579F94" w14:textId="1D4272EC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доступной и комфортной туристской среды в городах Приморского края</w:t>
            </w:r>
          </w:p>
        </w:tc>
      </w:tr>
      <w:tr w:rsidR="005E5079" w:rsidRPr="00CA5C36" w14:paraId="5358B520" w14:textId="77777777" w:rsidTr="001E4B2B">
        <w:tc>
          <w:tcPr>
            <w:tcW w:w="1413" w:type="dxa"/>
          </w:tcPr>
          <w:p w14:paraId="493C4ED4" w14:textId="778B7EEE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8.2</w:t>
            </w:r>
          </w:p>
        </w:tc>
        <w:tc>
          <w:tcPr>
            <w:tcW w:w="7932" w:type="dxa"/>
          </w:tcPr>
          <w:p w14:paraId="29A8FF59" w14:textId="75C8970D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и продвижение туристских продуктов и портфелей брендов Приморского края</w:t>
            </w:r>
          </w:p>
        </w:tc>
      </w:tr>
      <w:tr w:rsidR="005E5079" w:rsidRPr="00CA5C36" w14:paraId="4E9E1A26" w14:textId="77777777" w:rsidTr="001E4B2B">
        <w:tc>
          <w:tcPr>
            <w:tcW w:w="1413" w:type="dxa"/>
          </w:tcPr>
          <w:p w14:paraId="0D296485" w14:textId="0CAADD64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8.3</w:t>
            </w:r>
          </w:p>
        </w:tc>
        <w:tc>
          <w:tcPr>
            <w:tcW w:w="7932" w:type="dxa"/>
          </w:tcPr>
          <w:p w14:paraId="0801F845" w14:textId="4AB0B7BF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Разработка и предложение на российском и иностранном рынках конкурентоспособного продукта делового и событийного туризма</w:t>
            </w:r>
          </w:p>
        </w:tc>
      </w:tr>
      <w:tr w:rsidR="005E5079" w:rsidRPr="00CA5C36" w14:paraId="756E699A" w14:textId="77777777" w:rsidTr="001E4B2B">
        <w:tc>
          <w:tcPr>
            <w:tcW w:w="1413" w:type="dxa"/>
          </w:tcPr>
          <w:p w14:paraId="225E0EA8" w14:textId="0C5393B1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8.4</w:t>
            </w:r>
          </w:p>
        </w:tc>
        <w:tc>
          <w:tcPr>
            <w:tcW w:w="7932" w:type="dxa"/>
          </w:tcPr>
          <w:p w14:paraId="0D64F742" w14:textId="38CF3D41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Разработка и предложение на российском и иностранном рынках конкурентоспособного продукта культурно-познавательного туризма</w:t>
            </w:r>
          </w:p>
        </w:tc>
      </w:tr>
      <w:tr w:rsidR="005E5079" w:rsidRPr="00CA5C36" w14:paraId="4A1FD40A" w14:textId="77777777" w:rsidTr="001E4B2B">
        <w:tc>
          <w:tcPr>
            <w:tcW w:w="1413" w:type="dxa"/>
          </w:tcPr>
          <w:p w14:paraId="7065912D" w14:textId="7F8A951A" w:rsidR="005E5079" w:rsidRDefault="005E5079" w:rsidP="005E5079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8.5</w:t>
            </w:r>
          </w:p>
        </w:tc>
        <w:tc>
          <w:tcPr>
            <w:tcW w:w="7932" w:type="dxa"/>
          </w:tcPr>
          <w:p w14:paraId="037F6A5B" w14:textId="2FCAF2E4" w:rsidR="005E5079" w:rsidRPr="00CA5C36" w:rsidRDefault="00503F8F" w:rsidP="005E5079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Разработка и предложение на российском и иностранном рынках конкурентоспособного продукта развлекательного туризма</w:t>
            </w:r>
          </w:p>
        </w:tc>
      </w:tr>
      <w:tr w:rsidR="005E5079" w:rsidRPr="00CA5C36" w14:paraId="48FFB21C" w14:textId="77777777" w:rsidTr="001E4B2B">
        <w:tc>
          <w:tcPr>
            <w:tcW w:w="1413" w:type="dxa"/>
          </w:tcPr>
          <w:p w14:paraId="42165933" w14:textId="121F5428" w:rsidR="005E5079" w:rsidRDefault="005E5079" w:rsidP="005E5079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8.6</w:t>
            </w:r>
          </w:p>
        </w:tc>
        <w:tc>
          <w:tcPr>
            <w:tcW w:w="7932" w:type="dxa"/>
          </w:tcPr>
          <w:p w14:paraId="6E68E3FF" w14:textId="7D77B751" w:rsidR="005E5079" w:rsidRPr="00CA5C36" w:rsidRDefault="00503F8F" w:rsidP="005E5079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Разработка и предложение на российском и иностранном рынках конкурентоспособного продукта медицинского туризма</w:t>
            </w:r>
          </w:p>
        </w:tc>
      </w:tr>
      <w:tr w:rsidR="005E5079" w:rsidRPr="00CA5C36" w14:paraId="1B2E745C" w14:textId="77777777" w:rsidTr="001E4B2B">
        <w:tc>
          <w:tcPr>
            <w:tcW w:w="1413" w:type="dxa"/>
          </w:tcPr>
          <w:p w14:paraId="1460BB69" w14:textId="40876064" w:rsidR="005E5079" w:rsidRDefault="005E5079" w:rsidP="005E5079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8.7</w:t>
            </w:r>
          </w:p>
        </w:tc>
        <w:tc>
          <w:tcPr>
            <w:tcW w:w="7932" w:type="dxa"/>
          </w:tcPr>
          <w:p w14:paraId="5E025973" w14:textId="76F4F9AD" w:rsidR="005E5079" w:rsidRPr="00CA5C36" w:rsidRDefault="00503F8F" w:rsidP="005E5079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Выявление потенциала туристских территорий (прежде всего малопосещаемых), и создание новых точек притяжения туристов</w:t>
            </w:r>
          </w:p>
        </w:tc>
      </w:tr>
      <w:tr w:rsidR="005E5079" w:rsidRPr="00CA5C36" w14:paraId="165B7B0C" w14:textId="77777777" w:rsidTr="001E4B2B">
        <w:tc>
          <w:tcPr>
            <w:tcW w:w="1413" w:type="dxa"/>
          </w:tcPr>
          <w:p w14:paraId="6032B042" w14:textId="51E4E3E1" w:rsidR="005E5079" w:rsidRDefault="005E5079" w:rsidP="005E5079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8.8</w:t>
            </w:r>
          </w:p>
        </w:tc>
        <w:tc>
          <w:tcPr>
            <w:tcW w:w="7932" w:type="dxa"/>
          </w:tcPr>
          <w:p w14:paraId="13A0AEB8" w14:textId="54872E72" w:rsidR="005E5079" w:rsidRPr="00CA5C36" w:rsidRDefault="00503F8F" w:rsidP="005E5079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стимулов для ускоренного развития необходимой для отрасли специализированной туристской инфраструктуры</w:t>
            </w:r>
          </w:p>
        </w:tc>
      </w:tr>
      <w:tr w:rsidR="005E5079" w:rsidRPr="00D039BD" w14:paraId="4D537902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6775C9A9" w14:textId="1F1A294A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9.</w:t>
            </w:r>
          </w:p>
          <w:p w14:paraId="2CC6450B" w14:textId="379B785B" w:rsidR="005E5079" w:rsidRPr="00D039BD" w:rsidRDefault="005E5079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</w:t>
            </w:r>
            <w:r w:rsidR="00503F8F">
              <w:rPr>
                <w:rFonts w:ascii="Times New Roman" w:hAnsi="Times New Roman" w:cs="Times New Roman"/>
                <w:b/>
                <w:bCs/>
                <w:iCs/>
              </w:rPr>
              <w:t>предпринимательства, малого и среднего бизнеса</w:t>
            </w:r>
          </w:p>
        </w:tc>
      </w:tr>
      <w:tr w:rsidR="005E5079" w:rsidRPr="006508ED" w14:paraId="0091B9AC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16561C8B" w14:textId="29941D49" w:rsidR="005E5079" w:rsidRPr="006508ED" w:rsidRDefault="005E5079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9 – </w:t>
            </w:r>
            <w:r w:rsidR="00503F8F">
              <w:rPr>
                <w:rFonts w:ascii="Times New Roman" w:hAnsi="Times New Roman" w:cs="Times New Roman"/>
                <w:i/>
              </w:rPr>
              <w:t>Повышение доли занятых в малом и среднем бизнесе при приросте оборота и росте удельного веса инновационных товаров, работ, услуг</w:t>
            </w:r>
          </w:p>
        </w:tc>
      </w:tr>
      <w:tr w:rsidR="005E5079" w:rsidRPr="00CA5C36" w14:paraId="15BB049B" w14:textId="77777777" w:rsidTr="001E4B2B">
        <w:tc>
          <w:tcPr>
            <w:tcW w:w="1413" w:type="dxa"/>
          </w:tcPr>
          <w:p w14:paraId="1A4E5F3D" w14:textId="10C4601B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9.1</w:t>
            </w:r>
          </w:p>
        </w:tc>
        <w:tc>
          <w:tcPr>
            <w:tcW w:w="7932" w:type="dxa"/>
          </w:tcPr>
          <w:p w14:paraId="4BA861C1" w14:textId="5DA89B9B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доступности финансовых ресурсов для малого и среднего бизнеса</w:t>
            </w:r>
          </w:p>
        </w:tc>
      </w:tr>
      <w:tr w:rsidR="005E5079" w:rsidRPr="00CA5C36" w14:paraId="04CDCED5" w14:textId="77777777" w:rsidTr="001E4B2B">
        <w:tc>
          <w:tcPr>
            <w:tcW w:w="1413" w:type="dxa"/>
          </w:tcPr>
          <w:p w14:paraId="42AC5978" w14:textId="2FF5B7F2" w:rsidR="005E5079" w:rsidRPr="00CA5C36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9.2</w:t>
            </w:r>
          </w:p>
        </w:tc>
        <w:tc>
          <w:tcPr>
            <w:tcW w:w="7932" w:type="dxa"/>
          </w:tcPr>
          <w:p w14:paraId="68F11C0B" w14:textId="3D73A21F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компетенций предпринимателей</w:t>
            </w:r>
          </w:p>
        </w:tc>
      </w:tr>
      <w:tr w:rsidR="005E5079" w:rsidRPr="00CA5C36" w14:paraId="4A091579" w14:textId="77777777" w:rsidTr="001E4B2B">
        <w:tc>
          <w:tcPr>
            <w:tcW w:w="1413" w:type="dxa"/>
          </w:tcPr>
          <w:p w14:paraId="66846604" w14:textId="5CD5F2A0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9.3</w:t>
            </w:r>
          </w:p>
        </w:tc>
        <w:tc>
          <w:tcPr>
            <w:tcW w:w="7932" w:type="dxa"/>
          </w:tcPr>
          <w:p w14:paraId="004AA0D7" w14:textId="7440732B" w:rsidR="005E5079" w:rsidRPr="00CA5C36" w:rsidRDefault="00503F8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Расширение </w:t>
            </w:r>
            <w:r w:rsidR="00B13396">
              <w:rPr>
                <w:rFonts w:ascii="Times New Roman" w:hAnsi="Times New Roman" w:cs="Times New Roman"/>
                <w:iCs/>
              </w:rPr>
              <w:t>доступа малого и среднего бизнеса к государственному и корпоративному заказу</w:t>
            </w:r>
          </w:p>
        </w:tc>
      </w:tr>
      <w:tr w:rsidR="005E5079" w:rsidRPr="00CA5C36" w14:paraId="16B71F73" w14:textId="77777777" w:rsidTr="001E4B2B">
        <w:tc>
          <w:tcPr>
            <w:tcW w:w="1413" w:type="dxa"/>
          </w:tcPr>
          <w:p w14:paraId="598993BB" w14:textId="54362D9E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9.4</w:t>
            </w:r>
          </w:p>
        </w:tc>
        <w:tc>
          <w:tcPr>
            <w:tcW w:w="7932" w:type="dxa"/>
          </w:tcPr>
          <w:p w14:paraId="0DF54DD2" w14:textId="0C159BDA" w:rsidR="005E5079" w:rsidRPr="00CA5C36" w:rsidRDefault="00B13396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Снижение административных и институциональных барьеров, создание благоприятных условий для развития бизнеса, повышение качества конкурентной среды</w:t>
            </w:r>
          </w:p>
        </w:tc>
      </w:tr>
      <w:tr w:rsidR="005E5079" w:rsidRPr="00CA5C36" w14:paraId="6FDBD507" w14:textId="77777777" w:rsidTr="001E4B2B">
        <w:tc>
          <w:tcPr>
            <w:tcW w:w="1413" w:type="dxa"/>
          </w:tcPr>
          <w:p w14:paraId="0A3E2E10" w14:textId="138C1CD2" w:rsidR="005E5079" w:rsidRDefault="005E5079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9.5</w:t>
            </w:r>
          </w:p>
        </w:tc>
        <w:tc>
          <w:tcPr>
            <w:tcW w:w="7932" w:type="dxa"/>
          </w:tcPr>
          <w:p w14:paraId="0E79C088" w14:textId="023BA86A" w:rsidR="005E5079" w:rsidRPr="00CA5C36" w:rsidRDefault="00B13396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малого и среднего бизнеса в новых отраслевых сегментаъ, которые могут быть сформированы в долгосрочной перспективе (10-15 лет) с учетом реализации в Приморском крае крупных инвестиционных проектов</w:t>
            </w:r>
          </w:p>
        </w:tc>
      </w:tr>
    </w:tbl>
    <w:p w14:paraId="385BB975" w14:textId="64077475" w:rsidR="00B13396" w:rsidRPr="00CA5C36" w:rsidRDefault="00B13396" w:rsidP="00B13396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Направление развития научно-инновационной сферы Приморского края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B13396" w14:paraId="4D1550E1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31E68596" w14:textId="77777777" w:rsidR="00B13396" w:rsidRPr="00D039BD" w:rsidRDefault="00B13396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739F9B4A" w14:textId="0D0B9914" w:rsidR="00B13396" w:rsidRPr="00D039BD" w:rsidRDefault="00B13396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Развитие </w:t>
            </w:r>
          </w:p>
        </w:tc>
      </w:tr>
      <w:tr w:rsidR="00B13396" w14:paraId="5892E317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1C631302" w14:textId="77777777" w:rsidR="00F50E1F" w:rsidRDefault="00B13396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Рациональная перестройка </w:t>
            </w:r>
            <w:r w:rsidR="00F50E1F">
              <w:rPr>
                <w:rFonts w:ascii="Times New Roman" w:hAnsi="Times New Roman" w:cs="Times New Roman"/>
                <w:i/>
              </w:rPr>
              <w:t>научно-технологического комплекса, обеспечивающая сближение исследовтельской повестки с производственной деятельностью его участников и соответствующий среднероссийским темпам рост затрат на исследования и разработки.</w:t>
            </w:r>
          </w:p>
          <w:p w14:paraId="45CCB043" w14:textId="64F33C6C" w:rsidR="00B13396" w:rsidRPr="006508ED" w:rsidRDefault="00F50E1F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Цель 2 -  </w:t>
            </w:r>
            <w:r w:rsidRPr="00F50E1F">
              <w:rPr>
                <w:rFonts w:ascii="Times New Roman" w:hAnsi="Times New Roman" w:cs="Times New Roman"/>
                <w:i/>
              </w:rPr>
              <w:t>Системная поддержка высокотехнологичных индустрий Приморского края, обеспечивающая опережающий средний по стране рост доли инновационно-активных промышленных организаций</w:t>
            </w:r>
          </w:p>
        </w:tc>
      </w:tr>
      <w:tr w:rsidR="00B13396" w14:paraId="610BA8D9" w14:textId="77777777" w:rsidTr="001E4B2B">
        <w:tc>
          <w:tcPr>
            <w:tcW w:w="1413" w:type="dxa"/>
          </w:tcPr>
          <w:p w14:paraId="161EC0A6" w14:textId="77777777" w:rsidR="00B13396" w:rsidRPr="00CA5C36" w:rsidRDefault="00B13396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34D16B3C" w14:textId="5627F27C" w:rsidR="00B13396" w:rsidRPr="00CA5C36" w:rsidRDefault="00F50E1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Развитие технологического предпринимательства и инновационной инфраструктуры, системы поддержки коммерциализации технологий </w:t>
            </w:r>
          </w:p>
        </w:tc>
      </w:tr>
      <w:tr w:rsidR="00B13396" w14:paraId="2F967F7A" w14:textId="77777777" w:rsidTr="001E4B2B">
        <w:tc>
          <w:tcPr>
            <w:tcW w:w="1413" w:type="dxa"/>
          </w:tcPr>
          <w:p w14:paraId="175974AF" w14:textId="77777777" w:rsidR="00B13396" w:rsidRPr="00CA5C36" w:rsidRDefault="00B13396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5DDE2DF9" w14:textId="76180408" w:rsidR="00B13396" w:rsidRPr="00CA5C36" w:rsidRDefault="00F50E1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Модернизаця и масштабирование деятельности «якорных» предприятий, поддержка быстрорастущих высокотехнологичных малых и средник компаний Приморского края </w:t>
            </w:r>
          </w:p>
        </w:tc>
      </w:tr>
      <w:tr w:rsidR="00F50E1F" w14:paraId="1533857F" w14:textId="77777777" w:rsidTr="001E4B2B">
        <w:tc>
          <w:tcPr>
            <w:tcW w:w="1413" w:type="dxa"/>
          </w:tcPr>
          <w:p w14:paraId="724BAF88" w14:textId="1D77E787" w:rsidR="00F50E1F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1.3</w:t>
            </w:r>
          </w:p>
        </w:tc>
        <w:tc>
          <w:tcPr>
            <w:tcW w:w="7932" w:type="dxa"/>
          </w:tcPr>
          <w:p w14:paraId="5C99D955" w14:textId="0B2AD0BD" w:rsidR="00F50E1F" w:rsidRDefault="00F50E1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Ускоренное расширение экспорта и развитие международного сотружничества инновационно-активных предприятий Приморского края</w:t>
            </w:r>
          </w:p>
        </w:tc>
      </w:tr>
      <w:tr w:rsidR="00F50E1F" w14:paraId="67D2200D" w14:textId="77777777" w:rsidTr="001E4B2B">
        <w:tc>
          <w:tcPr>
            <w:tcW w:w="1413" w:type="dxa"/>
          </w:tcPr>
          <w:p w14:paraId="4389DC05" w14:textId="15EB2F26" w:rsidR="00F50E1F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1.4</w:t>
            </w:r>
          </w:p>
        </w:tc>
        <w:tc>
          <w:tcPr>
            <w:tcW w:w="7932" w:type="dxa"/>
          </w:tcPr>
          <w:p w14:paraId="1ACA8EB9" w14:textId="742F542C" w:rsidR="00F50E1F" w:rsidRDefault="00F50E1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системы подготовки и повышения квалификации кадров, молодежного инновационного творчества с учетом потребностей предприятий Приморского края</w:t>
            </w:r>
          </w:p>
        </w:tc>
      </w:tr>
      <w:tr w:rsidR="00F50E1F" w14:paraId="60B73434" w14:textId="77777777" w:rsidTr="001E4B2B">
        <w:tc>
          <w:tcPr>
            <w:tcW w:w="1413" w:type="dxa"/>
          </w:tcPr>
          <w:p w14:paraId="6668D793" w14:textId="21780C27" w:rsidR="00F50E1F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1.5</w:t>
            </w:r>
          </w:p>
        </w:tc>
        <w:tc>
          <w:tcPr>
            <w:tcW w:w="7932" w:type="dxa"/>
          </w:tcPr>
          <w:p w14:paraId="5F231A5C" w14:textId="5A1E5140" w:rsidR="00F50E1F" w:rsidRDefault="00F50E1F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и развития системы управления кластерами Приморского края</w:t>
            </w:r>
          </w:p>
        </w:tc>
      </w:tr>
    </w:tbl>
    <w:p w14:paraId="3853AB83" w14:textId="1F511026" w:rsidR="00F50E1F" w:rsidRPr="00CA5C36" w:rsidRDefault="00C51EBE" w:rsidP="00F50E1F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Развитие направления рационального природопользования и обеспечения экологической безопасности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F50E1F" w14:paraId="393F8F12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7CE78CF0" w14:textId="77777777" w:rsidR="00F50E1F" w:rsidRPr="00D039BD" w:rsidRDefault="00F50E1F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5A16D6E9" w14:textId="1CE47D31" w:rsidR="00F50E1F" w:rsidRPr="00D039BD" w:rsidRDefault="00F50E1F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Ра</w:t>
            </w:r>
            <w:r w:rsidR="00C51EBE">
              <w:rPr>
                <w:rFonts w:ascii="Times New Roman" w:hAnsi="Times New Roman" w:cs="Times New Roman"/>
                <w:b/>
                <w:bCs/>
                <w:iCs/>
              </w:rPr>
              <w:t>циональное природопользование и обеспечение экологической безопасности</w:t>
            </w:r>
          </w:p>
        </w:tc>
      </w:tr>
      <w:tr w:rsidR="00F50E1F" w14:paraId="18A44A17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50C109DD" w14:textId="1B27A3D1" w:rsidR="00F50E1F" w:rsidRPr="006508ED" w:rsidRDefault="00F50E1F" w:rsidP="00C51EB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</w:t>
            </w:r>
            <w:r w:rsidR="00C51EBE">
              <w:rPr>
                <w:rFonts w:ascii="Times New Roman" w:hAnsi="Times New Roman" w:cs="Times New Roman"/>
                <w:i/>
              </w:rPr>
              <w:t>Сохранение и воспроизводство природных ресурсов, переход к устойчивому развитию</w:t>
            </w:r>
          </w:p>
        </w:tc>
      </w:tr>
      <w:tr w:rsidR="00F50E1F" w14:paraId="3D15A074" w14:textId="77777777" w:rsidTr="001E4B2B">
        <w:tc>
          <w:tcPr>
            <w:tcW w:w="1413" w:type="dxa"/>
          </w:tcPr>
          <w:p w14:paraId="71BB0FEC" w14:textId="77777777" w:rsidR="00F50E1F" w:rsidRPr="00CA5C36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305EBA16" w14:textId="53B55B98" w:rsidR="00F50E1F" w:rsidRPr="00CA5C36" w:rsidRDefault="00C51EBE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ответственного лесопользования путем лесоустройства и осуществления мониторинга лесов</w:t>
            </w:r>
          </w:p>
        </w:tc>
      </w:tr>
      <w:tr w:rsidR="00F50E1F" w14:paraId="7AC57B7F" w14:textId="77777777" w:rsidTr="001E4B2B">
        <w:tc>
          <w:tcPr>
            <w:tcW w:w="1413" w:type="dxa"/>
          </w:tcPr>
          <w:p w14:paraId="01B96068" w14:textId="77777777" w:rsidR="00F50E1F" w:rsidRPr="00CA5C36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3FB4163A" w14:textId="53C72D74" w:rsidR="00F50E1F" w:rsidRPr="00CA5C36" w:rsidRDefault="00C51EBE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Освоение новых месторождений полезных ископаемых за счет обеспечения условий для разработки новых месторождений и привлечения российских и иностранных инвесторов</w:t>
            </w:r>
          </w:p>
        </w:tc>
      </w:tr>
      <w:tr w:rsidR="00C51EBE" w14:paraId="0F1AF4DB" w14:textId="77777777" w:rsidTr="00C51EBE">
        <w:tc>
          <w:tcPr>
            <w:tcW w:w="9345" w:type="dxa"/>
            <w:gridSpan w:val="2"/>
            <w:shd w:val="clear" w:color="auto" w:fill="EEECE1" w:themeFill="background2"/>
          </w:tcPr>
          <w:p w14:paraId="7DDC7FAC" w14:textId="05F3606F" w:rsidR="00C51EBE" w:rsidRPr="00C51EBE" w:rsidRDefault="00C51EBE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Цель 2 – Максимизация экономически оправданной эффективности использования ТЭР при ссуществующем уровне развития техники и технологии и соблюдении требований к охране окружающей среды</w:t>
            </w:r>
          </w:p>
        </w:tc>
      </w:tr>
      <w:tr w:rsidR="00F50E1F" w14:paraId="43249808" w14:textId="77777777" w:rsidTr="001E4B2B">
        <w:tc>
          <w:tcPr>
            <w:tcW w:w="1413" w:type="dxa"/>
          </w:tcPr>
          <w:p w14:paraId="051FB279" w14:textId="6DEBB236" w:rsidR="00F50E1F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C51EBE">
              <w:rPr>
                <w:rFonts w:ascii="Times New Roman" w:hAnsi="Times New Roman" w:cs="Times New Roman"/>
                <w:iCs/>
              </w:rPr>
              <w:t>2</w:t>
            </w:r>
            <w:r>
              <w:rPr>
                <w:rFonts w:ascii="Times New Roman" w:hAnsi="Times New Roman" w:cs="Times New Roman"/>
                <w:iCs/>
              </w:rPr>
              <w:t>.</w:t>
            </w:r>
            <w:r w:rsidR="00DC668B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2C0E7ED6" w14:textId="3B832E3C" w:rsidR="00F50E1F" w:rsidRDefault="00C51EBE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энергосбережения иповышения энергоэффективности</w:t>
            </w:r>
          </w:p>
        </w:tc>
      </w:tr>
      <w:tr w:rsidR="00C51EBE" w14:paraId="45C9465E" w14:textId="77777777" w:rsidTr="00C51EBE">
        <w:tc>
          <w:tcPr>
            <w:tcW w:w="9345" w:type="dxa"/>
            <w:gridSpan w:val="2"/>
            <w:shd w:val="clear" w:color="auto" w:fill="EEECE1" w:themeFill="background2"/>
          </w:tcPr>
          <w:p w14:paraId="281EEF26" w14:textId="5BA8D35C" w:rsidR="00C51EBE" w:rsidRPr="00C51EBE" w:rsidRDefault="00C51EBE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Цель 3 – Создание благоприятной и безопасной среды проживания людей посредством улучшения экологической обстановки на территории Приморского края</w:t>
            </w:r>
          </w:p>
        </w:tc>
      </w:tr>
      <w:tr w:rsidR="00F50E1F" w14:paraId="16767B21" w14:textId="77777777" w:rsidTr="001E4B2B">
        <w:tc>
          <w:tcPr>
            <w:tcW w:w="1413" w:type="dxa"/>
          </w:tcPr>
          <w:p w14:paraId="559D5B84" w14:textId="2B67E132" w:rsidR="00F50E1F" w:rsidRDefault="00F50E1F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Задача </w:t>
            </w:r>
            <w:r w:rsidR="00C51EBE">
              <w:rPr>
                <w:rFonts w:ascii="Times New Roman" w:hAnsi="Times New Roman" w:cs="Times New Roman"/>
                <w:iCs/>
              </w:rPr>
              <w:t>3</w:t>
            </w:r>
            <w:r>
              <w:rPr>
                <w:rFonts w:ascii="Times New Roman" w:hAnsi="Times New Roman" w:cs="Times New Roman"/>
                <w:iCs/>
              </w:rPr>
              <w:t>.</w:t>
            </w:r>
            <w:r w:rsidR="00C51EBE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7932" w:type="dxa"/>
          </w:tcPr>
          <w:p w14:paraId="10CCA8DA" w14:textId="186BF5F2" w:rsidR="00F50E1F" w:rsidRDefault="00C51EBE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Формирование комплексной системы обращения с твердыми коммунальными отходами, включая ликвидацию свалок и рекультивацию территорий, на которых они размещены, создание условий для вторичной переработки всех запрещенных к захоронению отходов </w:t>
            </w:r>
            <w:r w:rsidR="00DC668B">
              <w:rPr>
                <w:rFonts w:ascii="Times New Roman" w:hAnsi="Times New Roman" w:cs="Times New Roman"/>
                <w:iCs/>
              </w:rPr>
              <w:t>производства и потребления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</w:tr>
      <w:tr w:rsidR="00C51EBE" w14:paraId="472BA2AE" w14:textId="77777777" w:rsidTr="001E4B2B">
        <w:tc>
          <w:tcPr>
            <w:tcW w:w="1413" w:type="dxa"/>
          </w:tcPr>
          <w:p w14:paraId="472E9221" w14:textId="3730D9FF" w:rsidR="00C51EBE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3.2</w:t>
            </w:r>
          </w:p>
        </w:tc>
        <w:tc>
          <w:tcPr>
            <w:tcW w:w="7932" w:type="dxa"/>
          </w:tcPr>
          <w:p w14:paraId="60A8CF75" w14:textId="0A1C68FD" w:rsidR="00C51EBE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системы общественного контроля, направленной на выявление и ликвидацию несанкционированных свалок</w:t>
            </w:r>
          </w:p>
        </w:tc>
      </w:tr>
      <w:tr w:rsidR="00C51EBE" w14:paraId="6192C6B5" w14:textId="77777777" w:rsidTr="001E4B2B">
        <w:tc>
          <w:tcPr>
            <w:tcW w:w="1413" w:type="dxa"/>
          </w:tcPr>
          <w:p w14:paraId="494BAA7C" w14:textId="0DD881A9" w:rsidR="00C51EBE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3.3</w:t>
            </w:r>
          </w:p>
        </w:tc>
        <w:tc>
          <w:tcPr>
            <w:tcW w:w="7932" w:type="dxa"/>
          </w:tcPr>
          <w:p w14:paraId="76D84317" w14:textId="2FFE12D3" w:rsidR="00C51EBE" w:rsidRPr="00DC668B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Создание современной инфраструктуры, обеспечивающей безопасное обращение с отходами </w:t>
            </w:r>
            <w:r>
              <w:rPr>
                <w:rFonts w:ascii="Times New Roman" w:hAnsi="Times New Roman" w:cs="Times New Roman"/>
                <w:iCs/>
                <w:lang w:val="en-US"/>
              </w:rPr>
              <w:t>I</w:t>
            </w:r>
            <w:r w:rsidRPr="00DC668B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и</w:t>
            </w:r>
            <w:r w:rsidRPr="00DC668B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val="en-US"/>
              </w:rPr>
              <w:t>II</w:t>
            </w:r>
            <w:r>
              <w:rPr>
                <w:rFonts w:ascii="Times New Roman" w:hAnsi="Times New Roman" w:cs="Times New Roman"/>
                <w:iCs/>
              </w:rPr>
              <w:t xml:space="preserve"> классов опасности, и ликвидация наиболее опасных объектов накпленного экологического вреда</w:t>
            </w:r>
          </w:p>
        </w:tc>
      </w:tr>
      <w:tr w:rsidR="00C51EBE" w14:paraId="31526594" w14:textId="77777777" w:rsidTr="001E4B2B">
        <w:tc>
          <w:tcPr>
            <w:tcW w:w="1413" w:type="dxa"/>
          </w:tcPr>
          <w:p w14:paraId="56DE099C" w14:textId="5E319834" w:rsidR="00C51EBE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3.4</w:t>
            </w:r>
          </w:p>
        </w:tc>
        <w:tc>
          <w:tcPr>
            <w:tcW w:w="7932" w:type="dxa"/>
          </w:tcPr>
          <w:p w14:paraId="1F23892E" w14:textId="3D0E8ADE" w:rsidR="00C51EBE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Применение всеми объектами, оказывающими значительное негативное воздействие на окружающую среду, системы экологического регулирования, основанной на использовании наилучших доступных технологий </w:t>
            </w:r>
          </w:p>
        </w:tc>
      </w:tr>
      <w:tr w:rsidR="00DC668B" w14:paraId="23B06FAA" w14:textId="77777777" w:rsidTr="001E4B2B">
        <w:tc>
          <w:tcPr>
            <w:tcW w:w="1413" w:type="dxa"/>
          </w:tcPr>
          <w:p w14:paraId="0F04F930" w14:textId="74E4F5D4" w:rsidR="00DC668B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3.5</w:t>
            </w:r>
          </w:p>
        </w:tc>
        <w:tc>
          <w:tcPr>
            <w:tcW w:w="7932" w:type="dxa"/>
          </w:tcPr>
          <w:p w14:paraId="4CD85E8F" w14:textId="4BA40EBC" w:rsidR="00DC668B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качества питьевой воды посредством модернизации систем водоснабжения с использованием перспективных технологий водоподготовки, включая технологии, разработанные организациями оборонно-промышленного комплекса</w:t>
            </w:r>
          </w:p>
        </w:tc>
      </w:tr>
      <w:tr w:rsidR="00DC668B" w14:paraId="2657059E" w14:textId="77777777" w:rsidTr="001E4B2B">
        <w:tc>
          <w:tcPr>
            <w:tcW w:w="1413" w:type="dxa"/>
          </w:tcPr>
          <w:p w14:paraId="42B88CD2" w14:textId="4AE1987F" w:rsidR="00DC668B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3.6</w:t>
            </w:r>
          </w:p>
        </w:tc>
        <w:tc>
          <w:tcPr>
            <w:tcW w:w="7932" w:type="dxa"/>
          </w:tcPr>
          <w:p w14:paraId="3CFF39BE" w14:textId="07B9E5DB" w:rsidR="00DC668B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Сохранение уникальных водных объектов, в том числе озера Ханка, включая реконструкцию мелиоративных систем</w:t>
            </w:r>
          </w:p>
        </w:tc>
      </w:tr>
      <w:tr w:rsidR="00DC668B" w14:paraId="083AA4EA" w14:textId="77777777" w:rsidTr="001E4B2B">
        <w:tc>
          <w:tcPr>
            <w:tcW w:w="1413" w:type="dxa"/>
          </w:tcPr>
          <w:p w14:paraId="737F3ED5" w14:textId="64870F20" w:rsidR="00DC668B" w:rsidRDefault="00DC668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3.7</w:t>
            </w:r>
          </w:p>
        </w:tc>
        <w:tc>
          <w:tcPr>
            <w:tcW w:w="7932" w:type="dxa"/>
          </w:tcPr>
          <w:p w14:paraId="739A79AC" w14:textId="3175993F" w:rsidR="00DC668B" w:rsidRDefault="00DC668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Сохранение биологического разнообразия, включая сохранения площади особо охраняемых природных территорий, реинтродукцию редких видов </w:t>
            </w:r>
            <w:r w:rsidR="0026428D">
              <w:rPr>
                <w:rFonts w:ascii="Times New Roman" w:hAnsi="Times New Roman" w:cs="Times New Roman"/>
                <w:iCs/>
              </w:rPr>
              <w:t>животных, создание инфраструктуры для экологического туризма в национальных парках Приморья, а также сохранение лесов, в том числе на основе их воспроизводства на всех участках, вырубленных и погибших лесных насаждений</w:t>
            </w:r>
          </w:p>
        </w:tc>
      </w:tr>
      <w:tr w:rsidR="0026428D" w14:paraId="43E67CCC" w14:textId="77777777" w:rsidTr="001E4B2B">
        <w:tc>
          <w:tcPr>
            <w:tcW w:w="1413" w:type="dxa"/>
          </w:tcPr>
          <w:p w14:paraId="3D75251A" w14:textId="6D2BF162" w:rsidR="0026428D" w:rsidRDefault="0026428D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3.8</w:t>
            </w:r>
          </w:p>
        </w:tc>
        <w:tc>
          <w:tcPr>
            <w:tcW w:w="7932" w:type="dxa"/>
          </w:tcPr>
          <w:p w14:paraId="521D2A24" w14:textId="18E4F63B" w:rsidR="0026428D" w:rsidRDefault="0026428D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Защита населения и территории края от негативного воздействия вод, включая наводнения</w:t>
            </w:r>
          </w:p>
        </w:tc>
      </w:tr>
    </w:tbl>
    <w:p w14:paraId="7E7821F8" w14:textId="1B0C858A" w:rsidR="0026428D" w:rsidRPr="00CA5C36" w:rsidRDefault="0026428D" w:rsidP="0026428D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Развитие межрегиональных и внешнеэкономических связей Приморского кра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26428D" w14:paraId="0A5912B0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61BC23C6" w14:textId="77777777" w:rsidR="0026428D" w:rsidRPr="00D039BD" w:rsidRDefault="0026428D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09B5465D" w14:textId="78225F5A" w:rsidR="0026428D" w:rsidRPr="00D039BD" w:rsidRDefault="0026428D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межрегиональных и внешнеэкономических связей</w:t>
            </w:r>
          </w:p>
        </w:tc>
      </w:tr>
      <w:tr w:rsidR="0026428D" w14:paraId="16B86D68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162EA68F" w14:textId="2D7A9070" w:rsidR="0026428D" w:rsidRPr="006508ED" w:rsidRDefault="0026428D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Наращивание к 2030 г. объемов несырьевого экспорта местными товаропроизводи-телями до не менее 6 млрд долл. США, предоставление международных транспортных услуг в объеме не менее 3,5 млрд долл США и привлечение прямых иностранных инвестиций в приоритетные отраслевые сектора в размере не менее 1,5 млрд долл. США ежегодно</w:t>
            </w:r>
          </w:p>
        </w:tc>
      </w:tr>
      <w:tr w:rsidR="0026428D" w14:paraId="789F1B40" w14:textId="77777777" w:rsidTr="001E4B2B">
        <w:tc>
          <w:tcPr>
            <w:tcW w:w="1413" w:type="dxa"/>
          </w:tcPr>
          <w:p w14:paraId="3C49DDC3" w14:textId="77777777" w:rsidR="0026428D" w:rsidRPr="00CA5C36" w:rsidRDefault="0026428D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78CD5768" w14:textId="41929631" w:rsidR="0026428D" w:rsidRPr="00CA5C36" w:rsidRDefault="0026428D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экспортных компетенций Приморского края</w:t>
            </w:r>
          </w:p>
        </w:tc>
      </w:tr>
      <w:tr w:rsidR="0026428D" w14:paraId="71187F7A" w14:textId="77777777" w:rsidTr="001E4B2B">
        <w:tc>
          <w:tcPr>
            <w:tcW w:w="1413" w:type="dxa"/>
          </w:tcPr>
          <w:p w14:paraId="0AE56ACD" w14:textId="77777777" w:rsidR="0026428D" w:rsidRPr="00CA5C36" w:rsidRDefault="0026428D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1E3EFA64" w14:textId="777F533B" w:rsidR="0026428D" w:rsidRPr="00CA5C36" w:rsidRDefault="0026428D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Расширение доступа к зарубежным рынкам</w:t>
            </w:r>
          </w:p>
        </w:tc>
      </w:tr>
      <w:tr w:rsidR="0026428D" w14:paraId="29326CDB" w14:textId="77777777" w:rsidTr="001E4B2B">
        <w:tc>
          <w:tcPr>
            <w:tcW w:w="1413" w:type="dxa"/>
          </w:tcPr>
          <w:p w14:paraId="272E8F9C" w14:textId="5AFCF555" w:rsidR="0026428D" w:rsidRDefault="0026428D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1.3</w:t>
            </w:r>
          </w:p>
        </w:tc>
        <w:tc>
          <w:tcPr>
            <w:tcW w:w="7932" w:type="dxa"/>
          </w:tcPr>
          <w:p w14:paraId="40481AA1" w14:textId="16AAF62F" w:rsidR="0026428D" w:rsidRDefault="0026428D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Активизация привлечения прямых иностранных инвестиций в приоритетные сектора</w:t>
            </w:r>
          </w:p>
        </w:tc>
      </w:tr>
      <w:tr w:rsidR="0026428D" w14:paraId="591D2AA9" w14:textId="77777777" w:rsidTr="0026428D">
        <w:tc>
          <w:tcPr>
            <w:tcW w:w="9345" w:type="dxa"/>
            <w:gridSpan w:val="2"/>
            <w:shd w:val="clear" w:color="auto" w:fill="EEECE1" w:themeFill="background2"/>
          </w:tcPr>
          <w:p w14:paraId="62FE840F" w14:textId="5616B271" w:rsidR="0026428D" w:rsidRPr="00D4069B" w:rsidRDefault="0026428D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Цель 2 – Наращивание к 2030 г. объема годового вывоза несырьевых </w:t>
            </w:r>
            <w:r w:rsidR="00D4069B">
              <w:rPr>
                <w:rFonts w:ascii="Times New Roman" w:hAnsi="Times New Roman" w:cs="Times New Roman"/>
                <w:i/>
              </w:rPr>
              <w:t xml:space="preserve">товаров Приморского края в регионы РФ до 80 млрд. руб., объема новой привлеченной грузовой базы из российских регионов до 40 тыс. </w:t>
            </w:r>
            <w:r w:rsidR="00D4069B">
              <w:rPr>
                <w:rFonts w:ascii="Times New Roman" w:hAnsi="Times New Roman" w:cs="Times New Roman"/>
                <w:i/>
                <w:lang w:val="en-US"/>
              </w:rPr>
              <w:t>TEU</w:t>
            </w:r>
            <w:r w:rsidR="00D4069B" w:rsidRPr="00D4069B">
              <w:rPr>
                <w:rFonts w:ascii="Times New Roman" w:hAnsi="Times New Roman" w:cs="Times New Roman"/>
                <w:i/>
              </w:rPr>
              <w:t xml:space="preserve"> </w:t>
            </w:r>
            <w:r w:rsidR="00D4069B">
              <w:rPr>
                <w:rFonts w:ascii="Times New Roman" w:hAnsi="Times New Roman" w:cs="Times New Roman"/>
                <w:i/>
              </w:rPr>
              <w:t>не менее 30 новых инвестиционных проектов компаний компаний из других регионов</w:t>
            </w:r>
          </w:p>
        </w:tc>
      </w:tr>
      <w:tr w:rsidR="0026428D" w14:paraId="3E6F55CF" w14:textId="77777777" w:rsidTr="001E4B2B">
        <w:tc>
          <w:tcPr>
            <w:tcW w:w="1413" w:type="dxa"/>
          </w:tcPr>
          <w:p w14:paraId="184728F4" w14:textId="5AEAC850" w:rsidR="0026428D" w:rsidRDefault="00D4069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2.1</w:t>
            </w:r>
          </w:p>
        </w:tc>
        <w:tc>
          <w:tcPr>
            <w:tcW w:w="7932" w:type="dxa"/>
          </w:tcPr>
          <w:p w14:paraId="7CFAD94D" w14:textId="34FF0CEB" w:rsidR="0026428D" w:rsidRDefault="00D4069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Выстраивание межрегиональных торговых связей между Приморским краем и другими регионами РФ и расширение доступа к рынкам российских регионов за счет активного продвижения Приморского края как производителя и импортера </w:t>
            </w:r>
            <w:r>
              <w:rPr>
                <w:rFonts w:ascii="Times New Roman" w:hAnsi="Times New Roman" w:cs="Times New Roman"/>
                <w:iCs/>
              </w:rPr>
              <w:lastRenderedPageBreak/>
              <w:t>уникальных товаров и как «ворот» для торговли российских регионов со странами Северо-Восточной Азии</w:t>
            </w:r>
          </w:p>
        </w:tc>
      </w:tr>
      <w:tr w:rsidR="0026428D" w14:paraId="5F15E9EA" w14:textId="77777777" w:rsidTr="001E4B2B">
        <w:tc>
          <w:tcPr>
            <w:tcW w:w="1413" w:type="dxa"/>
          </w:tcPr>
          <w:p w14:paraId="503BC356" w14:textId="34AB35E3" w:rsidR="0026428D" w:rsidRDefault="00D4069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2.2</w:t>
            </w:r>
          </w:p>
        </w:tc>
        <w:tc>
          <w:tcPr>
            <w:tcW w:w="7932" w:type="dxa"/>
          </w:tcPr>
          <w:p w14:paraId="1FC18B9E" w14:textId="32B755D4" w:rsidR="0026428D" w:rsidRDefault="00D4069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Привлечение инвесторов из других регионов РФ в Приморский край за счет укрепления уникальных преимуществ географического положения, благоприятных режимов (ТОР, СПВ) и их успешного позиционирования</w:t>
            </w:r>
          </w:p>
        </w:tc>
      </w:tr>
    </w:tbl>
    <w:p w14:paraId="6EA9BDA9" w14:textId="64B07F50" w:rsidR="00D4069B" w:rsidRPr="00CA5C36" w:rsidRDefault="00D4069B" w:rsidP="00D4069B">
      <w:pPr>
        <w:shd w:val="clear" w:color="auto" w:fill="244061" w:themeFill="accent1" w:themeFillShade="8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Пространственное развитие Приморского кра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D4069B" w14:paraId="74573694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00DDFD93" w14:textId="77777777" w:rsidR="00D4069B" w:rsidRPr="00D039BD" w:rsidRDefault="00D4069B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>Направление 1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14:paraId="5F55A992" w14:textId="5F710D4E" w:rsidR="00D4069B" w:rsidRPr="00D039BD" w:rsidRDefault="00D4069B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Владивостокской агломерации, центров экономического роста</w:t>
            </w:r>
          </w:p>
        </w:tc>
      </w:tr>
      <w:tr w:rsidR="00D4069B" w14:paraId="35B3D2C5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50D5D0B0" w14:textId="78881C8C" w:rsidR="00D4069B" w:rsidRPr="006508ED" w:rsidRDefault="00D4069B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1 – Формирование территори, благоприятной для жизни, работы, инвестиций на основе инновационного роста, концентрации инноваций и технологий</w:t>
            </w:r>
          </w:p>
        </w:tc>
      </w:tr>
      <w:tr w:rsidR="00D4069B" w14:paraId="071E3CD3" w14:textId="77777777" w:rsidTr="001E4B2B">
        <w:tc>
          <w:tcPr>
            <w:tcW w:w="1413" w:type="dxa"/>
          </w:tcPr>
          <w:p w14:paraId="4EA99972" w14:textId="77777777" w:rsidR="00D4069B" w:rsidRPr="00CA5C36" w:rsidRDefault="00D4069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1.1</w:t>
            </w:r>
          </w:p>
        </w:tc>
        <w:tc>
          <w:tcPr>
            <w:tcW w:w="7932" w:type="dxa"/>
          </w:tcPr>
          <w:p w14:paraId="5B708800" w14:textId="0BF5C3B4" w:rsidR="00D4069B" w:rsidRPr="00CA5C36" w:rsidRDefault="00D4069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Владивостока в качестве коммуникативной площади России и стран Азиатско</w:t>
            </w:r>
            <w:r w:rsidR="001523FB">
              <w:rPr>
                <w:rFonts w:ascii="Times New Roman" w:hAnsi="Times New Roman" w:cs="Times New Roman"/>
                <w:iCs/>
              </w:rPr>
              <w:t>-Тихоокеанского региона</w:t>
            </w:r>
          </w:p>
        </w:tc>
      </w:tr>
      <w:tr w:rsidR="00D4069B" w14:paraId="18707F37" w14:textId="77777777" w:rsidTr="001E4B2B">
        <w:tc>
          <w:tcPr>
            <w:tcW w:w="1413" w:type="dxa"/>
          </w:tcPr>
          <w:p w14:paraId="2E100F72" w14:textId="77777777" w:rsidR="00D4069B" w:rsidRPr="00CA5C36" w:rsidRDefault="00D4069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1.2</w:t>
            </w:r>
          </w:p>
        </w:tc>
        <w:tc>
          <w:tcPr>
            <w:tcW w:w="7932" w:type="dxa"/>
          </w:tcPr>
          <w:p w14:paraId="392D4302" w14:textId="5E9DFE42" w:rsidR="00D4069B" w:rsidRPr="00CA5C36" w:rsidRDefault="001523F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транспортно-коммуникационных инфраструктур</w:t>
            </w:r>
          </w:p>
        </w:tc>
      </w:tr>
      <w:tr w:rsidR="00D4069B" w14:paraId="458ADBE5" w14:textId="77777777" w:rsidTr="001E4B2B">
        <w:tc>
          <w:tcPr>
            <w:tcW w:w="1413" w:type="dxa"/>
          </w:tcPr>
          <w:p w14:paraId="2ECD3281" w14:textId="77777777" w:rsidR="00D4069B" w:rsidRDefault="00D4069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1.3</w:t>
            </w:r>
          </w:p>
        </w:tc>
        <w:tc>
          <w:tcPr>
            <w:tcW w:w="7932" w:type="dxa"/>
          </w:tcPr>
          <w:p w14:paraId="11174A52" w14:textId="66A73251" w:rsidR="00D4069B" w:rsidRDefault="001523F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Инфраструктурное развитие агломерации</w:t>
            </w:r>
          </w:p>
        </w:tc>
      </w:tr>
      <w:tr w:rsidR="001523FB" w14:paraId="6F9BD570" w14:textId="77777777" w:rsidTr="001E4B2B">
        <w:tc>
          <w:tcPr>
            <w:tcW w:w="1413" w:type="dxa"/>
          </w:tcPr>
          <w:p w14:paraId="30E904E7" w14:textId="3D3F3CAA" w:rsidR="001523FB" w:rsidRDefault="001523F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Задачи 1.4</w:t>
            </w:r>
          </w:p>
        </w:tc>
        <w:tc>
          <w:tcPr>
            <w:tcW w:w="7932" w:type="dxa"/>
          </w:tcPr>
          <w:p w14:paraId="766DDBF2" w14:textId="255267F7" w:rsidR="001523FB" w:rsidRDefault="001523F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пояса активных «точек роста» и развитие самостоятельных подцентров агломерации</w:t>
            </w:r>
          </w:p>
        </w:tc>
      </w:tr>
      <w:tr w:rsidR="001523FB" w:rsidRPr="00D039BD" w14:paraId="6C604690" w14:textId="77777777" w:rsidTr="001E4B2B">
        <w:tc>
          <w:tcPr>
            <w:tcW w:w="9345" w:type="dxa"/>
            <w:gridSpan w:val="2"/>
            <w:shd w:val="clear" w:color="auto" w:fill="C6D9F1" w:themeFill="text2" w:themeFillTint="33"/>
          </w:tcPr>
          <w:p w14:paraId="2896F542" w14:textId="77CF3CF9" w:rsidR="001523FB" w:rsidRPr="00D039BD" w:rsidRDefault="001523FB" w:rsidP="001E4B2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2.</w:t>
            </w:r>
          </w:p>
          <w:p w14:paraId="424BAE08" w14:textId="415CFE56" w:rsidR="001523FB" w:rsidRPr="00D039BD" w:rsidRDefault="001523FB" w:rsidP="001E4B2B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территорий с особыми условиями ведения экономической деятельности</w:t>
            </w:r>
          </w:p>
        </w:tc>
      </w:tr>
      <w:tr w:rsidR="001523FB" w:rsidRPr="006508ED" w14:paraId="7E381055" w14:textId="77777777" w:rsidTr="001E4B2B">
        <w:tc>
          <w:tcPr>
            <w:tcW w:w="9345" w:type="dxa"/>
            <w:gridSpan w:val="2"/>
            <w:shd w:val="clear" w:color="auto" w:fill="EEECE1" w:themeFill="background2"/>
          </w:tcPr>
          <w:p w14:paraId="44800477" w14:textId="3B223582" w:rsidR="001523FB" w:rsidRPr="006508ED" w:rsidRDefault="001523FB" w:rsidP="001E4B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2 – Увеличение количества резидентов территорий с особыми условиями ведения экономической деятельности, рост объемов инвестиций резидентов и созданных рабочих мест</w:t>
            </w:r>
          </w:p>
        </w:tc>
      </w:tr>
      <w:tr w:rsidR="001523FB" w:rsidRPr="00CA5C36" w14:paraId="2FFBA843" w14:textId="77777777" w:rsidTr="001E4B2B">
        <w:tc>
          <w:tcPr>
            <w:tcW w:w="1413" w:type="dxa"/>
          </w:tcPr>
          <w:p w14:paraId="47D79B8B" w14:textId="71260478" w:rsidR="001523FB" w:rsidRPr="00CA5C36" w:rsidRDefault="001523F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2.1</w:t>
            </w:r>
          </w:p>
        </w:tc>
        <w:tc>
          <w:tcPr>
            <w:tcW w:w="7932" w:type="dxa"/>
          </w:tcPr>
          <w:p w14:paraId="3576F758" w14:textId="3986A1FC" w:rsidR="001523FB" w:rsidRPr="00CA5C36" w:rsidRDefault="001523F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благоприятных условий для реализации инвестиционных проектов</w:t>
            </w:r>
          </w:p>
        </w:tc>
      </w:tr>
      <w:tr w:rsidR="001523FB" w:rsidRPr="00CA5C36" w14:paraId="79E36E63" w14:textId="77777777" w:rsidTr="001E4B2B">
        <w:tc>
          <w:tcPr>
            <w:tcW w:w="1413" w:type="dxa"/>
          </w:tcPr>
          <w:p w14:paraId="6472DC24" w14:textId="6FE0D4DB" w:rsidR="001523FB" w:rsidRPr="00CA5C36" w:rsidRDefault="001523FB" w:rsidP="001E4B2B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2.2</w:t>
            </w:r>
          </w:p>
        </w:tc>
        <w:tc>
          <w:tcPr>
            <w:tcW w:w="7932" w:type="dxa"/>
          </w:tcPr>
          <w:p w14:paraId="25744E0F" w14:textId="1EFC0A19" w:rsidR="001523FB" w:rsidRPr="00CA5C36" w:rsidRDefault="001523FB" w:rsidP="001E4B2B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эффективности особых экономических режимов на территории Приморского края с точки зрения соответствия отраслевым приоритетам</w:t>
            </w:r>
          </w:p>
        </w:tc>
      </w:tr>
      <w:tr w:rsidR="00156A2C" w:rsidRPr="00D039BD" w14:paraId="53A8083D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59AF331E" w14:textId="08565E22" w:rsidR="00156A2C" w:rsidRPr="00D039BD" w:rsidRDefault="00156A2C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3.</w:t>
            </w:r>
          </w:p>
          <w:p w14:paraId="3148DF37" w14:textId="62020B14" w:rsidR="00156A2C" w:rsidRPr="00D039BD" w:rsidRDefault="00156A2C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моногородов</w:t>
            </w:r>
          </w:p>
        </w:tc>
      </w:tr>
      <w:tr w:rsidR="00156A2C" w:rsidRPr="006508ED" w14:paraId="691610DF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7050DC08" w14:textId="57742226" w:rsidR="00156A2C" w:rsidRPr="006508ED" w:rsidRDefault="00156A2C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3 – </w:t>
            </w:r>
            <w:r w:rsidR="00593C9F">
              <w:rPr>
                <w:rFonts w:ascii="Times New Roman" w:hAnsi="Times New Roman" w:cs="Times New Roman"/>
                <w:i/>
              </w:rPr>
              <w:t>Стабилизация финансово-экономического положения моногородов за счет ухода от монозависимости, включения в процессы создания новых промышленных производств в Приморском крае, в промышленную кооперацию помощи в выходе на новые рынки</w:t>
            </w:r>
          </w:p>
        </w:tc>
      </w:tr>
      <w:tr w:rsidR="00156A2C" w:rsidRPr="00CA5C36" w14:paraId="1BA09A84" w14:textId="77777777" w:rsidTr="00071616">
        <w:tc>
          <w:tcPr>
            <w:tcW w:w="1413" w:type="dxa"/>
          </w:tcPr>
          <w:p w14:paraId="0E921F7E" w14:textId="76978772" w:rsidR="00156A2C" w:rsidRPr="00CA5C36" w:rsidRDefault="00156A2C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3.1</w:t>
            </w:r>
          </w:p>
        </w:tc>
        <w:tc>
          <w:tcPr>
            <w:tcW w:w="7932" w:type="dxa"/>
          </w:tcPr>
          <w:p w14:paraId="16CEEE81" w14:textId="4FB85FA4" w:rsidR="00156A2C" w:rsidRPr="00CA5C36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Стабилизация финансово-экономического и социального положения моногородов за счет повышения доходов муниципальных бюджетов</w:t>
            </w:r>
          </w:p>
        </w:tc>
      </w:tr>
      <w:tr w:rsidR="00156A2C" w:rsidRPr="00CA5C36" w14:paraId="50CE779D" w14:textId="77777777" w:rsidTr="00071616">
        <w:tc>
          <w:tcPr>
            <w:tcW w:w="1413" w:type="dxa"/>
          </w:tcPr>
          <w:p w14:paraId="7B5470A6" w14:textId="1DFCDFF1" w:rsidR="00156A2C" w:rsidRPr="00CA5C36" w:rsidRDefault="00156A2C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3.2</w:t>
            </w:r>
          </w:p>
        </w:tc>
        <w:tc>
          <w:tcPr>
            <w:tcW w:w="7932" w:type="dxa"/>
          </w:tcPr>
          <w:p w14:paraId="71728112" w14:textId="0D0E7AD7" w:rsidR="00156A2C" w:rsidRPr="00CA5C36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Экономическое развитие моногородов за счет реализации инвестиционных проектов и расширения экономической деятельности</w:t>
            </w:r>
          </w:p>
        </w:tc>
      </w:tr>
      <w:tr w:rsidR="00593C9F" w:rsidRPr="00D039BD" w14:paraId="5C0B0849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53AE311D" w14:textId="5E54D7A9" w:rsidR="00593C9F" w:rsidRPr="00D039BD" w:rsidRDefault="00593C9F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4.</w:t>
            </w:r>
          </w:p>
          <w:p w14:paraId="5C9F0837" w14:textId="15A4C00E" w:rsidR="00593C9F" w:rsidRPr="00D039BD" w:rsidRDefault="00593C9F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приграничных территорий</w:t>
            </w:r>
          </w:p>
        </w:tc>
      </w:tr>
      <w:tr w:rsidR="00593C9F" w:rsidRPr="006508ED" w14:paraId="5E183066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2E49BE59" w14:textId="00A3A57E" w:rsidR="00593C9F" w:rsidRPr="006508ED" w:rsidRDefault="00593C9F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4 – Использование потенциала приграничного расположения для повышения интенсивности хозяйственной деятельности и улучшения социально-экономического положения приграничных территорий</w:t>
            </w:r>
          </w:p>
        </w:tc>
      </w:tr>
      <w:tr w:rsidR="00593C9F" w:rsidRPr="00CA5C36" w14:paraId="4F488AD9" w14:textId="77777777" w:rsidTr="00071616">
        <w:tc>
          <w:tcPr>
            <w:tcW w:w="1413" w:type="dxa"/>
          </w:tcPr>
          <w:p w14:paraId="6105B19D" w14:textId="44BCC34C" w:rsidR="00593C9F" w:rsidRPr="00CA5C36" w:rsidRDefault="00593C9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4.1</w:t>
            </w:r>
          </w:p>
        </w:tc>
        <w:tc>
          <w:tcPr>
            <w:tcW w:w="7932" w:type="dxa"/>
          </w:tcPr>
          <w:p w14:paraId="327BB7D7" w14:textId="00618B2B" w:rsidR="00593C9F" w:rsidRPr="00CA5C36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Создание условий для реализации экономического потенциала приграничных территорий Приморского края (в т.ч. за счет развития приграничного сотрудничества, транзита, а также реализации сельскохозяйственного и туристско-рекреационного потенциала)</w:t>
            </w:r>
          </w:p>
        </w:tc>
      </w:tr>
      <w:tr w:rsidR="00593C9F" w:rsidRPr="00CA5C36" w14:paraId="37D246A6" w14:textId="77777777" w:rsidTr="00071616">
        <w:tc>
          <w:tcPr>
            <w:tcW w:w="1413" w:type="dxa"/>
          </w:tcPr>
          <w:p w14:paraId="2D037535" w14:textId="5F6DD732" w:rsidR="00593C9F" w:rsidRPr="00CA5C36" w:rsidRDefault="00593C9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4.2</w:t>
            </w:r>
          </w:p>
        </w:tc>
        <w:tc>
          <w:tcPr>
            <w:tcW w:w="7932" w:type="dxa"/>
          </w:tcPr>
          <w:p w14:paraId="78B44BF1" w14:textId="48D8048B" w:rsidR="00593C9F" w:rsidRPr="00CA5C36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Улучшение финансово-экономического положения приграничных территорий края</w:t>
            </w:r>
          </w:p>
        </w:tc>
      </w:tr>
      <w:tr w:rsidR="00593C9F" w:rsidRPr="00CA5C36" w14:paraId="352410D3" w14:textId="77777777" w:rsidTr="00071616">
        <w:tc>
          <w:tcPr>
            <w:tcW w:w="1413" w:type="dxa"/>
          </w:tcPr>
          <w:p w14:paraId="42AF2104" w14:textId="58B47D82" w:rsidR="00593C9F" w:rsidRDefault="00593C9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4.3</w:t>
            </w:r>
          </w:p>
        </w:tc>
        <w:tc>
          <w:tcPr>
            <w:tcW w:w="7932" w:type="dxa"/>
          </w:tcPr>
          <w:p w14:paraId="53927875" w14:textId="2FEA29E2" w:rsidR="00593C9F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эффективности государственного управления развитием приграничных территорий Приморского края</w:t>
            </w:r>
          </w:p>
        </w:tc>
      </w:tr>
      <w:tr w:rsidR="00593C9F" w:rsidRPr="00CA5C36" w14:paraId="431A4190" w14:textId="77777777" w:rsidTr="00071616">
        <w:tc>
          <w:tcPr>
            <w:tcW w:w="1413" w:type="dxa"/>
          </w:tcPr>
          <w:p w14:paraId="637231F3" w14:textId="44CB0D67" w:rsidR="00593C9F" w:rsidRDefault="00593C9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4.4</w:t>
            </w:r>
          </w:p>
        </w:tc>
        <w:tc>
          <w:tcPr>
            <w:tcW w:w="7932" w:type="dxa"/>
          </w:tcPr>
          <w:p w14:paraId="2EF333E2" w14:textId="2459A357" w:rsidR="00593C9F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Достижение социальной учтойчивости приграничных территорий края, а также развитие человеческого потенциала и улучшение демографических показателей</w:t>
            </w:r>
          </w:p>
        </w:tc>
      </w:tr>
      <w:tr w:rsidR="00593C9F" w:rsidRPr="00CA5C36" w14:paraId="46EEB567" w14:textId="77777777" w:rsidTr="00071616">
        <w:tc>
          <w:tcPr>
            <w:tcW w:w="1413" w:type="dxa"/>
          </w:tcPr>
          <w:p w14:paraId="615210B2" w14:textId="2FA36640" w:rsidR="00593C9F" w:rsidRDefault="00593C9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4.5</w:t>
            </w:r>
          </w:p>
        </w:tc>
        <w:tc>
          <w:tcPr>
            <w:tcW w:w="7932" w:type="dxa"/>
          </w:tcPr>
          <w:p w14:paraId="24575F46" w14:textId="07A624FB" w:rsidR="00593C9F" w:rsidRDefault="00593C9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Обеспечение защиты приграничных территорий от возникновения чрезвычайных ситуаций</w:t>
            </w:r>
          </w:p>
        </w:tc>
      </w:tr>
      <w:tr w:rsidR="007F62E2" w:rsidRPr="00D039BD" w14:paraId="285B5833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2BA38CD9" w14:textId="7B42B19F" w:rsidR="007F62E2" w:rsidRPr="00D039BD" w:rsidRDefault="007F62E2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5.</w:t>
            </w:r>
          </w:p>
          <w:p w14:paraId="3C5F1FFF" w14:textId="7D81D83A" w:rsidR="007F62E2" w:rsidRPr="00D039BD" w:rsidRDefault="007F62E2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муниципальных образований и межмуниципальных отношений</w:t>
            </w:r>
          </w:p>
        </w:tc>
      </w:tr>
      <w:tr w:rsidR="007F62E2" w:rsidRPr="006508ED" w14:paraId="3F8438C6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535358D8" w14:textId="57268BC2" w:rsidR="007F62E2" w:rsidRPr="006508ED" w:rsidRDefault="007F62E2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5 – Расширение возможностей для экономического развития муниципальных районов и городских округов, и пополнения доходной базы бюджета за счет формирования на муниципальном уровне благоприятного инвестиционного климата и повышения качества муниципального управления, а также мобилизации дополнительных финансовых ресурсов для </w:t>
            </w:r>
            <w:r>
              <w:rPr>
                <w:rFonts w:ascii="Times New Roman" w:hAnsi="Times New Roman" w:cs="Times New Roman"/>
                <w:i/>
              </w:rPr>
              <w:lastRenderedPageBreak/>
              <w:t>реализации инфраструктурных проектов</w:t>
            </w:r>
          </w:p>
        </w:tc>
      </w:tr>
      <w:tr w:rsidR="007F62E2" w:rsidRPr="00CA5C36" w14:paraId="534C4C0E" w14:textId="77777777" w:rsidTr="00071616">
        <w:tc>
          <w:tcPr>
            <w:tcW w:w="1413" w:type="dxa"/>
          </w:tcPr>
          <w:p w14:paraId="4E82E9C2" w14:textId="00FDD608" w:rsidR="007F62E2" w:rsidRPr="00CA5C36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5.1</w:t>
            </w:r>
          </w:p>
        </w:tc>
        <w:tc>
          <w:tcPr>
            <w:tcW w:w="7932" w:type="dxa"/>
          </w:tcPr>
          <w:p w14:paraId="0F4E8B8D" w14:textId="64EAE8D4" w:rsidR="007F62E2" w:rsidRPr="00CA5C36" w:rsidRDefault="007F62E2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в Приморском крае базовой инфраструктуры и благоприятного административного климата для инвесторов и начинающих предпринимателей на уровне муниципалитетов – в первую очередь за счет эффективного предоставления земельных участков</w:t>
            </w:r>
          </w:p>
        </w:tc>
      </w:tr>
      <w:tr w:rsidR="007F62E2" w:rsidRPr="00CA5C36" w14:paraId="282FC16A" w14:textId="77777777" w:rsidTr="00071616">
        <w:tc>
          <w:tcPr>
            <w:tcW w:w="1413" w:type="dxa"/>
          </w:tcPr>
          <w:p w14:paraId="310E98E4" w14:textId="0DD1662B" w:rsidR="007F62E2" w:rsidRPr="00CA5C36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5.2</w:t>
            </w:r>
          </w:p>
        </w:tc>
        <w:tc>
          <w:tcPr>
            <w:tcW w:w="7932" w:type="dxa"/>
          </w:tcPr>
          <w:p w14:paraId="180C3A92" w14:textId="2C69AEA9" w:rsidR="007F62E2" w:rsidRPr="00CA5C36" w:rsidRDefault="007F62E2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качества муниципального управления экономическим развитием, включая сопровождение инвестиционных проектов в муниципальных образованиях, за счет принятия необходимых базовых нормативных актов, организации «одного окна» и привлечения компетентных специалистов</w:t>
            </w:r>
          </w:p>
        </w:tc>
      </w:tr>
      <w:tr w:rsidR="007F62E2" w14:paraId="680314F8" w14:textId="77777777" w:rsidTr="00071616">
        <w:tc>
          <w:tcPr>
            <w:tcW w:w="1413" w:type="dxa"/>
          </w:tcPr>
          <w:p w14:paraId="4B1BD932" w14:textId="5326242B" w:rsidR="007F62E2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5.3</w:t>
            </w:r>
          </w:p>
        </w:tc>
        <w:tc>
          <w:tcPr>
            <w:tcW w:w="7932" w:type="dxa"/>
          </w:tcPr>
          <w:p w14:paraId="06683D44" w14:textId="4C6A106D" w:rsidR="007F62E2" w:rsidRDefault="007F62E2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доходной базы муниципалитетов и мобилизация дополнительных финансовых ресурсов для развития за счет перераспределения бюджетных доходов в пользу муниципальных районов и городских округов, и более широкого применения муниципалитетами федеральных и региональных инструментов поддержки</w:t>
            </w:r>
          </w:p>
        </w:tc>
      </w:tr>
      <w:tr w:rsidR="007F62E2" w:rsidRPr="00D039BD" w14:paraId="4935C069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31EAA2D0" w14:textId="6F044221" w:rsidR="007F62E2" w:rsidRPr="00D039BD" w:rsidRDefault="007F62E2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6.</w:t>
            </w:r>
          </w:p>
          <w:p w14:paraId="1174CEFF" w14:textId="2DEE97AF" w:rsidR="007F62E2" w:rsidRPr="00D039BD" w:rsidRDefault="007F62E2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транспортной инфраструктуры</w:t>
            </w:r>
          </w:p>
        </w:tc>
      </w:tr>
      <w:tr w:rsidR="007F62E2" w:rsidRPr="006508ED" w14:paraId="1F9A7435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2E2369B1" w14:textId="1E7CADD4" w:rsidR="007F62E2" w:rsidRPr="006508ED" w:rsidRDefault="007F62E2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6 – Кардинальное повышение качества транспортно-коммуникационной системы Приморского края</w:t>
            </w:r>
          </w:p>
        </w:tc>
      </w:tr>
      <w:tr w:rsidR="007F62E2" w:rsidRPr="00CA5C36" w14:paraId="2F83277B" w14:textId="77777777" w:rsidTr="00071616">
        <w:tc>
          <w:tcPr>
            <w:tcW w:w="1413" w:type="dxa"/>
          </w:tcPr>
          <w:p w14:paraId="0368E4FB" w14:textId="1D648BE5" w:rsidR="007F62E2" w:rsidRPr="00CA5C36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6.1</w:t>
            </w:r>
          </w:p>
        </w:tc>
        <w:tc>
          <w:tcPr>
            <w:tcW w:w="7932" w:type="dxa"/>
          </w:tcPr>
          <w:p w14:paraId="6A252ED9" w14:textId="15D4F07C" w:rsidR="007F62E2" w:rsidRPr="00CA5C36" w:rsidRDefault="007F62E2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эффективности использования существующих транспортных коммуникаций</w:t>
            </w:r>
            <w:r w:rsidR="0003322F">
              <w:rPr>
                <w:rFonts w:ascii="Times New Roman" w:hAnsi="Times New Roman" w:cs="Times New Roman"/>
                <w:iCs/>
              </w:rPr>
              <w:t xml:space="preserve"> Владивостокской агломерации</w:t>
            </w:r>
          </w:p>
        </w:tc>
      </w:tr>
      <w:tr w:rsidR="007F62E2" w:rsidRPr="00CA5C36" w14:paraId="0179A5DC" w14:textId="77777777" w:rsidTr="00071616">
        <w:tc>
          <w:tcPr>
            <w:tcW w:w="1413" w:type="dxa"/>
          </w:tcPr>
          <w:p w14:paraId="558E5BB2" w14:textId="7E5F4F5E" w:rsidR="007F62E2" w:rsidRPr="00CA5C36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6.2</w:t>
            </w:r>
          </w:p>
        </w:tc>
        <w:tc>
          <w:tcPr>
            <w:tcW w:w="7932" w:type="dxa"/>
          </w:tcPr>
          <w:p w14:paraId="5160967A" w14:textId="6DBFF04F" w:rsidR="007F62E2" w:rsidRPr="00CA5C36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Внедрение системы мер управления автомобилепользованием</w:t>
            </w:r>
          </w:p>
        </w:tc>
      </w:tr>
      <w:tr w:rsidR="007F62E2" w14:paraId="4B203F50" w14:textId="77777777" w:rsidTr="00071616">
        <w:tc>
          <w:tcPr>
            <w:tcW w:w="1413" w:type="dxa"/>
          </w:tcPr>
          <w:p w14:paraId="32DC8CBD" w14:textId="020C800C" w:rsidR="007F62E2" w:rsidRDefault="007F62E2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6.3</w:t>
            </w:r>
          </w:p>
        </w:tc>
        <w:tc>
          <w:tcPr>
            <w:tcW w:w="7932" w:type="dxa"/>
          </w:tcPr>
          <w:p w14:paraId="521001C2" w14:textId="3C692FD1" w:rsidR="007F62E2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эффективности местного пассажирского железнодорожного сообщения</w:t>
            </w:r>
          </w:p>
        </w:tc>
      </w:tr>
      <w:tr w:rsidR="0003322F" w14:paraId="15E716B7" w14:textId="77777777" w:rsidTr="00071616">
        <w:tc>
          <w:tcPr>
            <w:tcW w:w="1413" w:type="dxa"/>
          </w:tcPr>
          <w:p w14:paraId="4D652F36" w14:textId="27F86053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6.4</w:t>
            </w:r>
          </w:p>
        </w:tc>
        <w:tc>
          <w:tcPr>
            <w:tcW w:w="7932" w:type="dxa"/>
          </w:tcPr>
          <w:p w14:paraId="3DD0FF83" w14:textId="33696200" w:rsidR="0003322F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Улучшение доступности населенных пунктов</w:t>
            </w:r>
          </w:p>
        </w:tc>
      </w:tr>
      <w:tr w:rsidR="0003322F" w14:paraId="1FDA3942" w14:textId="77777777" w:rsidTr="00071616">
        <w:tc>
          <w:tcPr>
            <w:tcW w:w="1413" w:type="dxa"/>
          </w:tcPr>
          <w:p w14:paraId="02001BB3" w14:textId="41BDCB3C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6.5</w:t>
            </w:r>
          </w:p>
        </w:tc>
        <w:tc>
          <w:tcPr>
            <w:tcW w:w="7932" w:type="dxa"/>
          </w:tcPr>
          <w:p w14:paraId="59334B3D" w14:textId="38870F07" w:rsidR="0003322F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Реконструкция и развитие региональной автодорожной сети</w:t>
            </w:r>
          </w:p>
        </w:tc>
      </w:tr>
      <w:tr w:rsidR="0003322F" w14:paraId="55A1BEE5" w14:textId="77777777" w:rsidTr="00071616">
        <w:tc>
          <w:tcPr>
            <w:tcW w:w="1413" w:type="dxa"/>
          </w:tcPr>
          <w:p w14:paraId="11D35825" w14:textId="04C5680F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6.6</w:t>
            </w:r>
          </w:p>
        </w:tc>
        <w:tc>
          <w:tcPr>
            <w:tcW w:w="7932" w:type="dxa"/>
          </w:tcPr>
          <w:p w14:paraId="73E93BA3" w14:textId="6DFACE7C" w:rsidR="0003322F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транспортных коридовров, пунктов пропуска и портовых мощностей</w:t>
            </w:r>
          </w:p>
        </w:tc>
      </w:tr>
      <w:tr w:rsidR="0003322F" w14:paraId="6BE8FBE6" w14:textId="77777777" w:rsidTr="00071616">
        <w:tc>
          <w:tcPr>
            <w:tcW w:w="1413" w:type="dxa"/>
          </w:tcPr>
          <w:p w14:paraId="04F165E5" w14:textId="1B9D5AD2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6.7</w:t>
            </w:r>
          </w:p>
        </w:tc>
        <w:tc>
          <w:tcPr>
            <w:tcW w:w="7932" w:type="dxa"/>
          </w:tcPr>
          <w:p w14:paraId="3BDEC2EE" w14:textId="1B1E0CA1" w:rsidR="0003322F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Расширение припортовых станций и строительство терминально-логистических и перегрузочных комплексов</w:t>
            </w:r>
          </w:p>
        </w:tc>
      </w:tr>
      <w:tr w:rsidR="0003322F" w:rsidRPr="00D039BD" w14:paraId="58DE041D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515DD7C5" w14:textId="689B5D6A" w:rsidR="0003322F" w:rsidRPr="00D039BD" w:rsidRDefault="0003322F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7.</w:t>
            </w:r>
          </w:p>
          <w:p w14:paraId="182B86C5" w14:textId="2D7C0EE6" w:rsidR="0003322F" w:rsidRPr="00D039BD" w:rsidRDefault="0003322F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энергетической и коммунальной инфраструкутуры</w:t>
            </w:r>
          </w:p>
        </w:tc>
      </w:tr>
      <w:tr w:rsidR="0003322F" w:rsidRPr="006508ED" w14:paraId="2A8F9117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5850B07D" w14:textId="3CFA3C84" w:rsidR="0003322F" w:rsidRPr="006508ED" w:rsidRDefault="0003322F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7 – Обеспечение потребителей региона доступной энергетической и коммунальной инфраструктурой, в том числе путем реализации проектов, направленных на повышение конкурентных преимуществ региона и опережающее развитие </w:t>
            </w:r>
          </w:p>
        </w:tc>
      </w:tr>
      <w:tr w:rsidR="0003322F" w:rsidRPr="00CA5C36" w14:paraId="27EE55E4" w14:textId="77777777" w:rsidTr="00071616">
        <w:tc>
          <w:tcPr>
            <w:tcW w:w="1413" w:type="dxa"/>
          </w:tcPr>
          <w:p w14:paraId="60BDE57D" w14:textId="1E259BB0" w:rsidR="0003322F" w:rsidRPr="00CA5C36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7.1</w:t>
            </w:r>
          </w:p>
        </w:tc>
        <w:tc>
          <w:tcPr>
            <w:tcW w:w="7932" w:type="dxa"/>
          </w:tcPr>
          <w:p w14:paraId="7019C6D9" w14:textId="26EEF672" w:rsidR="0003322F" w:rsidRPr="00CA5C36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Обеспечение потребителей региона доступной энергетической и коммунальной инфраструктурой </w:t>
            </w:r>
          </w:p>
        </w:tc>
      </w:tr>
      <w:tr w:rsidR="0003322F" w:rsidRPr="00CA5C36" w14:paraId="7DB677D4" w14:textId="77777777" w:rsidTr="00071616">
        <w:tc>
          <w:tcPr>
            <w:tcW w:w="1413" w:type="dxa"/>
          </w:tcPr>
          <w:p w14:paraId="7D61C465" w14:textId="5B4C94B3" w:rsidR="0003322F" w:rsidRPr="00CA5C36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7.2</w:t>
            </w:r>
          </w:p>
        </w:tc>
        <w:tc>
          <w:tcPr>
            <w:tcW w:w="7932" w:type="dxa"/>
          </w:tcPr>
          <w:p w14:paraId="2AB85C37" w14:textId="1BABA8DE" w:rsidR="0003322F" w:rsidRPr="00CA5C36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Повышение надежности и эффективности инфраструктуры</w:t>
            </w:r>
          </w:p>
        </w:tc>
      </w:tr>
      <w:tr w:rsidR="0003322F" w14:paraId="50237E00" w14:textId="77777777" w:rsidTr="00071616">
        <w:tc>
          <w:tcPr>
            <w:tcW w:w="1413" w:type="dxa"/>
          </w:tcPr>
          <w:p w14:paraId="5C1FF5A7" w14:textId="0543AF9F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7.3</w:t>
            </w:r>
          </w:p>
        </w:tc>
        <w:tc>
          <w:tcPr>
            <w:tcW w:w="7932" w:type="dxa"/>
          </w:tcPr>
          <w:p w14:paraId="511FE866" w14:textId="02735367" w:rsidR="0003322F" w:rsidRDefault="0003322F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инфраструктуры для проектов, направленных на повышение конкурентных преимуществ региона</w:t>
            </w:r>
          </w:p>
        </w:tc>
      </w:tr>
      <w:tr w:rsidR="0003322F" w:rsidRPr="00D039BD" w14:paraId="00A6C3EA" w14:textId="77777777" w:rsidTr="00071616">
        <w:tc>
          <w:tcPr>
            <w:tcW w:w="9345" w:type="dxa"/>
            <w:gridSpan w:val="2"/>
            <w:shd w:val="clear" w:color="auto" w:fill="C6D9F1" w:themeFill="text2" w:themeFillTint="33"/>
          </w:tcPr>
          <w:p w14:paraId="4FC90A5F" w14:textId="7947DCCC" w:rsidR="0003322F" w:rsidRPr="00D039BD" w:rsidRDefault="0003322F" w:rsidP="0007161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039BD">
              <w:rPr>
                <w:rFonts w:ascii="Times New Roman" w:hAnsi="Times New Roman" w:cs="Times New Roman"/>
                <w:i/>
              </w:rPr>
              <w:t xml:space="preserve">Направление </w:t>
            </w:r>
            <w:r>
              <w:rPr>
                <w:rFonts w:ascii="Times New Roman" w:hAnsi="Times New Roman" w:cs="Times New Roman"/>
                <w:i/>
              </w:rPr>
              <w:t>8.</w:t>
            </w:r>
          </w:p>
          <w:p w14:paraId="6E9FB9C6" w14:textId="1618D622" w:rsidR="0003322F" w:rsidRPr="00D039BD" w:rsidRDefault="0003322F" w:rsidP="00071616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Развитие телекоммуникационной инфраструктуры</w:t>
            </w:r>
          </w:p>
        </w:tc>
      </w:tr>
      <w:tr w:rsidR="0003322F" w:rsidRPr="006508ED" w14:paraId="302CF915" w14:textId="77777777" w:rsidTr="00071616">
        <w:tc>
          <w:tcPr>
            <w:tcW w:w="9345" w:type="dxa"/>
            <w:gridSpan w:val="2"/>
            <w:shd w:val="clear" w:color="auto" w:fill="EEECE1" w:themeFill="background2"/>
          </w:tcPr>
          <w:p w14:paraId="18B6998A" w14:textId="03563875" w:rsidR="0003322F" w:rsidRPr="006508ED" w:rsidRDefault="0003322F" w:rsidP="000716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508ED">
              <w:rPr>
                <w:rFonts w:ascii="Times New Roman" w:hAnsi="Times New Roman" w:cs="Times New Roman"/>
                <w:i/>
              </w:rPr>
              <w:t>Цель</w:t>
            </w:r>
            <w:r>
              <w:rPr>
                <w:rFonts w:ascii="Times New Roman" w:hAnsi="Times New Roman" w:cs="Times New Roman"/>
                <w:i/>
              </w:rPr>
              <w:t xml:space="preserve"> 8 – Повышение доступности и качества телекоммуникационной инфраструктуры </w:t>
            </w:r>
            <w:r w:rsidR="004014DB">
              <w:rPr>
                <w:rFonts w:ascii="Times New Roman" w:hAnsi="Times New Roman" w:cs="Times New Roman"/>
                <w:i/>
              </w:rPr>
              <w:t>для удовлетворения потребностей бизнеса, повышения эффективности в государственном секторе и обеспечения населения телекоммуникационными услугами – в первую очередь услугами мобильной связи и доступом к сети Интернет</w:t>
            </w:r>
          </w:p>
        </w:tc>
      </w:tr>
      <w:tr w:rsidR="0003322F" w:rsidRPr="00CA5C36" w14:paraId="065AC185" w14:textId="77777777" w:rsidTr="00071616">
        <w:tc>
          <w:tcPr>
            <w:tcW w:w="1413" w:type="dxa"/>
          </w:tcPr>
          <w:p w14:paraId="485C7794" w14:textId="6D43BF0D" w:rsidR="0003322F" w:rsidRPr="00CA5C36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8.1</w:t>
            </w:r>
          </w:p>
        </w:tc>
        <w:tc>
          <w:tcPr>
            <w:tcW w:w="7932" w:type="dxa"/>
          </w:tcPr>
          <w:p w14:paraId="1E643BE7" w14:textId="190FD56D" w:rsidR="0003322F" w:rsidRPr="00CA5C36" w:rsidRDefault="004014DB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Формирование благоприятного правового режима для повышения доступности и качества бюджетных услуг за счет расширенного применения современных информационных технологий</w:t>
            </w:r>
          </w:p>
        </w:tc>
      </w:tr>
      <w:tr w:rsidR="0003322F" w:rsidRPr="00CA5C36" w14:paraId="5CF9989D" w14:textId="77777777" w:rsidTr="00071616">
        <w:tc>
          <w:tcPr>
            <w:tcW w:w="1413" w:type="dxa"/>
          </w:tcPr>
          <w:p w14:paraId="62BED26C" w14:textId="5F7E8B26" w:rsidR="0003322F" w:rsidRPr="00CA5C36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8.2</w:t>
            </w:r>
          </w:p>
        </w:tc>
        <w:tc>
          <w:tcPr>
            <w:tcW w:w="7932" w:type="dxa"/>
          </w:tcPr>
          <w:p w14:paraId="4D9B6189" w14:textId="1C80965E" w:rsidR="0003322F" w:rsidRPr="00CA5C36" w:rsidRDefault="004014DB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Развитие цифровых навыков и совершенствование системы подготовки специалистов в сфере информационных технологий и связи за счет содействия образовательным учреждениям в разработке новых образовательных программ</w:t>
            </w:r>
          </w:p>
        </w:tc>
      </w:tr>
      <w:tr w:rsidR="0003322F" w14:paraId="2DB22481" w14:textId="77777777" w:rsidTr="00071616">
        <w:tc>
          <w:tcPr>
            <w:tcW w:w="1413" w:type="dxa"/>
          </w:tcPr>
          <w:p w14:paraId="6E60A2B0" w14:textId="507DAB15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8.3</w:t>
            </w:r>
          </w:p>
        </w:tc>
        <w:tc>
          <w:tcPr>
            <w:tcW w:w="7932" w:type="dxa"/>
          </w:tcPr>
          <w:p w14:paraId="0C4E2A1C" w14:textId="6A000388" w:rsidR="0003322F" w:rsidRDefault="004014DB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Формирование исследовательских компетенций и технологических заделов, включая внедрение технологии умного города, повышение уровня информатизации процессов оказания государственных и муниципальных услуг и развитие средств электронного взаимодействия органов власти с населением и бизнесом через веб-интерфейсы и мобильные приложения </w:t>
            </w:r>
          </w:p>
        </w:tc>
      </w:tr>
      <w:tr w:rsidR="0003322F" w14:paraId="4F5CDF55" w14:textId="77777777" w:rsidTr="00071616">
        <w:tc>
          <w:tcPr>
            <w:tcW w:w="1413" w:type="dxa"/>
          </w:tcPr>
          <w:p w14:paraId="61539A82" w14:textId="47154E4A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Задача 8.4</w:t>
            </w:r>
          </w:p>
        </w:tc>
        <w:tc>
          <w:tcPr>
            <w:tcW w:w="7932" w:type="dxa"/>
          </w:tcPr>
          <w:p w14:paraId="5F5B5F1E" w14:textId="39F5009D" w:rsidR="0003322F" w:rsidRDefault="004014DB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Развитие информационной инфраструктуры учреждений здравоохранения, </w:t>
            </w:r>
            <w:r>
              <w:rPr>
                <w:rFonts w:ascii="Times New Roman" w:hAnsi="Times New Roman" w:cs="Times New Roman"/>
                <w:iCs/>
              </w:rPr>
              <w:lastRenderedPageBreak/>
              <w:t xml:space="preserve">образования и культуры, а также телекоммуникационной инфраструктуры общего пользования для повышения доступности и качества услуг и создания стимулов для ускоренного роста производительности </w:t>
            </w:r>
          </w:p>
        </w:tc>
      </w:tr>
      <w:tr w:rsidR="0003322F" w14:paraId="05BF3807" w14:textId="77777777" w:rsidTr="00071616">
        <w:tc>
          <w:tcPr>
            <w:tcW w:w="1413" w:type="dxa"/>
          </w:tcPr>
          <w:p w14:paraId="38F0AD20" w14:textId="2A731366" w:rsidR="0003322F" w:rsidRDefault="0003322F" w:rsidP="0007161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Задача 8.5</w:t>
            </w:r>
          </w:p>
        </w:tc>
        <w:tc>
          <w:tcPr>
            <w:tcW w:w="7932" w:type="dxa"/>
          </w:tcPr>
          <w:p w14:paraId="042E7806" w14:textId="5EDD5220" w:rsidR="0003322F" w:rsidRDefault="004014DB" w:rsidP="00071616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Достижение состояния защищенности личности, общества и государства от внутренних и внешних </w:t>
            </w:r>
            <w:r w:rsidR="00852C52">
              <w:rPr>
                <w:rFonts w:ascii="Times New Roman" w:hAnsi="Times New Roman" w:cs="Times New Roman"/>
                <w:iCs/>
              </w:rPr>
              <w:t>информационных угроз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</w:tr>
    </w:tbl>
    <w:p w14:paraId="33A6DC87" w14:textId="631B212E" w:rsidR="00B13396" w:rsidRDefault="00B13396" w:rsidP="005C2E3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8"/>
          <w:szCs w:val="8"/>
        </w:rPr>
      </w:pPr>
    </w:p>
    <w:p w14:paraId="5131B7FD" w14:textId="0B6AA1DD" w:rsidR="00AB4B42" w:rsidRDefault="00AB4B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A59E7D3" w14:textId="77777777" w:rsidR="00AB4B42" w:rsidRPr="00AB4B42" w:rsidRDefault="00AB4B42" w:rsidP="00AB4B42">
      <w:pPr>
        <w:tabs>
          <w:tab w:val="left" w:pos="98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B4B42" w:rsidRPr="00AB4B42" w:rsidSect="002071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2EE18A" w14:textId="64DA1F2F" w:rsidR="00E068EE" w:rsidRDefault="00E068EE" w:rsidP="00852C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П-4</w:t>
      </w:r>
      <w:r w:rsidRPr="00A6615E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>
        <w:rPr>
          <w:rFonts w:ascii="Times New Roman" w:hAnsi="Times New Roman" w:cs="Times New Roman"/>
          <w:b/>
          <w:sz w:val="24"/>
          <w:szCs w:val="24"/>
        </w:rPr>
        <w:t>ЦЕЛЕВЫЕ ОРИЕНТИРЫ ГОСУДАРСТВЕННЫХ ПРОГРАММ ПРИМОРСКОГО КРАЯ</w:t>
      </w:r>
    </w:p>
    <w:p w14:paraId="238F5F80" w14:textId="77777777" w:rsidR="00E068EE" w:rsidRPr="001412E2" w:rsidRDefault="00E068EE" w:rsidP="00E068EE">
      <w:pPr>
        <w:shd w:val="clear" w:color="auto" w:fill="244061" w:themeFill="accent1" w:themeFillShade="80"/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4E4F7F5A" w14:textId="77777777" w:rsidR="00E068EE" w:rsidRPr="00E068EE" w:rsidRDefault="00E068EE" w:rsidP="00E068EE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14:paraId="5BEF0054" w14:textId="7AEC8F86" w:rsidR="00E068EE" w:rsidRPr="00E068EE" w:rsidRDefault="00E068EE" w:rsidP="00E068EE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7"/>
        <w:tblW w:w="15735" w:type="dxa"/>
        <w:tblInd w:w="-572" w:type="dxa"/>
        <w:tblLook w:val="04A0" w:firstRow="1" w:lastRow="0" w:firstColumn="1" w:lastColumn="0" w:noHBand="0" w:noVBand="1"/>
      </w:tblPr>
      <w:tblGrid>
        <w:gridCol w:w="15735"/>
      </w:tblGrid>
      <w:tr w:rsidR="003E3801" w14:paraId="20DC0D04" w14:textId="77777777" w:rsidTr="00667AB2">
        <w:tc>
          <w:tcPr>
            <w:tcW w:w="15735" w:type="dxa"/>
          </w:tcPr>
          <w:p w14:paraId="6C80B63C" w14:textId="57C71D85" w:rsidR="003E3801" w:rsidRDefault="003E3801" w:rsidP="002963E4">
            <w:pPr>
              <w:shd w:val="clear" w:color="auto" w:fill="C6D9F1" w:themeFill="text2" w:themeFillTint="33"/>
              <w:ind w:right="-598" w:hanging="107"/>
              <w:jc w:val="center"/>
              <w:rPr>
                <w:rFonts w:ascii="Times New Roman" w:hAnsi="Times New Roman" w:cs="Times New Roman"/>
              </w:rPr>
            </w:pPr>
            <w:r w:rsidRPr="00BC7A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Развитие здравоохранения Приморского края</w:t>
            </w:r>
            <w:r w:rsidRPr="00BC7AC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на 2020-2027 годы</w:t>
            </w:r>
          </w:p>
        </w:tc>
      </w:tr>
      <w:tr w:rsidR="003E3801" w14:paraId="22736B2D" w14:textId="77777777" w:rsidTr="00667AB2">
        <w:tc>
          <w:tcPr>
            <w:tcW w:w="15735" w:type="dxa"/>
            <w:shd w:val="clear" w:color="auto" w:fill="EEECE1" w:themeFill="background2"/>
          </w:tcPr>
          <w:p w14:paraId="1AF775EB" w14:textId="5B6E352A" w:rsidR="003E3801" w:rsidRDefault="003E3801" w:rsidP="003E3801">
            <w:pPr>
              <w:jc w:val="both"/>
              <w:rPr>
                <w:rFonts w:ascii="Times New Roman" w:hAnsi="Times New Roman" w:cs="Times New Roman"/>
              </w:rPr>
            </w:pPr>
            <w:r w:rsidRPr="0047478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Целевые индикаторы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(</w:t>
            </w:r>
            <w:r w:rsidRPr="0047478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к 2027 году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)</w:t>
            </w:r>
            <w:r w:rsidRPr="0047478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:</w:t>
            </w:r>
          </w:p>
        </w:tc>
      </w:tr>
      <w:tr w:rsidR="00371B28" w14:paraId="017A54A6" w14:textId="77777777" w:rsidTr="00667AB2">
        <w:tc>
          <w:tcPr>
            <w:tcW w:w="15735" w:type="dxa"/>
          </w:tcPr>
          <w:p w14:paraId="441C01B5" w14:textId="403BC711" w:rsidR="00371B28" w:rsidRPr="00371B28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уровня удовлетворенности населения Приморского края медицинской помощью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до </w:t>
            </w:r>
            <w:r w:rsidR="00DB4580">
              <w:rPr>
                <w:rFonts w:ascii="Times New Roman" w:hAnsi="Times New Roman" w:cs="Times New Roman"/>
                <w:b/>
                <w:bCs/>
                <w:lang w:eastAsia="en-US"/>
              </w:rPr>
              <w:t>61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%</w:t>
            </w:r>
          </w:p>
        </w:tc>
      </w:tr>
      <w:tr w:rsidR="00371B28" w14:paraId="31120110" w14:textId="77777777" w:rsidTr="00667AB2">
        <w:tc>
          <w:tcPr>
            <w:tcW w:w="15735" w:type="dxa"/>
          </w:tcPr>
          <w:p w14:paraId="4D0E1A41" w14:textId="5050B656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смертности населения Приморского края (на 1000 населения)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12,2</w:t>
            </w:r>
          </w:p>
        </w:tc>
      </w:tr>
      <w:tr w:rsidR="00371B28" w14:paraId="426E1569" w14:textId="77777777" w:rsidTr="00667AB2">
        <w:tc>
          <w:tcPr>
            <w:tcW w:w="15735" w:type="dxa"/>
          </w:tcPr>
          <w:p w14:paraId="1ABF92C3" w14:textId="2430C7AA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смертности населения трудоспособного возраста (на 100000 населения)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350</w:t>
            </w:r>
          </w:p>
        </w:tc>
      </w:tr>
      <w:tr w:rsidR="00371B28" w14:paraId="4C996819" w14:textId="77777777" w:rsidTr="00667AB2">
        <w:tc>
          <w:tcPr>
            <w:tcW w:w="15735" w:type="dxa"/>
          </w:tcPr>
          <w:p w14:paraId="14383D6E" w14:textId="6B0A6928" w:rsidR="00371B28" w:rsidRPr="00371B28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доли краевых государственных учреждений здравоохранения, здания которых находятся в аварийном состоянии или требуют капитального ремонта, в общем количестве краевых государственных учреждений здравоохранения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23%</w:t>
            </w:r>
          </w:p>
        </w:tc>
      </w:tr>
      <w:tr w:rsidR="00371B28" w14:paraId="63921FF5" w14:textId="77777777" w:rsidTr="00667AB2">
        <w:tc>
          <w:tcPr>
            <w:tcW w:w="15735" w:type="dxa"/>
          </w:tcPr>
          <w:p w14:paraId="343B5755" w14:textId="7C69DD8A" w:rsidR="00371B28" w:rsidRPr="00371B28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показателя младенческой смертности (на 1000 родившимися живыми)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4,4%</w:t>
            </w:r>
          </w:p>
        </w:tc>
      </w:tr>
      <w:tr w:rsidR="00371B28" w14:paraId="0B6A6642" w14:textId="77777777" w:rsidTr="00667AB2">
        <w:tc>
          <w:tcPr>
            <w:tcW w:w="15735" w:type="dxa"/>
          </w:tcPr>
          <w:p w14:paraId="77E0F02A" w14:textId="45CFCFDB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смертности детей в возрасте 0 - 4 года (на 1000 новорожденных)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5,7</w:t>
            </w:r>
          </w:p>
        </w:tc>
      </w:tr>
      <w:tr w:rsidR="00371B28" w14:paraId="6CC88B76" w14:textId="77777777" w:rsidTr="00667AB2">
        <w:tc>
          <w:tcPr>
            <w:tcW w:w="15735" w:type="dxa"/>
          </w:tcPr>
          <w:p w14:paraId="0BE1B424" w14:textId="66341C46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смертности детей в возрасте 0 - 17 лет включительно (на 100000 детей)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52</w:t>
            </w:r>
          </w:p>
        </w:tc>
      </w:tr>
      <w:tr w:rsidR="00371B28" w14:paraId="2FE17EAF" w14:textId="77777777" w:rsidTr="00667AB2">
        <w:tc>
          <w:tcPr>
            <w:tcW w:w="15735" w:type="dxa"/>
          </w:tcPr>
          <w:p w14:paraId="649B2B85" w14:textId="64D214E0" w:rsidR="00371B28" w:rsidRPr="00371B28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посещений с профилактической и иными целями детьми в возрасте 0 - 17 лет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56%</w:t>
            </w:r>
          </w:p>
        </w:tc>
      </w:tr>
      <w:tr w:rsidR="00371B28" w14:paraId="5D465746" w14:textId="77777777" w:rsidTr="00667AB2">
        <w:tc>
          <w:tcPr>
            <w:tcW w:w="15735" w:type="dxa"/>
          </w:tcPr>
          <w:p w14:paraId="085919FB" w14:textId="6CC07EA6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детей в возрасте 0 - 17 лет от общей численности детского населения, пролеченных в дневных стационарах государственных медицинских организаций Приморского края, оказывающих медицинскую помощь в амбулаторных условиях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2,8%</w:t>
            </w:r>
          </w:p>
        </w:tc>
      </w:tr>
      <w:tr w:rsidR="00371B28" w14:paraId="6508190B" w14:textId="77777777" w:rsidTr="00667AB2">
        <w:tc>
          <w:tcPr>
            <w:tcW w:w="15735" w:type="dxa"/>
          </w:tcPr>
          <w:p w14:paraId="7C6FB88E" w14:textId="058558A9" w:rsidR="00371B28" w:rsidRPr="003E3801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3E380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E3801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увеличение детских поликлиник и детских поликлинических отделений государственных медицинских организаций Приморского края, дооснащенных медицинскими изделиями, с целью приведения их в соответствии с требованиями </w:t>
            </w:r>
            <w:hyperlink r:id="rId40" w:history="1">
              <w:r w:rsidRPr="003E3801">
                <w:rPr>
                  <w:rStyle w:val="ac"/>
                  <w:rFonts w:ascii="Times New Roman" w:hAnsi="Times New Roman" w:cs="Times New Roman"/>
                  <w:color w:val="000000" w:themeColor="text1"/>
                  <w:lang w:eastAsia="en-US"/>
                </w:rPr>
                <w:t>приказа</w:t>
              </w:r>
            </w:hyperlink>
            <w:r w:rsidRPr="003E3801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Минздрава России от 07.03.2018 N 92н </w:t>
            </w:r>
            <w:r w:rsidRPr="003E3801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до 98%</w:t>
            </w:r>
          </w:p>
        </w:tc>
      </w:tr>
      <w:tr w:rsidR="00371B28" w14:paraId="0DA54A31" w14:textId="77777777" w:rsidTr="00667AB2">
        <w:tc>
          <w:tcPr>
            <w:tcW w:w="15735" w:type="dxa"/>
          </w:tcPr>
          <w:p w14:paraId="02B5A5C6" w14:textId="1F210124" w:rsidR="00371B28" w:rsidRPr="003E3801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3E380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E3801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увеличение детских поликлиник и детских поликлинических отделений государственных медицинских организаций Приморского края, реализовавших организационно-планировочные решения внутренних пространств, обеспечивающих комфортность пребывания детей в соответствии с требованиями </w:t>
            </w:r>
            <w:hyperlink r:id="rId41" w:history="1">
              <w:r w:rsidRPr="003E3801">
                <w:rPr>
                  <w:rStyle w:val="ac"/>
                  <w:rFonts w:ascii="Times New Roman" w:hAnsi="Times New Roman" w:cs="Times New Roman"/>
                  <w:color w:val="000000" w:themeColor="text1"/>
                  <w:lang w:eastAsia="en-US"/>
                </w:rPr>
                <w:t>приказа</w:t>
              </w:r>
            </w:hyperlink>
            <w:r w:rsidRPr="003E3801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Минздрава России от 07.03.2018 N 92н </w:t>
            </w:r>
            <w:r w:rsidRPr="003E3801">
              <w:rPr>
                <w:rFonts w:ascii="Times New Roman" w:hAnsi="Times New Roman" w:cs="Times New Roman"/>
                <w:b/>
                <w:bCs/>
                <w:color w:val="000000" w:themeColor="text1"/>
                <w:lang w:eastAsia="en-US"/>
              </w:rPr>
              <w:t>до 95%</w:t>
            </w:r>
          </w:p>
        </w:tc>
      </w:tr>
      <w:tr w:rsidR="00371B28" w14:paraId="1DBD754A" w14:textId="77777777" w:rsidTr="00667AB2">
        <w:tc>
          <w:tcPr>
            <w:tcW w:w="15735" w:type="dxa"/>
          </w:tcPr>
          <w:p w14:paraId="114BA31E" w14:textId="39017FD1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число граждан, прошедших профилактические осмотры (миллион человек)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1,32</w:t>
            </w:r>
          </w:p>
        </w:tc>
      </w:tr>
      <w:tr w:rsidR="00371B28" w14:paraId="02B3EDDE" w14:textId="77777777" w:rsidTr="00667AB2">
        <w:tc>
          <w:tcPr>
            <w:tcW w:w="15735" w:type="dxa"/>
          </w:tcPr>
          <w:p w14:paraId="084964FD" w14:textId="67D73B88" w:rsidR="00371B28" w:rsidRPr="00371B28" w:rsidRDefault="00371B28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впервые в жизни установленных неинфекционных заболеваний, выявленных при проведении диспансеризации и профилактическом медицинском осмотре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20%</w:t>
            </w:r>
          </w:p>
        </w:tc>
      </w:tr>
      <w:tr w:rsidR="00371B28" w14:paraId="75DCA801" w14:textId="77777777" w:rsidTr="00667AB2">
        <w:tc>
          <w:tcPr>
            <w:tcW w:w="15735" w:type="dxa"/>
          </w:tcPr>
          <w:p w14:paraId="1742B9C0" w14:textId="3B903550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числа лиц (пациентов), дополнительно эвакуированных с использованием санитарной авиации (ежегодно, человек)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177</w:t>
            </w:r>
          </w:p>
        </w:tc>
      </w:tr>
      <w:tr w:rsidR="00371B28" w14:paraId="2B2BD590" w14:textId="77777777" w:rsidTr="00667AB2">
        <w:tc>
          <w:tcPr>
            <w:tcW w:w="15735" w:type="dxa"/>
          </w:tcPr>
          <w:p w14:paraId="2D26237A" w14:textId="1E60B2D3" w:rsidR="00371B28" w:rsidRPr="00371B28" w:rsidRDefault="00371B28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записей к врачу, совершенных гражданами без очного обращения в регистратуру медицинской организации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65%</w:t>
            </w:r>
          </w:p>
        </w:tc>
      </w:tr>
      <w:tr w:rsidR="00371B28" w14:paraId="3FF87850" w14:textId="77777777" w:rsidTr="00667AB2">
        <w:tc>
          <w:tcPr>
            <w:tcW w:w="15735" w:type="dxa"/>
          </w:tcPr>
          <w:p w14:paraId="4BACD1C6" w14:textId="2FAB91A9" w:rsidR="00371B28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медицинских организаций, оказывающих в рамках обязательного медицинского страхования первичную медико-санитарную помощь, на базе которых функционируют каналы связи граждан со страховыми представителями страховых медицинских организаций (пост страхового представителя, телефон, терминал для связи со страховым представителем)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56,6%</w:t>
            </w:r>
          </w:p>
        </w:tc>
      </w:tr>
      <w:tr w:rsidR="00371B28" w14:paraId="56F7B675" w14:textId="77777777" w:rsidTr="00667AB2">
        <w:tc>
          <w:tcPr>
            <w:tcW w:w="15735" w:type="dxa"/>
          </w:tcPr>
          <w:p w14:paraId="3A2C77AB" w14:textId="3A996DBA" w:rsidR="00371B28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посещений при выездах мобильных медицинских бригад (тысяча посещений)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52,9</w:t>
            </w:r>
          </w:p>
        </w:tc>
      </w:tr>
      <w:tr w:rsidR="00474781" w14:paraId="23A22E52" w14:textId="77777777" w:rsidTr="00667AB2">
        <w:tc>
          <w:tcPr>
            <w:tcW w:w="15735" w:type="dxa"/>
          </w:tcPr>
          <w:p w14:paraId="536B1B8F" w14:textId="4407D6DE" w:rsidR="00474781" w:rsidRPr="00474781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лиц, госпитализированных по экстренным показаниям в течение первых суток от общего числа больных, к которым совершены вылеты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90%</w:t>
            </w:r>
          </w:p>
          <w:p w14:paraId="0F82AFE2" w14:textId="37DA05A9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медицинских организаций, участвующих в создании и тиражировании "Новой модели медицинской организации, оказывающей первичную медико-санитарную помощь" (единиц)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56</w:t>
            </w:r>
          </w:p>
        </w:tc>
      </w:tr>
      <w:tr w:rsidR="00474781" w14:paraId="33524EDD" w14:textId="77777777" w:rsidTr="00667AB2">
        <w:tc>
          <w:tcPr>
            <w:tcW w:w="15735" w:type="dxa"/>
          </w:tcPr>
          <w:p w14:paraId="1FD7C2A1" w14:textId="581DC592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смертности от инфаркта миокарда (на 100 тыс. населения)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73,1</w:t>
            </w:r>
          </w:p>
        </w:tc>
      </w:tr>
      <w:tr w:rsidR="00474781" w14:paraId="21DA7BEF" w14:textId="77777777" w:rsidTr="00667AB2">
        <w:tc>
          <w:tcPr>
            <w:tcW w:w="15735" w:type="dxa"/>
          </w:tcPr>
          <w:p w14:paraId="0E991580" w14:textId="43EAD723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смертности от острого нарушения мозгового кровообращения (на 100 тыс. населения)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95,1</w:t>
            </w:r>
          </w:p>
        </w:tc>
      </w:tr>
      <w:tr w:rsidR="00474781" w14:paraId="59C31370" w14:textId="77777777" w:rsidTr="00667AB2">
        <w:tc>
          <w:tcPr>
            <w:tcW w:w="15735" w:type="dxa"/>
          </w:tcPr>
          <w:p w14:paraId="55D14EA6" w14:textId="5DA9F0F0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больничной летальности от инфаркта миокарда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8%</w:t>
            </w:r>
          </w:p>
        </w:tc>
      </w:tr>
      <w:tr w:rsidR="00474781" w14:paraId="0B9CBE1E" w14:textId="77777777" w:rsidTr="00667AB2">
        <w:tc>
          <w:tcPr>
            <w:tcW w:w="15735" w:type="dxa"/>
          </w:tcPr>
          <w:p w14:paraId="2BCDA76D" w14:textId="62CAF806" w:rsidR="00474781" w:rsidRPr="00371B28" w:rsidRDefault="00474781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больничной летальности от острого нарушения мозгового кровообращения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14%</w:t>
            </w:r>
          </w:p>
        </w:tc>
      </w:tr>
      <w:tr w:rsidR="00474781" w14:paraId="16D86425" w14:textId="77777777" w:rsidTr="00667AB2">
        <w:tc>
          <w:tcPr>
            <w:tcW w:w="15735" w:type="dxa"/>
          </w:tcPr>
          <w:p w14:paraId="17363D3F" w14:textId="467BFC07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lastRenderedPageBreak/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одногодичной летальности больных со злокачественными новообразованиями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17,3%</w:t>
            </w:r>
          </w:p>
        </w:tc>
      </w:tr>
      <w:tr w:rsidR="00474781" w14:paraId="03FBFEDA" w14:textId="77777777" w:rsidTr="00667AB2">
        <w:tc>
          <w:tcPr>
            <w:tcW w:w="15735" w:type="dxa"/>
          </w:tcPr>
          <w:p w14:paraId="666D239C" w14:textId="061EA02A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отношение числа рентген-эндоваскулярных вмешательств в лечебных целях, к общему числу выбывших больных, перенесших острый коронарный синдром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60%</w:t>
            </w:r>
          </w:p>
        </w:tc>
      </w:tr>
      <w:tr w:rsidR="00474781" w14:paraId="64A58444" w14:textId="77777777" w:rsidTr="00667AB2">
        <w:tc>
          <w:tcPr>
            <w:tcW w:w="15735" w:type="dxa"/>
          </w:tcPr>
          <w:p w14:paraId="756CA93D" w14:textId="73EA74AE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количества рентген-эндоваскулярных вмешательств в лечебных целях (тысяч единиц)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5642</w:t>
            </w:r>
          </w:p>
        </w:tc>
      </w:tr>
      <w:tr w:rsidR="00474781" w14:paraId="14E8CF34" w14:textId="77777777" w:rsidTr="00667AB2">
        <w:tc>
          <w:tcPr>
            <w:tcW w:w="15735" w:type="dxa"/>
          </w:tcPr>
          <w:p w14:paraId="3CD00F54" w14:textId="1E015AF7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профильных госпитализаций пациентов с острыми нарушениями мозгового кровообращения, доставленных автомобилями скорой медицинской помощи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95%</w:t>
            </w:r>
          </w:p>
        </w:tc>
      </w:tr>
      <w:tr w:rsidR="00474781" w14:paraId="3870F9BC" w14:textId="77777777" w:rsidTr="00667AB2">
        <w:tc>
          <w:tcPr>
            <w:tcW w:w="15735" w:type="dxa"/>
          </w:tcPr>
          <w:p w14:paraId="4261AE85" w14:textId="4A780C7E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удельного веса больных со злокачественными новообразованиями, состоящих на учете 5 лет и более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60%</w:t>
            </w:r>
          </w:p>
        </w:tc>
      </w:tr>
      <w:tr w:rsidR="00474781" w14:paraId="0FCD3ABC" w14:textId="77777777" w:rsidTr="00667AB2">
        <w:tc>
          <w:tcPr>
            <w:tcW w:w="15735" w:type="dxa"/>
          </w:tcPr>
          <w:p w14:paraId="61297DD5" w14:textId="07553EC5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злокачественных новообразований, выявленных на ранних стадиях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63%</w:t>
            </w:r>
          </w:p>
        </w:tc>
      </w:tr>
      <w:tr w:rsidR="00474781" w14:paraId="3CC44295" w14:textId="77777777" w:rsidTr="00667AB2">
        <w:tc>
          <w:tcPr>
            <w:tcW w:w="15735" w:type="dxa"/>
          </w:tcPr>
          <w:p w14:paraId="4F52F66B" w14:textId="6D574380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смертности женщин в возрасте 16 - 54 лет (на 100 тыс. населения)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250,2</w:t>
            </w:r>
          </w:p>
        </w:tc>
      </w:tr>
      <w:tr w:rsidR="00474781" w14:paraId="0A5C110B" w14:textId="77777777" w:rsidTr="00667AB2">
        <w:tc>
          <w:tcPr>
            <w:tcW w:w="15735" w:type="dxa"/>
          </w:tcPr>
          <w:p w14:paraId="503B348E" w14:textId="22663C1C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смертности мужчин в возрасте 16 - 54 лет (на 100 тыс. населения) </w:t>
            </w:r>
            <w:r w:rsidRPr="00474781">
              <w:rPr>
                <w:rFonts w:ascii="Times New Roman" w:hAnsi="Times New Roman" w:cs="Times New Roman"/>
                <w:b/>
                <w:bCs/>
                <w:lang w:eastAsia="en-US"/>
              </w:rPr>
              <w:t>до 608,4</w:t>
            </w:r>
          </w:p>
        </w:tc>
      </w:tr>
      <w:tr w:rsidR="00474781" w14:paraId="2A855FB0" w14:textId="77777777" w:rsidTr="00667AB2">
        <w:tc>
          <w:tcPr>
            <w:tcW w:w="15735" w:type="dxa"/>
          </w:tcPr>
          <w:p w14:paraId="152E4122" w14:textId="158A120F" w:rsidR="00474781" w:rsidRPr="00371B28" w:rsidRDefault="00474781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снижение числа абортов у женщин фертильного возраста (на 1000 женщин фертильного возраста)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11</w:t>
            </w:r>
          </w:p>
        </w:tc>
      </w:tr>
      <w:tr w:rsidR="00474781" w14:paraId="0395E8AC" w14:textId="77777777" w:rsidTr="00667AB2">
        <w:tc>
          <w:tcPr>
            <w:tcW w:w="15735" w:type="dxa"/>
          </w:tcPr>
          <w:p w14:paraId="59B4AE77" w14:textId="23E3D81A" w:rsidR="00474781" w:rsidRPr="00371B28" w:rsidRDefault="00474781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достижение охвата вакцинацией детей в соответствии с Национальным календарем профилактических прививок </w:t>
            </w:r>
            <w:r w:rsidRPr="00474781">
              <w:rPr>
                <w:rFonts w:ascii="Times New Roman" w:hAnsi="Times New Roman" w:cs="Times New Roman"/>
                <w:b/>
                <w:bCs/>
              </w:rPr>
              <w:t>до 98%</w:t>
            </w:r>
            <w:r w:rsidRPr="00371B28">
              <w:rPr>
                <w:rFonts w:ascii="Times New Roman" w:hAnsi="Times New Roman" w:cs="Times New Roman"/>
              </w:rPr>
              <w:t xml:space="preserve"> от числа подлежащих вакцинации</w:t>
            </w:r>
          </w:p>
        </w:tc>
      </w:tr>
      <w:tr w:rsidR="00474781" w14:paraId="40458CC2" w14:textId="77777777" w:rsidTr="00667AB2">
        <w:tc>
          <w:tcPr>
            <w:tcW w:w="15735" w:type="dxa"/>
          </w:tcPr>
          <w:p w14:paraId="290BAF01" w14:textId="45882704" w:rsidR="00474781" w:rsidRPr="00371B28" w:rsidRDefault="0047478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="0067392A" w:rsidRPr="00371B28">
              <w:rPr>
                <w:rFonts w:ascii="Times New Roman" w:hAnsi="Times New Roman" w:cs="Times New Roman"/>
                <w:lang w:eastAsia="en-US"/>
              </w:rPr>
              <w:t xml:space="preserve">достижение к 2027 году охвата населения медицинским освидетельствованием на ВИЧ-инфекцию </w:t>
            </w:r>
            <w:r w:rsidR="0067392A"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98%</w:t>
            </w:r>
          </w:p>
        </w:tc>
      </w:tr>
      <w:tr w:rsidR="00474781" w14:paraId="7646F21A" w14:textId="77777777" w:rsidTr="00667AB2">
        <w:tc>
          <w:tcPr>
            <w:tcW w:w="15735" w:type="dxa"/>
          </w:tcPr>
          <w:p w14:paraId="4735CEAF" w14:textId="170E18D6" w:rsidR="00474781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охвата диспансеризацией детей-сирот детей, находящихся в трудной жизненной ситуации, пребывающих в стационарных учреждениях системы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474781" w14:paraId="1AC91D1A" w14:textId="77777777" w:rsidTr="00667AB2">
        <w:tc>
          <w:tcPr>
            <w:tcW w:w="15735" w:type="dxa"/>
          </w:tcPr>
          <w:p w14:paraId="3710CE5A" w14:textId="6A65AD97" w:rsidR="00474781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охвата граждан старше трудоспособного возраста профилактическими осмотрами, включая диспансеризацию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70%</w:t>
            </w:r>
          </w:p>
        </w:tc>
      </w:tr>
      <w:tr w:rsidR="00474781" w14:paraId="0E3773F8" w14:textId="77777777" w:rsidTr="00667AB2">
        <w:tc>
          <w:tcPr>
            <w:tcW w:w="15735" w:type="dxa"/>
          </w:tcPr>
          <w:p w14:paraId="306E3015" w14:textId="49F1E770" w:rsidR="00474781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уровня госпитализации на геронтологические койки лиц старше 60 лет на 10000 населения соответствующего возраста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52,1</w:t>
            </w:r>
          </w:p>
        </w:tc>
      </w:tr>
      <w:tr w:rsidR="00474781" w14:paraId="47AF7B88" w14:textId="77777777" w:rsidTr="00667AB2">
        <w:tc>
          <w:tcPr>
            <w:tcW w:w="15735" w:type="dxa"/>
          </w:tcPr>
          <w:p w14:paraId="00689883" w14:textId="19C13CEE" w:rsidR="00474781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лиц старше трудоспособного возраста, у которых выявлены заболевания и патологические состояния, находящиеся под диспансерным наблюдением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90%</w:t>
            </w:r>
          </w:p>
        </w:tc>
      </w:tr>
      <w:tr w:rsidR="00474781" w14:paraId="02222032" w14:textId="77777777" w:rsidTr="00667AB2">
        <w:tc>
          <w:tcPr>
            <w:tcW w:w="15735" w:type="dxa"/>
          </w:tcPr>
          <w:p w14:paraId="3222F51D" w14:textId="272B26DD" w:rsidR="00474781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охвата диспансеризацией ВИЧ-инфицированных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86,89%</w:t>
            </w:r>
          </w:p>
        </w:tc>
      </w:tr>
      <w:tr w:rsidR="0067392A" w14:paraId="1E29BAE9" w14:textId="77777777" w:rsidTr="00667AB2">
        <w:tc>
          <w:tcPr>
            <w:tcW w:w="15735" w:type="dxa"/>
          </w:tcPr>
          <w:p w14:paraId="5C0DF2D5" w14:textId="0322F9FD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количества зарегистрированных больных с диагнозом, установленным впервые в жизни, "активный туберкулез" на 100000 населения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79</w:t>
            </w:r>
          </w:p>
        </w:tc>
      </w:tr>
      <w:tr w:rsidR="0067392A" w14:paraId="509BFEC9" w14:textId="77777777" w:rsidTr="00667AB2">
        <w:tc>
          <w:tcPr>
            <w:tcW w:w="15735" w:type="dxa"/>
          </w:tcPr>
          <w:p w14:paraId="41F434D7" w14:textId="1AAF5FD5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снижение смертности населения Приморского края от туберкулеза на 100000 населения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16,8</w:t>
            </w:r>
          </w:p>
        </w:tc>
      </w:tr>
      <w:tr w:rsidR="0067392A" w14:paraId="01FB3502" w14:textId="77777777" w:rsidTr="00667AB2">
        <w:tc>
          <w:tcPr>
            <w:tcW w:w="15735" w:type="dxa"/>
          </w:tcPr>
          <w:p w14:paraId="62D518A6" w14:textId="68D77FAB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прекращение бактериовыделения у впервые выявленных больных туберкулезом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84%</w:t>
            </w:r>
          </w:p>
          <w:p w14:paraId="24FFBCD0" w14:textId="39915A4C" w:rsidR="0067392A" w:rsidRPr="00371B28" w:rsidRDefault="0067392A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охвата населения профилактическими осмотрами на туберкулез </w:t>
            </w:r>
            <w:r w:rsidRPr="0067392A">
              <w:rPr>
                <w:rFonts w:ascii="Times New Roman" w:hAnsi="Times New Roman" w:cs="Times New Roman"/>
                <w:b/>
                <w:bCs/>
              </w:rPr>
              <w:t>до 75,5%</w:t>
            </w:r>
          </w:p>
        </w:tc>
      </w:tr>
      <w:tr w:rsidR="0067392A" w14:paraId="6BDABD2F" w14:textId="77777777" w:rsidTr="00667AB2">
        <w:tc>
          <w:tcPr>
            <w:tcW w:w="15735" w:type="dxa"/>
          </w:tcPr>
          <w:p w14:paraId="1D2D3F1B" w14:textId="5DFAAAEB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достижение охват профилактическими прививками подлежащих контингентов по календарю профилактических прививок по эпидемическим показания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95%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 от числа подлежащих вакцинации</w:t>
            </w:r>
          </w:p>
        </w:tc>
      </w:tr>
      <w:tr w:rsidR="0067392A" w14:paraId="17F5D43D" w14:textId="77777777" w:rsidTr="00667AB2">
        <w:tc>
          <w:tcPr>
            <w:tcW w:w="15735" w:type="dxa"/>
          </w:tcPr>
          <w:p w14:paraId="4198A4C4" w14:textId="697BBCBE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охват профилактическими медицинскими осмотрами детей Приморского края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98%</w:t>
            </w:r>
          </w:p>
        </w:tc>
      </w:tr>
      <w:tr w:rsidR="0067392A" w14:paraId="2AD05F04" w14:textId="77777777" w:rsidTr="00667AB2">
        <w:tc>
          <w:tcPr>
            <w:tcW w:w="15735" w:type="dxa"/>
          </w:tcPr>
          <w:p w14:paraId="4CDBE441" w14:textId="7E30469A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достижение обеспеченности населения высокотехнологичной медицинской помощью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90%</w:t>
            </w:r>
          </w:p>
        </w:tc>
      </w:tr>
      <w:tr w:rsidR="0067392A" w14:paraId="68DAB82D" w14:textId="77777777" w:rsidTr="00667AB2">
        <w:tc>
          <w:tcPr>
            <w:tcW w:w="15735" w:type="dxa"/>
          </w:tcPr>
          <w:p w14:paraId="4E6DE443" w14:textId="632CCCA2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достижение доли медицинских организаций, звонки которых принимаются и обрабатываются посредством единого регионального колл-центра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90%</w:t>
            </w:r>
          </w:p>
        </w:tc>
      </w:tr>
      <w:tr w:rsidR="0067392A" w14:paraId="73DB1EFD" w14:textId="77777777" w:rsidTr="00667AB2">
        <w:tc>
          <w:tcPr>
            <w:tcW w:w="15735" w:type="dxa"/>
          </w:tcPr>
          <w:p w14:paraId="29D88E62" w14:textId="7115B985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доли медицинских организаций, имеющих цифровое диагностическое оборудование, передающих данные в центральный архив медицинских изображений (ЦАМИ)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67392A" w14:paraId="6C5E3F97" w14:textId="77777777" w:rsidTr="00667AB2">
        <w:tc>
          <w:tcPr>
            <w:tcW w:w="15735" w:type="dxa"/>
          </w:tcPr>
          <w:p w14:paraId="27BF2E41" w14:textId="697660E0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достижение доли оборудования телеЭКГ, оснащенного сим-картой с возможностью передачи данных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67392A" w14:paraId="67B77B41" w14:textId="77777777" w:rsidTr="00667AB2">
        <w:tc>
          <w:tcPr>
            <w:tcW w:w="15735" w:type="dxa"/>
          </w:tcPr>
          <w:p w14:paraId="76BA64BC" w14:textId="0A588629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достижение доли площадок медицинских организаций, обеспеченных широкополосным доступом в сеть Интернет (абонентская плата)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67392A" w14:paraId="7708DCE5" w14:textId="77777777" w:rsidTr="00667AB2">
        <w:tc>
          <w:tcPr>
            <w:tcW w:w="15735" w:type="dxa"/>
          </w:tcPr>
          <w:p w14:paraId="0500494E" w14:textId="285A7FDA" w:rsidR="0067392A" w:rsidRPr="00371B28" w:rsidRDefault="0067392A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>достижение доли фельдшерско-акушерских пунктов Приморского края</w:t>
            </w:r>
            <w:r w:rsidR="008743EC">
              <w:rPr>
                <w:rFonts w:ascii="Times New Roman" w:hAnsi="Times New Roman" w:cs="Times New Roman"/>
                <w:lang w:eastAsia="en-US"/>
              </w:rPr>
              <w:t>,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 обеспеченных выходом в сеть Интернет (абонентская плата) </w:t>
            </w:r>
            <w:r w:rsidRPr="0067392A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67392A" w14:paraId="252923A6" w14:textId="77777777" w:rsidTr="00667AB2">
        <w:tc>
          <w:tcPr>
            <w:tcW w:w="15735" w:type="dxa"/>
          </w:tcPr>
          <w:p w14:paraId="2A0F39CC" w14:textId="19625F36" w:rsidR="0067392A" w:rsidRPr="00371B28" w:rsidRDefault="0067392A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="00915342" w:rsidRPr="00371B28">
              <w:rPr>
                <w:rFonts w:ascii="Times New Roman" w:hAnsi="Times New Roman" w:cs="Times New Roman"/>
              </w:rPr>
              <w:t xml:space="preserve">достижение количества информационных комплексов и систем, бесперебойное функционирование которых обеспечено технической поддержкой </w:t>
            </w:r>
            <w:r w:rsidR="00915342" w:rsidRPr="00915342">
              <w:rPr>
                <w:rFonts w:ascii="Times New Roman" w:hAnsi="Times New Roman" w:cs="Times New Roman"/>
                <w:b/>
                <w:bCs/>
              </w:rPr>
              <w:t>до 17</w:t>
            </w:r>
          </w:p>
        </w:tc>
      </w:tr>
      <w:tr w:rsidR="0067392A" w14:paraId="37499363" w14:textId="77777777" w:rsidTr="00667AB2">
        <w:tc>
          <w:tcPr>
            <w:tcW w:w="15735" w:type="dxa"/>
          </w:tcPr>
          <w:p w14:paraId="30F16201" w14:textId="32E78D23" w:rsidR="0067392A" w:rsidRPr="00371B28" w:rsidRDefault="00915342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числа граждан, воспользовавшихся услугами (сервисами) в Личном кабинете пациента "Мое здоровье" на Едином портале государственных услуг и </w:t>
            </w:r>
            <w:r w:rsidRPr="00371B28">
              <w:rPr>
                <w:rFonts w:ascii="Times New Roman" w:hAnsi="Times New Roman" w:cs="Times New Roman"/>
              </w:rPr>
              <w:lastRenderedPageBreak/>
              <w:t>функций в отчетном году (на тысяч</w:t>
            </w:r>
            <w:r w:rsidR="008743EC">
              <w:rPr>
                <w:rFonts w:ascii="Times New Roman" w:hAnsi="Times New Roman" w:cs="Times New Roman"/>
              </w:rPr>
              <w:t>у</w:t>
            </w:r>
            <w:r w:rsidRPr="00371B28">
              <w:rPr>
                <w:rFonts w:ascii="Times New Roman" w:hAnsi="Times New Roman" w:cs="Times New Roman"/>
              </w:rPr>
              <w:t xml:space="preserve"> человек) </w:t>
            </w:r>
            <w:r w:rsidRPr="00915342">
              <w:rPr>
                <w:rFonts w:ascii="Times New Roman" w:hAnsi="Times New Roman" w:cs="Times New Roman"/>
                <w:b/>
                <w:bCs/>
              </w:rPr>
              <w:t>до 706,88</w:t>
            </w:r>
          </w:p>
        </w:tc>
      </w:tr>
      <w:tr w:rsidR="0067392A" w14:paraId="74F49BD6" w14:textId="77777777" w:rsidTr="00667AB2">
        <w:tc>
          <w:tcPr>
            <w:tcW w:w="15735" w:type="dxa"/>
          </w:tcPr>
          <w:p w14:paraId="1CA805D6" w14:textId="73E03BC1" w:rsidR="0067392A" w:rsidRPr="00371B28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lastRenderedPageBreak/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доли медицинских организаций государственной и муниципальной систем здравоохранения, обеспечивающих преемственность оказания медицинской помощи путем организации информационного взаимодействия с централизованными подсистемами государственных информационных систем в сфере здравоохранения субъектов Российской Федерации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</w:p>
        </w:tc>
      </w:tr>
      <w:tr w:rsidR="00915342" w14:paraId="410E3410" w14:textId="77777777" w:rsidTr="00667AB2">
        <w:tc>
          <w:tcPr>
            <w:tcW w:w="15735" w:type="dxa"/>
          </w:tcPr>
          <w:p w14:paraId="79C621DE" w14:textId="3B0CBA2A" w:rsidR="00915342" w:rsidRPr="00371B28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доли медицинских организаций государственной и муниципальной систем здравоохранения, обеспечивающих доступ гражданам к электронным медицинским документам в Личном кабинете пациента "Мое здоровье" на Едином портале государственных услуг и функций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100 %</w:t>
            </w:r>
          </w:p>
        </w:tc>
      </w:tr>
      <w:tr w:rsidR="00915342" w14:paraId="11B0F708" w14:textId="77777777" w:rsidTr="00667AB2">
        <w:tc>
          <w:tcPr>
            <w:tcW w:w="15735" w:type="dxa"/>
          </w:tcPr>
          <w:p w14:paraId="58F031BD" w14:textId="53513004" w:rsidR="00915342" w:rsidRPr="00371B28" w:rsidRDefault="00915342" w:rsidP="003E380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71B28">
              <w:rPr>
                <w:rFonts w:ascii="Times New Roman" w:hAnsi="Times New Roman" w:cs="Times New Roman"/>
              </w:rPr>
              <w:t xml:space="preserve">увеличение доли медицинских организаций государственной и муниципальной систем здравоохранения, использующих медицинские информационные системы для организации и оказания медицинской помощи гражданам, обеспечивающих информационное взаимодействие с ЕГИСЗ </w:t>
            </w:r>
            <w:r w:rsidRPr="00915342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915342" w14:paraId="44F759E0" w14:textId="77777777" w:rsidTr="00667AB2">
        <w:tc>
          <w:tcPr>
            <w:tcW w:w="15735" w:type="dxa"/>
          </w:tcPr>
          <w:p w14:paraId="3A896BBF" w14:textId="12FC9041" w:rsidR="00915342" w:rsidRPr="00371B28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укомплектованности врачебных должностей в подразделениях, оказывающих медицинскую помощь в амбулаторных условиях (физическими лицами при коэффициенте совместительства 1,2) в Приморском крае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90,9%</w:t>
            </w:r>
          </w:p>
        </w:tc>
      </w:tr>
      <w:tr w:rsidR="00915342" w14:paraId="077EBE03" w14:textId="77777777" w:rsidTr="00667AB2">
        <w:tc>
          <w:tcPr>
            <w:tcW w:w="15735" w:type="dxa"/>
          </w:tcPr>
          <w:p w14:paraId="603FB7E5" w14:textId="7A7048E9" w:rsidR="00915342" w:rsidRPr="00371B28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укомплектованности должностей среднего медицинского персонала в подразделениях, оказывающих медицинскую помощь в амбулаторных условиях (физическими лицами при коэффициенте совместительства 1,2) в Приморском крае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95%</w:t>
            </w:r>
          </w:p>
        </w:tc>
      </w:tr>
      <w:tr w:rsidR="00915342" w14:paraId="6BD95F87" w14:textId="77777777" w:rsidTr="00667AB2">
        <w:tc>
          <w:tcPr>
            <w:tcW w:w="15735" w:type="dxa"/>
          </w:tcPr>
          <w:p w14:paraId="186EC071" w14:textId="4006F864" w:rsidR="00915342" w:rsidRPr="00371B28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обеспеченности врачами, работающими в государственных медицинских организациях Приморского края на 10000 населения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38,5</w:t>
            </w:r>
          </w:p>
        </w:tc>
      </w:tr>
      <w:tr w:rsidR="00915342" w14:paraId="19CCEFB0" w14:textId="77777777" w:rsidTr="00667AB2">
        <w:tc>
          <w:tcPr>
            <w:tcW w:w="15735" w:type="dxa"/>
          </w:tcPr>
          <w:p w14:paraId="098A4D87" w14:textId="3CA7D3D2" w:rsidR="00915342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обеспеченности средними медицинскими работниками, работающими в государственных медицинских организациях Приморского края на 10000 населения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69,2</w:t>
            </w:r>
          </w:p>
        </w:tc>
      </w:tr>
      <w:tr w:rsidR="00915342" w14:paraId="2F0473F0" w14:textId="77777777" w:rsidTr="00667AB2">
        <w:tc>
          <w:tcPr>
            <w:tcW w:w="15735" w:type="dxa"/>
          </w:tcPr>
          <w:p w14:paraId="1F5F8881" w14:textId="1D0524A8" w:rsidR="00915342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обеспеченности населения врачами, оказывающими медицинскую помощь в амбулаторных условиях на 10000 населения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21,3</w:t>
            </w:r>
          </w:p>
        </w:tc>
      </w:tr>
      <w:tr w:rsidR="00915342" w14:paraId="030B6F09" w14:textId="77777777" w:rsidTr="00667AB2">
        <w:tc>
          <w:tcPr>
            <w:tcW w:w="15735" w:type="dxa"/>
          </w:tcPr>
          <w:p w14:paraId="385DD6EF" w14:textId="7DE4CBA8" w:rsidR="00915342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числа специалистов, вовлеченных в систему непрерывного образования медицинских работников, в том числе с использованием дистанционных образовательных технологий в Приморском крае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19190 человек</w:t>
            </w:r>
          </w:p>
        </w:tc>
      </w:tr>
      <w:tr w:rsidR="00915342" w14:paraId="2C466510" w14:textId="77777777" w:rsidTr="00667AB2">
        <w:tc>
          <w:tcPr>
            <w:tcW w:w="15735" w:type="dxa"/>
          </w:tcPr>
          <w:p w14:paraId="68AF686F" w14:textId="6C501939" w:rsidR="00915342" w:rsidRDefault="00915342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71B28">
              <w:rPr>
                <w:rFonts w:ascii="Times New Roman" w:hAnsi="Times New Roman" w:cs="Times New Roman"/>
                <w:lang w:eastAsia="en-US"/>
              </w:rPr>
              <w:t xml:space="preserve">увеличение доли специалистов, допущенных к профессиональной деятельности через процедуру аккредитации, от общего количества работающих специалистов </w:t>
            </w:r>
            <w:r w:rsidRPr="00915342">
              <w:rPr>
                <w:rFonts w:ascii="Times New Roman" w:hAnsi="Times New Roman" w:cs="Times New Roman"/>
                <w:b/>
                <w:bCs/>
                <w:lang w:eastAsia="en-US"/>
              </w:rPr>
              <w:t>до 83,1%</w:t>
            </w:r>
          </w:p>
        </w:tc>
      </w:tr>
      <w:tr w:rsidR="003E3801" w14:paraId="11FDC431" w14:textId="77777777" w:rsidTr="00667AB2">
        <w:tc>
          <w:tcPr>
            <w:tcW w:w="15735" w:type="dxa"/>
          </w:tcPr>
          <w:p w14:paraId="613038BE" w14:textId="5380B613" w:rsidR="003E3801" w:rsidRDefault="003E3801" w:rsidP="001C4D75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655C5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Развитие образования Приморского края</w:t>
            </w:r>
            <w:r w:rsidRPr="00655C5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на 2020-2027 годы</w:t>
            </w:r>
            <w:r w:rsidRPr="00655C5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3E3801" w14:paraId="21FFAC71" w14:textId="77777777" w:rsidTr="00667AB2">
        <w:tc>
          <w:tcPr>
            <w:tcW w:w="15735" w:type="dxa"/>
            <w:shd w:val="clear" w:color="auto" w:fill="EEECE1" w:themeFill="background2"/>
          </w:tcPr>
          <w:p w14:paraId="4F5C463F" w14:textId="5DA10C6F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144FD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3E3801" w14:paraId="22A812D9" w14:textId="77777777" w:rsidTr="00667AB2">
        <w:tc>
          <w:tcPr>
            <w:tcW w:w="15735" w:type="dxa"/>
          </w:tcPr>
          <w:p w14:paraId="68871E73" w14:textId="5017AE2F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в организациях дополнительного образования новых программ по техническому конструированию и моделированию, туристско-краеведческой деятельности, программ предпрофильной подготовки и профильного обучения </w:t>
            </w:r>
            <w:r w:rsidRPr="00C33E69">
              <w:rPr>
                <w:rFonts w:ascii="Times New Roman" w:hAnsi="Times New Roman" w:cs="Times New Roman"/>
                <w:b/>
                <w:bCs/>
              </w:rPr>
              <w:t>до 76,1%</w:t>
            </w:r>
          </w:p>
        </w:tc>
      </w:tr>
      <w:tr w:rsidR="003E3801" w14:paraId="6AA2FC08" w14:textId="77777777" w:rsidTr="00667AB2">
        <w:tc>
          <w:tcPr>
            <w:tcW w:w="15735" w:type="dxa"/>
          </w:tcPr>
          <w:p w14:paraId="24E7C5FB" w14:textId="37C7D161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выпускников государственных (муниципальных) общеобразовательных организаций, не сдавших единый государственный экзамен, в общей численности выпускников государственных (муниципальных) общеобразовательных организаций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2,0%</w:t>
            </w:r>
          </w:p>
        </w:tc>
      </w:tr>
      <w:tr w:rsidR="003E3801" w14:paraId="1B3A1915" w14:textId="77777777" w:rsidTr="00667AB2">
        <w:tc>
          <w:tcPr>
            <w:tcW w:w="15735" w:type="dxa"/>
          </w:tcPr>
          <w:p w14:paraId="09ABB48C" w14:textId="1206B9ED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детей в возрасте от 3-х до 7 лет, получающих дошкольную образовательную услугу и (или) услугу по их содержанию в организациях различной организационно-правовой формы и формы собственности, в общей численности детей от 3-х до 7 лет (среднее значение по Приморскому краю)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96%</w:t>
            </w:r>
          </w:p>
        </w:tc>
      </w:tr>
      <w:tr w:rsidR="003E3801" w14:paraId="36E1AA8F" w14:textId="77777777" w:rsidTr="00667AB2">
        <w:tc>
          <w:tcPr>
            <w:tcW w:w="15735" w:type="dxa"/>
            <w:tcBorders>
              <w:bottom w:val="single" w:sz="2" w:space="0" w:color="000000" w:themeColor="text1"/>
            </w:tcBorders>
          </w:tcPr>
          <w:p w14:paraId="1EE0F347" w14:textId="0106DA42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детей Приморского края, охваченных различными формами отдыха и оздоровления с учетом использования природно-экологических особенностей региона от общего количества детей школьного возраста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85,7%</w:t>
            </w:r>
          </w:p>
        </w:tc>
      </w:tr>
      <w:tr w:rsidR="003E3801" w14:paraId="1269981F" w14:textId="77777777" w:rsidTr="00667AB2">
        <w:tc>
          <w:tcPr>
            <w:tcW w:w="1573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A58F988" w14:textId="7EFF0F1C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детей-инвалидов, которым созданы условия для получения качественного начального общего, основного общего, среднего общего образования, от общей численности детей-инвалидов школьного возраста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3E3801" w14:paraId="575E408B" w14:textId="77777777" w:rsidTr="00667AB2">
        <w:tc>
          <w:tcPr>
            <w:tcW w:w="1573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FD9C33" w14:textId="51F86CED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дошкольных образовательных организаций, в которых создана универсальная безбарьерная среда для инклюзивного образования детей-инвалидов, в общем количестве дошкольных образовательных организаций Приморского края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27%</w:t>
            </w:r>
          </w:p>
        </w:tc>
      </w:tr>
      <w:tr w:rsidR="003E3801" w14:paraId="68025D8C" w14:textId="77777777" w:rsidTr="00667AB2">
        <w:tc>
          <w:tcPr>
            <w:tcW w:w="15735" w:type="dxa"/>
          </w:tcPr>
          <w:p w14:paraId="5EA12B2E" w14:textId="2DFC9946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3E3801">
              <w:rPr>
                <w:rFonts w:ascii="Times New Roman" w:hAnsi="Times New Roman" w:cs="Times New Roman"/>
                <w:color w:val="000000" w:themeColor="text1"/>
              </w:rPr>
              <w:t>доведение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Pr="00144FD8">
              <w:rPr>
                <w:rFonts w:ascii="Times New Roman" w:hAnsi="Times New Roman" w:cs="Times New Roman"/>
              </w:rPr>
              <w:t xml:space="preserve">доли краевых государственных образовательных организаций, подключенных к системе радиомониторинга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3E3801" w14:paraId="4BF41995" w14:textId="77777777" w:rsidTr="00667AB2">
        <w:tc>
          <w:tcPr>
            <w:tcW w:w="15735" w:type="dxa"/>
          </w:tcPr>
          <w:p w14:paraId="3DCBBBE5" w14:textId="22EF5CE3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>доведение доли обучающихся по программам общего образования и среднего профессионального образования, использующих федеральную информационно-</w:t>
            </w:r>
            <w:r w:rsidRPr="00144FD8">
              <w:rPr>
                <w:rFonts w:ascii="Times New Roman" w:hAnsi="Times New Roman" w:cs="Times New Roman"/>
              </w:rPr>
              <w:lastRenderedPageBreak/>
              <w:t xml:space="preserve">сервисную платформу цифровой образовательной среды для "горизонтального" обучения и неформального образования, в общем числе обучающихся по указанным программам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28%</w:t>
            </w:r>
          </w:p>
        </w:tc>
      </w:tr>
      <w:tr w:rsidR="003E3801" w14:paraId="2E0669D0" w14:textId="77777777" w:rsidTr="00667AB2">
        <w:tc>
          <w:tcPr>
            <w:tcW w:w="15735" w:type="dxa"/>
          </w:tcPr>
          <w:p w14:paraId="6E86375A" w14:textId="49A99E16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обучающихся по программам общего образования, дополнительного образования для детей и среднего профессионального образования, для которых формируется цифровой образовательный профиль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указанным программам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95%</w:t>
            </w:r>
          </w:p>
        </w:tc>
      </w:tr>
      <w:tr w:rsidR="003E3801" w14:paraId="76FB294B" w14:textId="77777777" w:rsidTr="00667AB2">
        <w:tc>
          <w:tcPr>
            <w:tcW w:w="15735" w:type="dxa"/>
          </w:tcPr>
          <w:p w14:paraId="2076572D" w14:textId="7B222A93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одаренных детей и талантливой молодежи от общего количества выявленных, получающих необходимую комплексную поддержку и развитие в государственных образовательных организациях высшего образования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3E3801" w14:paraId="7A5B9424" w14:textId="77777777" w:rsidTr="00667AB2">
        <w:tc>
          <w:tcPr>
            <w:tcW w:w="15735" w:type="dxa"/>
          </w:tcPr>
          <w:p w14:paraId="1C6C1B2F" w14:textId="78CCB6DA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одаренных детей и талантливой молодежи от общего количества выявленных, получающих необходимую комплексную поддержку и развитие в образовательных организациях общего образования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3E3801" w14:paraId="449F301C" w14:textId="77777777" w:rsidTr="00667AB2">
        <w:tc>
          <w:tcPr>
            <w:tcW w:w="15735" w:type="dxa"/>
          </w:tcPr>
          <w:p w14:paraId="264F2084" w14:textId="24EE1ECE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профессиональных образовательных организаций, расположенных в крае,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количестве профессиональных образовательных организаций, расположенных в крае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50%</w:t>
            </w:r>
          </w:p>
        </w:tc>
      </w:tr>
      <w:tr w:rsidR="003E3801" w14:paraId="1D8693D2" w14:textId="77777777" w:rsidTr="00667AB2">
        <w:tc>
          <w:tcPr>
            <w:tcW w:w="15735" w:type="dxa"/>
          </w:tcPr>
          <w:p w14:paraId="343CDA11" w14:textId="3182E1F9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доли учителей общеобразовательных организаций, вовлеченных в национальную систему профессионального роста педагогических работников,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50%</w:t>
            </w:r>
          </w:p>
        </w:tc>
      </w:tr>
      <w:tr w:rsidR="003E3801" w14:paraId="4251B223" w14:textId="77777777" w:rsidTr="00667AB2">
        <w:tc>
          <w:tcPr>
            <w:tcW w:w="15735" w:type="dxa"/>
          </w:tcPr>
          <w:p w14:paraId="4EE1AA5E" w14:textId="724E35E3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степени удовлетворенности населения качеством и доступностью предоставления образовательных услуг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83,6%</w:t>
            </w:r>
          </w:p>
        </w:tc>
      </w:tr>
      <w:tr w:rsidR="003E3801" w14:paraId="51B0E94D" w14:textId="77777777" w:rsidTr="00667AB2">
        <w:tc>
          <w:tcPr>
            <w:tcW w:w="15735" w:type="dxa"/>
          </w:tcPr>
          <w:p w14:paraId="532BC853" w14:textId="5C306685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субъектов Российской Федерации, в которых обновлено содержание и методы обучения предметной области "Технология" и других предметных областей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1,18%</w:t>
            </w:r>
          </w:p>
        </w:tc>
      </w:tr>
      <w:tr w:rsidR="003E3801" w14:paraId="270517FD" w14:textId="77777777" w:rsidTr="00667AB2">
        <w:tc>
          <w:tcPr>
            <w:tcW w:w="15735" w:type="dxa"/>
          </w:tcPr>
          <w:p w14:paraId="0AF2FDF3" w14:textId="3482DE0B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удельного веса численности выпускников профессиональных образовательных учреждений, обучающихся за счет средств краевого бюджета, трудоустроившихся по полученным профессиям и специальностям в первый год после окончания обучения, в общей их численности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90,2%</w:t>
            </w:r>
          </w:p>
        </w:tc>
      </w:tr>
      <w:tr w:rsidR="003E3801" w14:paraId="4B091754" w14:textId="77777777" w:rsidTr="00667AB2">
        <w:tc>
          <w:tcPr>
            <w:tcW w:w="15735" w:type="dxa"/>
          </w:tcPr>
          <w:p w14:paraId="4D72E006" w14:textId="54DD51C3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доведение удельного веса численности высококвалифицированных педагогических работников в общей численности квалифицированных педагогических работников в регионе в сфере образования и науки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95%</w:t>
            </w:r>
          </w:p>
        </w:tc>
      </w:tr>
      <w:tr w:rsidR="003E3801" w14:paraId="0175667D" w14:textId="77777777" w:rsidTr="00667AB2">
        <w:tc>
          <w:tcPr>
            <w:tcW w:w="15735" w:type="dxa"/>
          </w:tcPr>
          <w:p w14:paraId="36D0C07E" w14:textId="4466BD59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>доведение удельного веса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стандартами, в общей численности обучающихся в образовательных организациях общего образования до 100%;</w:t>
            </w:r>
          </w:p>
        </w:tc>
      </w:tr>
      <w:tr w:rsidR="003E3801" w14:paraId="08E7DEFB" w14:textId="77777777" w:rsidTr="00667AB2">
        <w:tc>
          <w:tcPr>
            <w:tcW w:w="15735" w:type="dxa"/>
          </w:tcPr>
          <w:p w14:paraId="0FE96C2E" w14:textId="0C7790DD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>доведение удельного веса численности обучающихся, занимающихся в первую смену, в общей численности обучающихся общеобразовательных организаций</w:t>
            </w:r>
            <w:r w:rsidRPr="008743EC">
              <w:rPr>
                <w:rFonts w:ascii="Times New Roman" w:hAnsi="Times New Roman" w:cs="Times New Roman"/>
                <w:b/>
                <w:bCs/>
              </w:rPr>
              <w:t xml:space="preserve"> до 95%</w:t>
            </w:r>
          </w:p>
        </w:tc>
      </w:tr>
      <w:tr w:rsidR="003E3801" w14:paraId="53F3A684" w14:textId="77777777" w:rsidTr="00667AB2">
        <w:tc>
          <w:tcPr>
            <w:tcW w:w="15735" w:type="dxa"/>
          </w:tcPr>
          <w:p w14:paraId="4904B07E" w14:textId="5B1AB34F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доступность дошкольного образования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3E3801" w14:paraId="76481393" w14:textId="77777777" w:rsidTr="00667AB2">
        <w:tc>
          <w:tcPr>
            <w:tcW w:w="15735" w:type="dxa"/>
          </w:tcPr>
          <w:p w14:paraId="45480080" w14:textId="1CCB15A6" w:rsidR="003E3801" w:rsidRDefault="003E3801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>увеличение доли педагогических работников общего образования, прошедших повышение квалификации в рамках периодической аттестации в цифровой форме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4FD8">
              <w:rPr>
                <w:rFonts w:ascii="Times New Roman" w:hAnsi="Times New Roman" w:cs="Times New Roman"/>
              </w:rPr>
              <w:t>использованием информационного ресурса "одного окна"</w:t>
            </w:r>
            <w:r w:rsidR="001C4D75">
              <w:rPr>
                <w:rFonts w:ascii="Times New Roman" w:hAnsi="Times New Roman" w:cs="Times New Roman"/>
              </w:rPr>
              <w:t xml:space="preserve">- </w:t>
            </w:r>
            <w:r w:rsidR="001C4D75" w:rsidRPr="00144FD8">
              <w:rPr>
                <w:rFonts w:ascii="Times New Roman" w:hAnsi="Times New Roman" w:cs="Times New Roman"/>
              </w:rPr>
              <w:t>("Современная цифровая образовательная среда в</w:t>
            </w:r>
            <w:r w:rsidR="001C4D75">
              <w:rPr>
                <w:rFonts w:ascii="Times New Roman" w:hAnsi="Times New Roman" w:cs="Times New Roman"/>
              </w:rPr>
              <w:t xml:space="preserve"> </w:t>
            </w:r>
            <w:r w:rsidR="001C4D75" w:rsidRPr="00144FD8">
              <w:rPr>
                <w:rFonts w:ascii="Times New Roman" w:hAnsi="Times New Roman" w:cs="Times New Roman"/>
              </w:rPr>
              <w:t>Российской Федерации"), в общем числе педагогических</w:t>
            </w:r>
            <w:r w:rsidR="001C4D75">
              <w:rPr>
                <w:rFonts w:ascii="Times New Roman" w:hAnsi="Times New Roman" w:cs="Times New Roman"/>
              </w:rPr>
              <w:t xml:space="preserve"> </w:t>
            </w:r>
            <w:r w:rsidR="001C4D75" w:rsidRPr="00144FD8">
              <w:rPr>
                <w:rFonts w:ascii="Times New Roman" w:hAnsi="Times New Roman" w:cs="Times New Roman"/>
              </w:rPr>
              <w:t xml:space="preserve">работников общего образования </w:t>
            </w:r>
            <w:r w:rsidR="001C4D75" w:rsidRPr="008743EC">
              <w:rPr>
                <w:rFonts w:ascii="Times New Roman" w:hAnsi="Times New Roman" w:cs="Times New Roman"/>
                <w:b/>
                <w:bCs/>
              </w:rPr>
              <w:t>до 75%</w:t>
            </w:r>
          </w:p>
        </w:tc>
      </w:tr>
      <w:tr w:rsidR="003E3801" w14:paraId="6BB65FC8" w14:textId="77777777" w:rsidTr="00667AB2">
        <w:tc>
          <w:tcPr>
            <w:tcW w:w="15735" w:type="dxa"/>
          </w:tcPr>
          <w:p w14:paraId="4623EFE1" w14:textId="06621FAD" w:rsidR="003E3801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44FD8">
              <w:rPr>
                <w:rFonts w:ascii="Times New Roman" w:hAnsi="Times New Roman" w:cs="Times New Roman"/>
              </w:rPr>
              <w:t xml:space="preserve">увеличением охвата детей в возрасте от 5 до 18 лет программами дополнительного образования </w:t>
            </w:r>
            <w:r w:rsidRPr="008743EC">
              <w:rPr>
                <w:rFonts w:ascii="Times New Roman" w:hAnsi="Times New Roman" w:cs="Times New Roman"/>
                <w:b/>
                <w:bCs/>
              </w:rPr>
              <w:t>до 80%</w:t>
            </w:r>
          </w:p>
        </w:tc>
      </w:tr>
      <w:tr w:rsidR="001C4D75" w14:paraId="54D5F9A9" w14:textId="77777777" w:rsidTr="00667AB2">
        <w:tc>
          <w:tcPr>
            <w:tcW w:w="15735" w:type="dxa"/>
          </w:tcPr>
          <w:p w14:paraId="41D99FD8" w14:textId="7C42AC99" w:rsidR="001C4D75" w:rsidRDefault="001C4D75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4178F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«Социальная поддержка населения Приморского края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  <w:r w:rsidRPr="004178F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на 2020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-2027</w:t>
            </w:r>
            <w:r w:rsidRPr="004178F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1C4D75" w14:paraId="1153015D" w14:textId="77777777" w:rsidTr="00667AB2">
        <w:tc>
          <w:tcPr>
            <w:tcW w:w="15735" w:type="dxa"/>
            <w:shd w:val="clear" w:color="auto" w:fill="EEECE1" w:themeFill="background2"/>
          </w:tcPr>
          <w:p w14:paraId="20204710" w14:textId="650AB553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44FD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1C4D75" w14:paraId="0A62EA8E" w14:textId="77777777" w:rsidTr="00667AB2">
        <w:tc>
          <w:tcPr>
            <w:tcW w:w="15735" w:type="dxa"/>
          </w:tcPr>
          <w:p w14:paraId="38680A61" w14:textId="04C96C28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повышение уровня реальной среднемесячной заработной платы (к предыдущему году)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102,7 %</w:t>
            </w:r>
          </w:p>
        </w:tc>
      </w:tr>
      <w:tr w:rsidR="001C4D75" w14:paraId="76090D35" w14:textId="77777777" w:rsidTr="00667AB2">
        <w:tc>
          <w:tcPr>
            <w:tcW w:w="15735" w:type="dxa"/>
          </w:tcPr>
          <w:p w14:paraId="48E0E048" w14:textId="55E09E28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снижение доли населения с денежными доходами ниже региональной величины прожиточного минимума, установленной в Приморском крае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7,3%</w:t>
            </w:r>
          </w:p>
        </w:tc>
      </w:tr>
      <w:tr w:rsidR="001C4D75" w14:paraId="1CF1D3B8" w14:textId="77777777" w:rsidTr="00667AB2">
        <w:tc>
          <w:tcPr>
            <w:tcW w:w="15735" w:type="dxa"/>
          </w:tcPr>
          <w:p w14:paraId="544CAF67" w14:textId="5AB0ADC4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снижение удельного веса зданий стационарных учреждений социального обслуживания граждан пожилого возраста, инвалидов (взрослых и детей), лиц без определенного места жительства и занятий, требующих реконструкции, зданий, находящихся в аварийном состоянии, ветхих зданий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2 %</w:t>
            </w:r>
          </w:p>
        </w:tc>
      </w:tr>
      <w:tr w:rsidR="001C4D75" w14:paraId="233A0F29" w14:textId="77777777" w:rsidTr="00667AB2">
        <w:tc>
          <w:tcPr>
            <w:tcW w:w="15735" w:type="dxa"/>
          </w:tcPr>
          <w:p w14:paraId="0453F065" w14:textId="75013EE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детей-инвалидов, получивших социальные услуги в специализированных учреждениях для несовершеннолетних, в общей численности детей-инвалидов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45 %</w:t>
            </w:r>
          </w:p>
        </w:tc>
      </w:tr>
      <w:tr w:rsidR="001C4D75" w14:paraId="580FA192" w14:textId="77777777" w:rsidTr="00667AB2">
        <w:tc>
          <w:tcPr>
            <w:tcW w:w="15735" w:type="dxa"/>
          </w:tcPr>
          <w:p w14:paraId="017747F1" w14:textId="70504241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снижение доли детей, находящихся в социально опасном положении, в общей численности детского населения в Приморском крае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0,66%</w:t>
            </w:r>
          </w:p>
        </w:tc>
      </w:tr>
      <w:tr w:rsidR="001C4D75" w14:paraId="6CDAE0BE" w14:textId="77777777" w:rsidTr="00667AB2">
        <w:tc>
          <w:tcPr>
            <w:tcW w:w="15735" w:type="dxa"/>
          </w:tcPr>
          <w:p w14:paraId="6AB640A5" w14:textId="6623694C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снижение доли детей, оставшихся без попечения родителей, в том числе переданных неродственникам (в приемные семьи, на усыновление (удочерение), под опеку (попечительство), в семейные детские дома и патронатные семьи), находящихся в государственных (муниципальных) учреждениях всех типов,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2,5%</w:t>
            </w:r>
          </w:p>
        </w:tc>
      </w:tr>
      <w:tr w:rsidR="001C4D75" w14:paraId="4BCD0C10" w14:textId="77777777" w:rsidTr="00667AB2">
        <w:tc>
          <w:tcPr>
            <w:tcW w:w="15735" w:type="dxa"/>
          </w:tcPr>
          <w:p w14:paraId="23ECBAF5" w14:textId="3BEFA8F0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сопровождаемых семей Приморского края в общем числе семей, в которые переданы на воспитание дети-сироты и дети, оставшиеся без попечения родителей,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91%</w:t>
            </w:r>
          </w:p>
        </w:tc>
      </w:tr>
      <w:tr w:rsidR="001C4D75" w14:paraId="1028A1B6" w14:textId="77777777" w:rsidTr="00667AB2">
        <w:tc>
          <w:tcPr>
            <w:tcW w:w="15735" w:type="dxa"/>
          </w:tcPr>
          <w:p w14:paraId="1454B175" w14:textId="23E55D75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обеспеченных ежемесячной выплатой на первого ребенка, от числа граждан, имеющих право на ежемесячную выплату и обратившихся за ее назначением,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96%</w:t>
            </w:r>
          </w:p>
        </w:tc>
      </w:tr>
      <w:tr w:rsidR="001C4D75" w14:paraId="3CEE0E32" w14:textId="77777777" w:rsidTr="00667AB2">
        <w:tc>
          <w:tcPr>
            <w:tcW w:w="15735" w:type="dxa"/>
          </w:tcPr>
          <w:p w14:paraId="39B702AA" w14:textId="389EABAA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количества граждан, воспользовавшихся региональным материнским (семейным) капиталом в отчетном финансовом году,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1850 человек</w:t>
            </w:r>
          </w:p>
        </w:tc>
      </w:tr>
      <w:tr w:rsidR="001C4D75" w14:paraId="01217E22" w14:textId="77777777" w:rsidTr="00667AB2">
        <w:tc>
          <w:tcPr>
            <w:tcW w:w="15735" w:type="dxa"/>
          </w:tcPr>
          <w:p w14:paraId="13A37739" w14:textId="72A09734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обеспеченных единовременной выплатой на первого ребенка, имеющих право на единовременную выплату и обратившихся за ее назначением,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96%</w:t>
            </w:r>
          </w:p>
        </w:tc>
      </w:tr>
      <w:tr w:rsidR="001C4D75" w14:paraId="041FB197" w14:textId="77777777" w:rsidTr="00667AB2">
        <w:tc>
          <w:tcPr>
            <w:tcW w:w="15735" w:type="dxa"/>
          </w:tcPr>
          <w:p w14:paraId="53948784" w14:textId="7F034CA2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количества семей с тремя и более детьми, которые в отчетном году получат ежемесячную денежную выплату, назначаемую в случае рождения третьего ребенка или последующих детей до достижения ребенком возраста трех лет,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0,81 тыс. семей</w:t>
            </w:r>
          </w:p>
        </w:tc>
      </w:tr>
      <w:tr w:rsidR="001C4D75" w14:paraId="6C2F408A" w14:textId="77777777" w:rsidTr="00667AB2">
        <w:tc>
          <w:tcPr>
            <w:tcW w:w="15735" w:type="dxa"/>
          </w:tcPr>
          <w:p w14:paraId="69549043" w14:textId="7C389CA5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домохозяйств, получающих за счет средств краевого бюджета денежные выплаты, предоставляемые с учетом доходов, в общей численности домохозяйств, имеющих в своем составе получателей денежных выплат,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37,4 %</w:t>
            </w:r>
          </w:p>
        </w:tc>
      </w:tr>
      <w:tr w:rsidR="001C4D75" w14:paraId="081EBB07" w14:textId="77777777" w:rsidTr="00667AB2">
        <w:tc>
          <w:tcPr>
            <w:tcW w:w="15735" w:type="dxa"/>
          </w:tcPr>
          <w:p w14:paraId="6BCBE50B" w14:textId="0B070140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средств краевого бюджета, направляемых на адресные социальные выплаты малоимущим, в общем объеме средств, направляемых на все виды социальных выплат по обязательствам краевого бюджета,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34%</w:t>
            </w:r>
          </w:p>
        </w:tc>
      </w:tr>
      <w:tr w:rsidR="001C4D75" w14:paraId="1D824636" w14:textId="77777777" w:rsidTr="00667AB2">
        <w:tc>
          <w:tcPr>
            <w:tcW w:w="15735" w:type="dxa"/>
          </w:tcPr>
          <w:p w14:paraId="483B1430" w14:textId="4CD21EE2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получивших компенсацию оплаты взноса на капитальный ремонт, от количества обратившихся за компенсацией граждан, имеющих право на ее получение,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1C4D75" w14:paraId="541B5774" w14:textId="77777777" w:rsidTr="00667AB2">
        <w:tc>
          <w:tcPr>
            <w:tcW w:w="15735" w:type="dxa"/>
          </w:tcPr>
          <w:p w14:paraId="1F5D29DA" w14:textId="539463B2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получивших налоговую льготу по транспортному налогу, от общей численности граждан, имеющих право на данную меру социальной поддержки и обратившихся за ее получением,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1C4D75" w14:paraId="1223DE0F" w14:textId="77777777" w:rsidTr="00667AB2">
        <w:tc>
          <w:tcPr>
            <w:tcW w:w="15735" w:type="dxa"/>
          </w:tcPr>
          <w:p w14:paraId="37F6CD04" w14:textId="1425CCF2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граждан, обеспеченных жильем, от количества граждан, запланированных к обеспечению жильем в текущем году,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98,1%</w:t>
            </w:r>
          </w:p>
        </w:tc>
      </w:tr>
      <w:tr w:rsidR="001C4D75" w14:paraId="4CED2A93" w14:textId="77777777" w:rsidTr="00667AB2">
        <w:tc>
          <w:tcPr>
            <w:tcW w:w="15735" w:type="dxa"/>
          </w:tcPr>
          <w:p w14:paraId="407B154E" w14:textId="48059EF4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получивших компенсацию расходов по договору найма (поднайма) жилого помещения, в общей численности граждан, в отношении которых вынесено решение о предоставлении компенсации расходов по договору найма (поднайма) жилого помещения,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1C4D75" w14:paraId="7A4B5D14" w14:textId="77777777" w:rsidTr="00667AB2">
        <w:tc>
          <w:tcPr>
            <w:tcW w:w="15735" w:type="dxa"/>
          </w:tcPr>
          <w:p w14:paraId="4187300E" w14:textId="062CEA6F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доля граждан, чьи денежные средства привлечены для строительства многоквартирных домов на территории Приморского края и чьи права нарушены, которым предоставлена денежная выплата, в общей численности граждан, чьи денежные средства привлечены для строительства многоквартирных домов на территории Приморского края и чьи права нарушены, в отношении которых вынесено решение о предоставлении денежной выплаты,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1C4D75" w14:paraId="55EBD6DD" w14:textId="77777777" w:rsidTr="00667AB2">
        <w:tc>
          <w:tcPr>
            <w:tcW w:w="15735" w:type="dxa"/>
          </w:tcPr>
          <w:p w14:paraId="687E7217" w14:textId="05E9B115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семей, реализовавших право на денежную выплату семьям, в которых родились и (или) воспитываются пятеро и более несовершеннолетних детей или трое и более несовершеннолетних детей, один из которых ребенок-инвалид (в том числе усыновленные, а также дети супругов), на приобретение или строительство жилого помещения на территории Приморского края, от общего количества семей, имеющих право на ее получение,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1C4D75" w14:paraId="773EE4E8" w14:textId="77777777" w:rsidTr="00667AB2">
        <w:tc>
          <w:tcPr>
            <w:tcW w:w="15735" w:type="dxa"/>
          </w:tcPr>
          <w:p w14:paraId="049C3236" w14:textId="426F957E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соотношение средней заработной платы работников учреждений социальной защиты со средней заработной платой в регионе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79,4%</w:t>
            </w:r>
          </w:p>
        </w:tc>
      </w:tr>
      <w:tr w:rsidR="001C4D75" w14:paraId="344CD904" w14:textId="77777777" w:rsidTr="00667AB2">
        <w:tc>
          <w:tcPr>
            <w:tcW w:w="15735" w:type="dxa"/>
          </w:tcPr>
          <w:p w14:paraId="3AB45C7C" w14:textId="35558C38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соотношение средней заработной платы социальных работников со средней заработной платой в регионе (с 2015 года - со среднемесячным доходом от трудовой деятельности) сохранится на уровне </w:t>
            </w:r>
            <w:r w:rsidRPr="003C7567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  <w:tr w:rsidR="001C4D75" w14:paraId="215404F8" w14:textId="77777777" w:rsidTr="00667AB2">
        <w:tc>
          <w:tcPr>
            <w:tcW w:w="15735" w:type="dxa"/>
          </w:tcPr>
          <w:p w14:paraId="1D42A8D7" w14:textId="6E14D587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граждан, получивших социальные услуги в учреждениях социального обслуживания, в общем числе граждан, обратившихся за получением социальной услуги в учреждения социального обслуживания,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100%</w:t>
            </w:r>
          </w:p>
        </w:tc>
      </w:tr>
      <w:tr w:rsidR="001C4D75" w14:paraId="14013CCC" w14:textId="77777777" w:rsidTr="00667AB2">
        <w:tc>
          <w:tcPr>
            <w:tcW w:w="15735" w:type="dxa"/>
          </w:tcPr>
          <w:p w14:paraId="2F4F65CD" w14:textId="2372D1FF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- </w:t>
            </w:r>
            <w:r w:rsidRPr="003C7567">
              <w:rPr>
                <w:rFonts w:ascii="Times New Roman" w:hAnsi="Times New Roman" w:cs="Times New Roman"/>
              </w:rPr>
              <w:t>проведение капитального ремонта объектов в 17 краевых государственных учреждениях социального обслуживания с круглосуточным пребыванием людей к 2022 году</w:t>
            </w:r>
          </w:p>
        </w:tc>
      </w:tr>
      <w:tr w:rsidR="001C4D75" w14:paraId="3BD7AD7E" w14:textId="77777777" w:rsidTr="00667AB2">
        <w:tc>
          <w:tcPr>
            <w:tcW w:w="15735" w:type="dxa"/>
          </w:tcPr>
          <w:p w14:paraId="1FE8AA3D" w14:textId="2C2624A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проведение мероприятий, направленных на защищенность объектов, в краевых государственных учреждениях социального обслуживания с круглосуточным пребыванием граждан на постоянной основе</w:t>
            </w:r>
          </w:p>
        </w:tc>
      </w:tr>
      <w:tr w:rsidR="001C4D75" w14:paraId="20C29985" w14:textId="77777777" w:rsidTr="00667AB2">
        <w:tc>
          <w:tcPr>
            <w:tcW w:w="15735" w:type="dxa"/>
          </w:tcPr>
          <w:p w14:paraId="750A21E1" w14:textId="0AF11718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выполнение мероприятий по обеспечению пожарной безопасности объектов краевыми государственными учреждениями социального обслуживания с круглосуточным пребыванием граждан на постоянной основе</w:t>
            </w:r>
          </w:p>
        </w:tc>
      </w:tr>
      <w:tr w:rsidR="001C4D75" w14:paraId="5A7106FC" w14:textId="77777777" w:rsidTr="00667AB2">
        <w:tc>
          <w:tcPr>
            <w:tcW w:w="15735" w:type="dxa"/>
          </w:tcPr>
          <w:p w14:paraId="648842A1" w14:textId="061258F5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укрепление материально-технической базы 27 краевых государственных учреждений социального обслуживания с круглосуточным пребыванием людей ежегодно</w:t>
            </w:r>
          </w:p>
        </w:tc>
      </w:tr>
      <w:tr w:rsidR="001C4D75" w14:paraId="39E0FFDD" w14:textId="77777777" w:rsidTr="00667AB2">
        <w:tc>
          <w:tcPr>
            <w:tcW w:w="15735" w:type="dxa"/>
          </w:tcPr>
          <w:p w14:paraId="4B16845F" w14:textId="2ED943E5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количество завершенных строительством и реконструкцией объектов стационарных учреждений социального обслуживания граждан пожилого возраста, инвалидов (взрослых и детей) и лиц без определенного места жительства и занятий, в 2020 - 2023 годах составит 3 единицы</w:t>
            </w:r>
          </w:p>
        </w:tc>
      </w:tr>
      <w:tr w:rsidR="001C4D75" w14:paraId="18CE36D9" w14:textId="77777777" w:rsidTr="00667AB2">
        <w:tc>
          <w:tcPr>
            <w:tcW w:w="15735" w:type="dxa"/>
          </w:tcPr>
          <w:p w14:paraId="07C4827A" w14:textId="6BCEFA6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удельного веса негосударственных организаций социального обслуживания, в общем количестве организаций социального обслуживания всех форм собственности в Приморском крае,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32%</w:t>
            </w:r>
          </w:p>
        </w:tc>
      </w:tr>
      <w:tr w:rsidR="001C4D75" w14:paraId="34823084" w14:textId="77777777" w:rsidTr="00667AB2">
        <w:tc>
          <w:tcPr>
            <w:tcW w:w="15735" w:type="dxa"/>
          </w:tcPr>
          <w:p w14:paraId="3A1AE2F9" w14:textId="00C5E4B7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сокращение количества граждан, проживающих в стационарных организациях социального обслуживания, не обеспеченных установленными нормами жилой площади, от общего числа граждан, проживающих в стационарных организациях социального обслуживания,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762 человек</w:t>
            </w:r>
          </w:p>
        </w:tc>
      </w:tr>
      <w:tr w:rsidR="001C4D75" w14:paraId="16053B8F" w14:textId="77777777" w:rsidTr="00667AB2">
        <w:tc>
          <w:tcPr>
            <w:tcW w:w="15735" w:type="dxa"/>
          </w:tcPr>
          <w:p w14:paraId="749F1568" w14:textId="51135C4E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сокращение количества граждан, размещенных в зданиях организаций социального обслуживания IV и V степени огнестойкости, от общего числа граждан, проживающих в стационарных организациях социального обслуживания,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174 человек в 2024 году</w:t>
            </w:r>
          </w:p>
        </w:tc>
      </w:tr>
      <w:tr w:rsidR="001C4D75" w14:paraId="340AAC26" w14:textId="77777777" w:rsidTr="00667AB2">
        <w:tc>
          <w:tcPr>
            <w:tcW w:w="15735" w:type="dxa"/>
          </w:tcPr>
          <w:p w14:paraId="61CA96DE" w14:textId="04145CAC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граждан, получивших услуги в сфере социального обслуживания у поставщиков негосударственной и немуниципальной форм собственности, в общей численности граждан, получивших услуги в сфере социального обслуживания у поставщиков всех форм собственности,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3,5%</w:t>
            </w:r>
          </w:p>
        </w:tc>
      </w:tr>
      <w:tr w:rsidR="001C4D75" w14:paraId="4171272B" w14:textId="77777777" w:rsidTr="00667AB2">
        <w:tc>
          <w:tcPr>
            <w:tcW w:w="15735" w:type="dxa"/>
          </w:tcPr>
          <w:p w14:paraId="187AFE0E" w14:textId="019253D3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количества граждан пожилого возраста и инвалидов (взрослых и детей), охваченных социальными услугами в нестационарной форме (на дому) на основе применения инновационных, в том числе стационарозамещающих технологий,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1005 человек</w:t>
            </w:r>
          </w:p>
        </w:tc>
      </w:tr>
      <w:tr w:rsidR="001C4D75" w14:paraId="5A8269DB" w14:textId="77777777" w:rsidTr="00667AB2">
        <w:tc>
          <w:tcPr>
            <w:tcW w:w="15735" w:type="dxa"/>
          </w:tcPr>
          <w:p w14:paraId="3E22DCEE" w14:textId="6A8903C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доступных для инвалидов и других маломобильных групп населения (далее - МГН) приоритетных объектов социальной, транспортной, инженерной инфраструктуры в общем количестве приоритетных объектов в Приморском крае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72,1%</w:t>
            </w:r>
          </w:p>
        </w:tc>
      </w:tr>
      <w:tr w:rsidR="001C4D75" w14:paraId="71F2FFBB" w14:textId="77777777" w:rsidTr="00667AB2">
        <w:tc>
          <w:tcPr>
            <w:tcW w:w="15735" w:type="dxa"/>
          </w:tcPr>
          <w:p w14:paraId="5823D6C4" w14:textId="7FA25C8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принятие всех необходимых нормативных правовых документов по вопросам формирования доступной среды жизнедеятельности инвалидов и других МГН в Приморском крае ежегодно</w:t>
            </w:r>
          </w:p>
        </w:tc>
      </w:tr>
      <w:tr w:rsidR="001C4D75" w14:paraId="2E189EFB" w14:textId="77777777" w:rsidTr="00667AB2">
        <w:tc>
          <w:tcPr>
            <w:tcW w:w="15735" w:type="dxa"/>
          </w:tcPr>
          <w:p w14:paraId="1249A3AB" w14:textId="51BDEC76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>увеличение доли приоритетных объектов, доступных для инвалидов и других МГН в сфере социальной защиты, в общем количестве приоритетных объектов в сфере социальной защиты населения Приморского края до 83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1C4D75" w14:paraId="3563D644" w14:textId="77777777" w:rsidTr="00667AB2">
        <w:tc>
          <w:tcPr>
            <w:tcW w:w="15735" w:type="dxa"/>
          </w:tcPr>
          <w:p w14:paraId="0197BE15" w14:textId="04D5508A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приоритетных объектов органов службы занятости, доступных для инвалидов и других МГН, в общем количестве объектов органов службы занятости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71%</w:t>
            </w:r>
          </w:p>
        </w:tc>
      </w:tr>
      <w:tr w:rsidR="001C4D75" w14:paraId="24A5E471" w14:textId="77777777" w:rsidTr="00667AB2">
        <w:tc>
          <w:tcPr>
            <w:tcW w:w="15735" w:type="dxa"/>
          </w:tcPr>
          <w:p w14:paraId="521FAFBE" w14:textId="451C1AA4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приоритетных объектов, доступных для инвалидов и других МГН в сфере здравоохранения, в общем количестве приоритетных объектов в сфере здравоохранения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60,5%</w:t>
            </w:r>
          </w:p>
        </w:tc>
      </w:tr>
      <w:tr w:rsidR="001C4D75" w14:paraId="67C3655C" w14:textId="77777777" w:rsidTr="00667AB2">
        <w:tc>
          <w:tcPr>
            <w:tcW w:w="15735" w:type="dxa"/>
          </w:tcPr>
          <w:p w14:paraId="62EE3711" w14:textId="4C5D9A46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приоритетных объектов, доступных для инвалидов и других МГН в сфере культуры, в общем количестве приоритетных объектов в сфере культуры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70,1%</w:t>
            </w:r>
          </w:p>
        </w:tc>
      </w:tr>
      <w:tr w:rsidR="001C4D75" w14:paraId="7ECBAAAB" w14:textId="77777777" w:rsidTr="00667AB2">
        <w:tc>
          <w:tcPr>
            <w:tcW w:w="15735" w:type="dxa"/>
          </w:tcPr>
          <w:p w14:paraId="4E1460A0" w14:textId="193B0787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лиц с ограниченными возможностями здоровья и инвалидов Приморского края, систематически занимающихся физической культурой и спортом, в общей численности данной категории населения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30%</w:t>
            </w:r>
          </w:p>
        </w:tc>
      </w:tr>
      <w:tr w:rsidR="001C4D75" w14:paraId="44649E06" w14:textId="77777777" w:rsidTr="00667AB2">
        <w:tc>
          <w:tcPr>
            <w:tcW w:w="15735" w:type="dxa"/>
          </w:tcPr>
          <w:p w14:paraId="75CFEA83" w14:textId="4E15CC0E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приоритетных объектов, доступных для инвалидов и других МГН в сфере физической культуры и спорта, в общем количестве приоритетных объектов в сфере физической культуры и спорта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74%</w:t>
            </w:r>
          </w:p>
        </w:tc>
      </w:tr>
      <w:tr w:rsidR="001C4D75" w14:paraId="5612EC6B" w14:textId="77777777" w:rsidTr="00667AB2">
        <w:tc>
          <w:tcPr>
            <w:tcW w:w="15735" w:type="dxa"/>
          </w:tcPr>
          <w:p w14:paraId="630F1E86" w14:textId="6220201C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приоритетных объектов транспортной инфраструктуры, доступных для инвалидов и других МГН, в общем количестве приоритетных объектов </w:t>
            </w:r>
            <w:r w:rsidRPr="003C7567">
              <w:rPr>
                <w:rFonts w:ascii="Times New Roman" w:hAnsi="Times New Roman" w:cs="Times New Roman"/>
              </w:rPr>
              <w:lastRenderedPageBreak/>
              <w:t xml:space="preserve">транспортной инфраструктуры Приморского края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73,5%</w:t>
            </w:r>
          </w:p>
        </w:tc>
      </w:tr>
      <w:tr w:rsidR="001C4D75" w14:paraId="637C8D6B" w14:textId="77777777" w:rsidTr="00667AB2">
        <w:tc>
          <w:tcPr>
            <w:tcW w:w="15735" w:type="dxa"/>
          </w:tcPr>
          <w:p w14:paraId="2F04BABC" w14:textId="3E6747BD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инвалидов, получивших положительные результаты реабилитации, в общей численности инвалидов Приморского края, прошедших реабилитацию, из числа прошедших переосвидетельствование в федеральных государственных учреждениях медико-социальной экспертизы в течение года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20,1%</w:t>
            </w:r>
          </w:p>
        </w:tc>
      </w:tr>
      <w:tr w:rsidR="001C4D75" w14:paraId="018D4B6A" w14:textId="77777777" w:rsidTr="00667AB2">
        <w:tc>
          <w:tcPr>
            <w:tcW w:w="15735" w:type="dxa"/>
          </w:tcPr>
          <w:p w14:paraId="4E0A7091" w14:textId="22ADB7C7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инвалидов и лиц с ограниченными возможностями здоровья, систематически занимающихся физической культурой и спортом, в общей численности данной категории населения в Приморском крае </w:t>
            </w:r>
            <w:r w:rsidRPr="008A1734">
              <w:rPr>
                <w:rFonts w:ascii="Times New Roman" w:hAnsi="Times New Roman" w:cs="Times New Roman"/>
                <w:b/>
                <w:bCs/>
              </w:rPr>
              <w:t>до 15%</w:t>
            </w:r>
          </w:p>
        </w:tc>
      </w:tr>
      <w:tr w:rsidR="001C4D75" w14:paraId="2D1EDA75" w14:textId="77777777" w:rsidTr="00667AB2">
        <w:tc>
          <w:tcPr>
            <w:tcW w:w="15735" w:type="dxa"/>
          </w:tcPr>
          <w:p w14:paraId="2492C1BB" w14:textId="76999B02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увеличение доли лиц с ограниченными возможностями здоровья и инвалидов от 6 до 18 лет, систематически занимающихся физической культурой и спортом, в общей численности этой категории населения в Приморском крае </w:t>
            </w:r>
            <w:r w:rsidRPr="00961B92">
              <w:rPr>
                <w:rFonts w:ascii="Times New Roman" w:hAnsi="Times New Roman" w:cs="Times New Roman"/>
                <w:b/>
                <w:bCs/>
              </w:rPr>
              <w:t>до 73,5%</w:t>
            </w:r>
          </w:p>
        </w:tc>
      </w:tr>
      <w:tr w:rsidR="001C4D75" w14:paraId="4525DCD1" w14:textId="77777777" w:rsidTr="00667AB2">
        <w:tc>
          <w:tcPr>
            <w:tcW w:w="15735" w:type="dxa"/>
          </w:tcPr>
          <w:p w14:paraId="5140FC8F" w14:textId="77E625AB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инвалидов, положительно оценивающих отношение населения к проблемам инвалидов, в общей численности опрошенных инвалидов Приморского края </w:t>
            </w:r>
            <w:r w:rsidRPr="00961B92">
              <w:rPr>
                <w:rFonts w:ascii="Times New Roman" w:hAnsi="Times New Roman" w:cs="Times New Roman"/>
                <w:b/>
                <w:bCs/>
              </w:rPr>
              <w:t>до 64,9%</w:t>
            </w:r>
          </w:p>
        </w:tc>
      </w:tr>
      <w:tr w:rsidR="001C4D75" w14:paraId="6BBD605D" w14:textId="77777777" w:rsidTr="00667AB2">
        <w:tc>
          <w:tcPr>
            <w:tcW w:w="15735" w:type="dxa"/>
          </w:tcPr>
          <w:p w14:paraId="58951E6F" w14:textId="095758F8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рост доли граждан, признающих навыки, достоинства и способности инвалидов, в общей численности опрошенных граждан </w:t>
            </w:r>
            <w:r w:rsidRPr="00961B92">
              <w:rPr>
                <w:rFonts w:ascii="Times New Roman" w:hAnsi="Times New Roman" w:cs="Times New Roman"/>
                <w:b/>
                <w:bCs/>
              </w:rPr>
              <w:t>до 74,7%</w:t>
            </w:r>
          </w:p>
        </w:tc>
      </w:tr>
      <w:tr w:rsidR="001C4D75" w14:paraId="77BBB49F" w14:textId="77777777" w:rsidTr="00667AB2">
        <w:tc>
          <w:tcPr>
            <w:tcW w:w="15735" w:type="dxa"/>
          </w:tcPr>
          <w:p w14:paraId="5B26BA08" w14:textId="578AC38F" w:rsidR="001C4D75" w:rsidRDefault="001C4D75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3C7567">
              <w:rPr>
                <w:rFonts w:ascii="Times New Roman" w:hAnsi="Times New Roman" w:cs="Times New Roman"/>
              </w:rPr>
              <w:t xml:space="preserve">численность детей-инвалидов в возрасте от 7 до 19 лет, обучающихся дистанционно по программам основного общего образования, составит </w:t>
            </w:r>
            <w:r w:rsidRPr="00961B92">
              <w:rPr>
                <w:rFonts w:ascii="Times New Roman" w:hAnsi="Times New Roman" w:cs="Times New Roman"/>
                <w:b/>
                <w:bCs/>
              </w:rPr>
              <w:t>118 человек ежегодно</w:t>
            </w:r>
          </w:p>
        </w:tc>
      </w:tr>
      <w:tr w:rsidR="001C4D75" w14:paraId="5028FC10" w14:textId="77777777" w:rsidTr="00667AB2">
        <w:tc>
          <w:tcPr>
            <w:tcW w:w="15735" w:type="dxa"/>
          </w:tcPr>
          <w:p w14:paraId="770D314B" w14:textId="1E74E4E9" w:rsidR="001C4D75" w:rsidRDefault="00E229D6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C51EC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«Содействие занятости населения Приморского края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  <w:r w:rsidRPr="00C51EC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C51EC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C51EC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3BD9C0F7" w14:textId="77777777" w:rsidTr="00667AB2">
        <w:tc>
          <w:tcPr>
            <w:tcW w:w="15735" w:type="dxa"/>
            <w:shd w:val="clear" w:color="auto" w:fill="EEECE1" w:themeFill="background2"/>
          </w:tcPr>
          <w:p w14:paraId="0CBCA384" w14:textId="03E8C282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D21D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63EB1A07" w14:textId="77777777" w:rsidTr="00667AB2">
        <w:tc>
          <w:tcPr>
            <w:tcW w:w="15735" w:type="dxa"/>
          </w:tcPr>
          <w:p w14:paraId="2BCC9E8C" w14:textId="2B7571E4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807E4">
              <w:rPr>
                <w:rFonts w:ascii="Times New Roman" w:hAnsi="Times New Roman" w:cs="Times New Roman"/>
              </w:rPr>
              <w:t>снижение среднегодового уровня безработицы (по методологии Международной организации труда) до 5,1% от численности рабочей силы в возрасте 15 лет и старше в Приморском крае</w:t>
            </w:r>
          </w:p>
        </w:tc>
      </w:tr>
      <w:tr w:rsidR="001F5711" w14:paraId="5FB7AB24" w14:textId="77777777" w:rsidTr="00667AB2">
        <w:tc>
          <w:tcPr>
            <w:tcW w:w="15735" w:type="dxa"/>
          </w:tcPr>
          <w:p w14:paraId="2BBBD3C3" w14:textId="710892ED" w:rsidR="001F5711" w:rsidRDefault="006807E4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снижение среднегодового уровня регистрируемой безработицы (отношение численности безработных граждан к численности рабочей силы в возрасте 15 лет и старше) до 1%</w:t>
            </w:r>
          </w:p>
        </w:tc>
      </w:tr>
      <w:tr w:rsidR="006807E4" w14:paraId="0719426B" w14:textId="77777777" w:rsidTr="00667AB2">
        <w:tc>
          <w:tcPr>
            <w:tcW w:w="15735" w:type="dxa"/>
          </w:tcPr>
          <w:p w14:paraId="181F62AD" w14:textId="54FA7740" w:rsidR="006807E4" w:rsidRDefault="006807E4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увеличение доли замещения миграционной убыли населения прибывшими в Приморский край участниками Госпрограммы по переселению соотечественников и членов их семей до 22,7%</w:t>
            </w:r>
          </w:p>
        </w:tc>
      </w:tr>
      <w:tr w:rsidR="006807E4" w14:paraId="31544B3C" w14:textId="77777777" w:rsidTr="00667AB2">
        <w:tc>
          <w:tcPr>
            <w:tcW w:w="15735" w:type="dxa"/>
          </w:tcPr>
          <w:p w14:paraId="6F15C5DB" w14:textId="13257226" w:rsidR="006807E4" w:rsidRDefault="006807E4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увеличение удельного веса численности высококвалифицированных работников в общей численности квалифицированных работников в регионе до 33,3%</w:t>
            </w:r>
          </w:p>
        </w:tc>
      </w:tr>
      <w:tr w:rsidR="006807E4" w14:paraId="273B6CF2" w14:textId="77777777" w:rsidTr="00667AB2">
        <w:tc>
          <w:tcPr>
            <w:tcW w:w="15735" w:type="dxa"/>
          </w:tcPr>
          <w:p w14:paraId="3129AF6B" w14:textId="1CE08B7C" w:rsidR="006807E4" w:rsidRDefault="006807E4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увеличение общей численности работников до 616 584 человек</w:t>
            </w:r>
          </w:p>
        </w:tc>
      </w:tr>
      <w:tr w:rsidR="006807E4" w14:paraId="0406F192" w14:textId="77777777" w:rsidTr="00667AB2">
        <w:tc>
          <w:tcPr>
            <w:tcW w:w="15735" w:type="dxa"/>
          </w:tcPr>
          <w:p w14:paraId="2DCF47EC" w14:textId="2F313E0C" w:rsidR="006807E4" w:rsidRDefault="006807E4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снижение удельного веса работников, занятых во вредных и 9или) опасных условиях труда в общей численности работников до 20,32%</w:t>
            </w:r>
          </w:p>
        </w:tc>
      </w:tr>
      <w:tr w:rsidR="00E229D6" w14:paraId="6E7C7216" w14:textId="77777777" w:rsidTr="00667AB2">
        <w:tc>
          <w:tcPr>
            <w:tcW w:w="15735" w:type="dxa"/>
          </w:tcPr>
          <w:p w14:paraId="4D526F16" w14:textId="2F6244A0" w:rsidR="00E229D6" w:rsidRDefault="00E229D6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6B55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«Развитие культуры Приморского края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</w:t>
            </w:r>
            <w:r w:rsidRPr="006B55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6B55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6B55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05EE72F5" w14:textId="77777777" w:rsidTr="00667AB2">
        <w:tc>
          <w:tcPr>
            <w:tcW w:w="15735" w:type="dxa"/>
            <w:shd w:val="clear" w:color="auto" w:fill="EEECE1" w:themeFill="background2"/>
          </w:tcPr>
          <w:p w14:paraId="3731A0B1" w14:textId="3AED1E0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D21D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1124F063" w14:textId="77777777" w:rsidTr="00667AB2">
        <w:tc>
          <w:tcPr>
            <w:tcW w:w="15735" w:type="dxa"/>
          </w:tcPr>
          <w:p w14:paraId="27BCCD83" w14:textId="39DF745F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>обеспечение доступа жителей Приморского края к национальным и мировым культурным ценностям через формирование библиотечных, музейных и театральных интернет-ресурсов</w:t>
            </w:r>
          </w:p>
        </w:tc>
      </w:tr>
      <w:tr w:rsidR="00E229D6" w14:paraId="75E91042" w14:textId="77777777" w:rsidTr="00667AB2">
        <w:tc>
          <w:tcPr>
            <w:tcW w:w="15735" w:type="dxa"/>
          </w:tcPr>
          <w:p w14:paraId="484ABAB2" w14:textId="7AD1E282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>создание благоприятных условий для улучшения культурно-досугового обслуживания населения, укрепления материально-технической базы отрасли, развития самодеятельного художественного творчества</w:t>
            </w:r>
          </w:p>
        </w:tc>
      </w:tr>
      <w:tr w:rsidR="00E229D6" w14:paraId="126807D2" w14:textId="77777777" w:rsidTr="00667AB2">
        <w:tc>
          <w:tcPr>
            <w:tcW w:w="15735" w:type="dxa"/>
          </w:tcPr>
          <w:p w14:paraId="6BED872F" w14:textId="4583A74E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>создание условий для доступности участия всего населения в культурной жизни, а также вовлеченности детей, молодежи, лиц пожилого возраста и людей с ограниченными возможностями в активную социокультурную деятельность</w:t>
            </w:r>
          </w:p>
        </w:tc>
      </w:tr>
      <w:tr w:rsidR="00E229D6" w14:paraId="00E96078" w14:textId="77777777" w:rsidTr="00667AB2">
        <w:tc>
          <w:tcPr>
            <w:tcW w:w="15735" w:type="dxa"/>
          </w:tcPr>
          <w:p w14:paraId="3C00AC93" w14:textId="4465700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>увеличение доли объектов культурного наследия, находящихся в удовлетворительном состоянии</w:t>
            </w:r>
          </w:p>
        </w:tc>
      </w:tr>
      <w:tr w:rsidR="00E229D6" w14:paraId="7B800207" w14:textId="77777777" w:rsidTr="00667AB2">
        <w:tc>
          <w:tcPr>
            <w:tcW w:w="15735" w:type="dxa"/>
          </w:tcPr>
          <w:p w14:paraId="23FB51DB" w14:textId="7EF7180C" w:rsidR="00E229D6" w:rsidRDefault="00E229D6" w:rsidP="00E229D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 xml:space="preserve">увеличение охвата населения Приморского края культурными мероприятиями, проводимыми за счет средств краевого бюджета, </w:t>
            </w:r>
            <w:r w:rsidRPr="009D21D8">
              <w:rPr>
                <w:rFonts w:ascii="Times New Roman" w:hAnsi="Times New Roman" w:cs="Times New Roman"/>
                <w:b/>
                <w:bCs/>
                <w:lang w:eastAsia="en-US"/>
              </w:rPr>
              <w:t>до 63,2 тыс. чел.</w:t>
            </w:r>
          </w:p>
        </w:tc>
      </w:tr>
      <w:tr w:rsidR="00E229D6" w14:paraId="7C6A8AA2" w14:textId="77777777" w:rsidTr="00667AB2">
        <w:tc>
          <w:tcPr>
            <w:tcW w:w="15735" w:type="dxa"/>
          </w:tcPr>
          <w:p w14:paraId="78DAC954" w14:textId="63BDA4DA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 xml:space="preserve">увеличение посещаемости учреждений культуры Приморского края </w:t>
            </w:r>
            <w:r w:rsidRPr="009D21D8">
              <w:rPr>
                <w:rFonts w:ascii="Times New Roman" w:hAnsi="Times New Roman" w:cs="Times New Roman"/>
                <w:b/>
                <w:bCs/>
                <w:lang w:eastAsia="en-US"/>
              </w:rPr>
              <w:t>до 6582,9 тыс. человек в год</w:t>
            </w:r>
          </w:p>
        </w:tc>
      </w:tr>
      <w:tr w:rsidR="00E229D6" w14:paraId="4A143937" w14:textId="77777777" w:rsidTr="00667AB2">
        <w:tc>
          <w:tcPr>
            <w:tcW w:w="15735" w:type="dxa"/>
          </w:tcPr>
          <w:p w14:paraId="58AC4B70" w14:textId="77777777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D21D8">
              <w:rPr>
                <w:rFonts w:ascii="Times New Roman" w:hAnsi="Times New Roman" w:cs="Times New Roman"/>
                <w:lang w:eastAsia="en-US"/>
              </w:rPr>
              <w:t xml:space="preserve">формирование культурной среды, отвечающей растущим потребностям личности и общества, повышение качества, разнообразия и эффективности услуг в сферах </w:t>
            </w:r>
            <w:r w:rsidRPr="009D21D8">
              <w:rPr>
                <w:rFonts w:ascii="Times New Roman" w:hAnsi="Times New Roman" w:cs="Times New Roman"/>
                <w:lang w:eastAsia="en-US"/>
              </w:rPr>
              <w:lastRenderedPageBreak/>
              <w:t>культуры</w:t>
            </w:r>
          </w:p>
          <w:p w14:paraId="1E555114" w14:textId="2BB4F874" w:rsidR="00C3570C" w:rsidRDefault="00C3570C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29D6" w14:paraId="355761E1" w14:textId="77777777" w:rsidTr="00667AB2">
        <w:tc>
          <w:tcPr>
            <w:tcW w:w="15735" w:type="dxa"/>
          </w:tcPr>
          <w:p w14:paraId="04E3E1BA" w14:textId="327E2096" w:rsidR="00E229D6" w:rsidRDefault="00E229D6" w:rsidP="002963E4">
            <w:pPr>
              <w:pStyle w:val="ConsPlusNormal"/>
              <w:shd w:val="clear" w:color="auto" w:fill="C6D9F1" w:themeFill="text2" w:themeFillTint="33"/>
              <w:ind w:right="-106" w:hanging="107"/>
              <w:jc w:val="center"/>
              <w:rPr>
                <w:rFonts w:ascii="Times New Roman" w:hAnsi="Times New Roman" w:cs="Times New Roman"/>
              </w:rPr>
            </w:pPr>
            <w:r w:rsidRPr="002854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 xml:space="preserve">Государственная программа Приморского края «Обеспечение доступным </w:t>
            </w:r>
            <w:r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жильем </w:t>
            </w:r>
            <w:r w:rsidR="00C3570C"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 качественными услугами жилищно-коммунального хозяйства населения Приморского края» на 2020-2027 годы</w:t>
            </w:r>
            <w:r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3241BC2B" w14:textId="77777777" w:rsidTr="00667AB2">
        <w:tc>
          <w:tcPr>
            <w:tcW w:w="15735" w:type="dxa"/>
            <w:shd w:val="clear" w:color="auto" w:fill="EEECE1" w:themeFill="background2"/>
          </w:tcPr>
          <w:p w14:paraId="27E5B446" w14:textId="56F93BB1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D21D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0F7A7DBE" w14:textId="77777777" w:rsidTr="00667AB2">
        <w:tc>
          <w:tcPr>
            <w:tcW w:w="15735" w:type="dxa"/>
          </w:tcPr>
          <w:p w14:paraId="1EDC9630" w14:textId="2B9FCE38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560139">
              <w:rPr>
                <w:rFonts w:ascii="Times New Roman" w:hAnsi="Times New Roman" w:cs="Times New Roman"/>
              </w:rPr>
              <w:t>обеспечение населения благоустроенным жильем, в том числе стандартным жильем, отвечающим стандартам ценовой доступности, требованиям безопасности и экологичности; повышение качества и доступности предоставляемых населению жилищно-коммунальных услуг</w:t>
            </w:r>
          </w:p>
        </w:tc>
      </w:tr>
      <w:tr w:rsidR="00E229D6" w14:paraId="6D010D75" w14:textId="77777777" w:rsidTr="00667AB2">
        <w:tc>
          <w:tcPr>
            <w:tcW w:w="15735" w:type="dxa"/>
          </w:tcPr>
          <w:p w14:paraId="69368E61" w14:textId="32479BAC" w:rsidR="00E229D6" w:rsidRDefault="00E229D6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854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«Защита населения и территории от чрезвычайных ситуаций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, обеспечение пожарной безопасности и безопасности людей на водных объектах «</w:t>
            </w:r>
            <w:r w:rsidRPr="002854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854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8548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083863FE" w14:textId="77777777" w:rsidTr="00667AB2">
        <w:tc>
          <w:tcPr>
            <w:tcW w:w="15735" w:type="dxa"/>
            <w:shd w:val="clear" w:color="auto" w:fill="EEECE1" w:themeFill="background2"/>
          </w:tcPr>
          <w:p w14:paraId="5C6E22C2" w14:textId="413DB2B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C2EB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76485C2C" w14:textId="77777777" w:rsidTr="00667AB2">
        <w:tc>
          <w:tcPr>
            <w:tcW w:w="15735" w:type="dxa"/>
          </w:tcPr>
          <w:p w14:paraId="7660AFE2" w14:textId="7E61E909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повысить уровень защищенности населения и территории от опасностей и угроз мирного и военного времени</w:t>
            </w:r>
          </w:p>
        </w:tc>
      </w:tr>
      <w:tr w:rsidR="00E229D6" w14:paraId="460053E5" w14:textId="77777777" w:rsidTr="00667AB2">
        <w:tc>
          <w:tcPr>
            <w:tcW w:w="15735" w:type="dxa"/>
          </w:tcPr>
          <w:p w14:paraId="5104F38D" w14:textId="2D7CD67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повысить эффективность деятельности органов управления, сил и средств территориальной и функциональных подсистем единой государственной системы предупреждения и ликвидации чрезвычайных ситуаций (в том числе сил и средств постоянной готовности)</w:t>
            </w:r>
          </w:p>
        </w:tc>
      </w:tr>
      <w:tr w:rsidR="00E229D6" w14:paraId="1C34AD6B" w14:textId="77777777" w:rsidTr="00667AB2">
        <w:tc>
          <w:tcPr>
            <w:tcW w:w="15735" w:type="dxa"/>
          </w:tcPr>
          <w:p w14:paraId="159F52B5" w14:textId="79DBDB3C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эффективно использовать средства бюджетов различного уровня и хозяйствующих субъектов для решения приоритетных задач по обеспечению защиты населения и территории в условиях мирного и военного времени</w:t>
            </w:r>
          </w:p>
        </w:tc>
      </w:tr>
      <w:tr w:rsidR="00E229D6" w14:paraId="54A6E795" w14:textId="77777777" w:rsidTr="00667AB2">
        <w:tc>
          <w:tcPr>
            <w:tcW w:w="15735" w:type="dxa"/>
          </w:tcPr>
          <w:p w14:paraId="2BED962C" w14:textId="30D7B556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создать системы комплексной безопасности регионального и объектового уровней от чрезвычайных ситуаций природного и техногенного характера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количество чрезвычайных ситуаций природного и техногенного характера на 50,0%</w:t>
            </w:r>
          </w:p>
        </w:tc>
      </w:tr>
      <w:tr w:rsidR="00E229D6" w14:paraId="20CE06CE" w14:textId="77777777" w:rsidTr="00667AB2">
        <w:tc>
          <w:tcPr>
            <w:tcW w:w="15735" w:type="dxa"/>
          </w:tcPr>
          <w:p w14:paraId="1F0F160F" w14:textId="0CC4F0DA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обеспечить развитие региональной комплексной системы информирования и оповещения населения в местах массового пребывания людей</w:t>
            </w:r>
          </w:p>
        </w:tc>
      </w:tr>
      <w:tr w:rsidR="00E229D6" w14:paraId="4C897807" w14:textId="77777777" w:rsidTr="00667AB2">
        <w:tc>
          <w:tcPr>
            <w:tcW w:w="15735" w:type="dxa"/>
          </w:tcPr>
          <w:p w14:paraId="1AE7E002" w14:textId="39342745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обеспечить дальнейшее развитие системы мониторинга и прогнозирования чрезвычайных ситуаций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количество погибших в чрезвычайных ситуациях на 80,0%</w:t>
            </w:r>
          </w:p>
        </w:tc>
      </w:tr>
      <w:tr w:rsidR="00E229D6" w14:paraId="1FFB02EF" w14:textId="77777777" w:rsidTr="00667AB2">
        <w:tc>
          <w:tcPr>
            <w:tcW w:w="15735" w:type="dxa"/>
          </w:tcPr>
          <w:p w14:paraId="50CE9370" w14:textId="5A34A3F9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завершить разработку и реализацию системы мер по повышению эффективности защиты территории, населения и объектов при реализации крупных экономических и инфраструктурных проектов с учетом природно-климатических особенностей Приморского края</w:t>
            </w:r>
          </w:p>
        </w:tc>
      </w:tr>
      <w:tr w:rsidR="00E229D6" w14:paraId="1E7C4C7E" w14:textId="77777777" w:rsidTr="00667AB2">
        <w:tc>
          <w:tcPr>
            <w:tcW w:w="15735" w:type="dxa"/>
          </w:tcPr>
          <w:p w14:paraId="7BAC5D18" w14:textId="2EBA4BB5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риски пожаров и смягчить возможные их последствия</w:t>
            </w:r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уменьшить количество зарегистрированных пожаров в зданиях (сооружениях) и на транспортных средствах на 5,5%</w:t>
            </w:r>
          </w:p>
        </w:tc>
      </w:tr>
      <w:tr w:rsidR="00E229D6" w14:paraId="54D6ECA1" w14:textId="77777777" w:rsidTr="00667AB2">
        <w:tc>
          <w:tcPr>
            <w:tcW w:w="15735" w:type="dxa"/>
          </w:tcPr>
          <w:p w14:paraId="64F2E20D" w14:textId="462E0997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уменьшить экономический ущерб от деструктивных событий (чрезвычайных ситуаций, пожаров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 w:rsidRPr="003C2EB8">
              <w:rPr>
                <w:rFonts w:ascii="Times New Roman" w:hAnsi="Times New Roman" w:cs="Times New Roman"/>
                <w:lang w:eastAsia="en-US"/>
              </w:rPr>
              <w:t xml:space="preserve"> зарегистрированных в зданиях (сооружениях) и на транспортных средствах, происшествий на водных объектах) на 20,1%</w:t>
            </w:r>
          </w:p>
        </w:tc>
      </w:tr>
      <w:tr w:rsidR="00E229D6" w14:paraId="547F6514" w14:textId="77777777" w:rsidTr="00667AB2">
        <w:tc>
          <w:tcPr>
            <w:tcW w:w="15735" w:type="dxa"/>
          </w:tcPr>
          <w:p w14:paraId="5440C982" w14:textId="33F80D12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риски происшествий на водных объектах и смягчить их возможные последствия</w:t>
            </w:r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количество происшествий на водных объектах на 17,1%</w:t>
            </w:r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снизить количество лиц, погибших в происшествиях на водных объектах (по отношению к показателю 2011 года), на 31,0%</w:t>
            </w:r>
          </w:p>
        </w:tc>
      </w:tr>
      <w:tr w:rsidR="00E229D6" w14:paraId="5501A404" w14:textId="77777777" w:rsidTr="00667AB2">
        <w:tc>
          <w:tcPr>
            <w:tcW w:w="15735" w:type="dxa"/>
          </w:tcPr>
          <w:p w14:paraId="122C9FF8" w14:textId="382EEF29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C2EB8">
              <w:rPr>
                <w:rFonts w:ascii="Times New Roman" w:hAnsi="Times New Roman" w:cs="Times New Roman"/>
                <w:lang w:eastAsia="en-US"/>
              </w:rPr>
              <w:t>повысить безопасность населения и защищенность критически важных объектов от угроз пожаров</w:t>
            </w:r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C2EB8">
              <w:rPr>
                <w:rFonts w:ascii="Times New Roman" w:hAnsi="Times New Roman" w:cs="Times New Roman"/>
                <w:lang w:eastAsia="en-US"/>
              </w:rPr>
              <w:t>уменьшить количество погибших на пожарах в зданиях (сооружениях) и на транспортных средствах на 15,0%</w:t>
            </w:r>
          </w:p>
        </w:tc>
      </w:tr>
      <w:tr w:rsidR="00E229D6" w14:paraId="3F3C707A" w14:textId="77777777" w:rsidTr="00667AB2">
        <w:tc>
          <w:tcPr>
            <w:tcW w:w="15735" w:type="dxa"/>
          </w:tcPr>
          <w:p w14:paraId="3AFE0CC3" w14:textId="41CAA5AC" w:rsidR="00E229D6" w:rsidRDefault="00E229D6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9802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«Охрана окружающей среды 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9802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  <w:r w:rsidRPr="009802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21FC4715" w14:textId="77777777" w:rsidTr="00667AB2">
        <w:tc>
          <w:tcPr>
            <w:tcW w:w="15735" w:type="dxa"/>
            <w:shd w:val="clear" w:color="auto" w:fill="EEECE1" w:themeFill="background2"/>
          </w:tcPr>
          <w:p w14:paraId="578B9C69" w14:textId="64B39F7F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CE223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3353884D" w14:textId="77777777" w:rsidTr="00667AB2">
        <w:tc>
          <w:tcPr>
            <w:tcW w:w="15735" w:type="dxa"/>
          </w:tcPr>
          <w:p w14:paraId="663FA96C" w14:textId="5CCE9B92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 </w:t>
            </w:r>
            <w:r w:rsidRPr="00CE223A">
              <w:rPr>
                <w:rFonts w:ascii="Times New Roman" w:hAnsi="Times New Roman" w:cs="Times New Roman"/>
                <w:i/>
                <w:iCs/>
                <w:lang w:eastAsia="en-US"/>
              </w:rPr>
              <w:t>качественном отношении:</w:t>
            </w:r>
          </w:p>
        </w:tc>
      </w:tr>
      <w:tr w:rsidR="00E229D6" w14:paraId="7E0BC685" w14:textId="77777777" w:rsidTr="00667AB2">
        <w:tc>
          <w:tcPr>
            <w:tcW w:w="15735" w:type="dxa"/>
          </w:tcPr>
          <w:p w14:paraId="26A0B350" w14:textId="64BFE51A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E229D6">
              <w:rPr>
                <w:rFonts w:ascii="Times New Roman" w:hAnsi="Times New Roman" w:cs="Times New Roman"/>
                <w:lang w:eastAsia="en-US"/>
              </w:rPr>
              <w:t>- экологически безопасная и экономически эффективная комплексная система обращения с твердыми коммунальными отходами; обеспечение функционирования сети краевых особо охраняемых природных территорий</w:t>
            </w:r>
          </w:p>
        </w:tc>
      </w:tr>
      <w:tr w:rsidR="00E229D6" w14:paraId="3C814482" w14:textId="77777777" w:rsidTr="00667AB2">
        <w:tc>
          <w:tcPr>
            <w:tcW w:w="15735" w:type="dxa"/>
          </w:tcPr>
          <w:p w14:paraId="24CBE0F1" w14:textId="2F845BAA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>сохранение и восстановление численности объектов животного мира, в том числе популяций редких и исчезающих объектов животного и растительного мира</w:t>
            </w:r>
          </w:p>
        </w:tc>
      </w:tr>
      <w:tr w:rsidR="00E229D6" w14:paraId="5A0305A6" w14:textId="77777777" w:rsidTr="00667AB2">
        <w:tc>
          <w:tcPr>
            <w:tcW w:w="15735" w:type="dxa"/>
          </w:tcPr>
          <w:p w14:paraId="114332DD" w14:textId="4233B363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lastRenderedPageBreak/>
              <w:t>-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высокий уровень экологической культуры населения</w:t>
            </w:r>
          </w:p>
        </w:tc>
      </w:tr>
      <w:tr w:rsidR="00E229D6" w14:paraId="37D6C98C" w14:textId="77777777" w:rsidTr="00667AB2">
        <w:tc>
          <w:tcPr>
            <w:tcW w:w="15735" w:type="dxa"/>
          </w:tcPr>
          <w:p w14:paraId="40FCA871" w14:textId="2DB62873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В количественном отношении:</w:t>
            </w:r>
          </w:p>
        </w:tc>
      </w:tr>
      <w:tr w:rsidR="00E229D6" w14:paraId="5CDE5A9A" w14:textId="77777777" w:rsidTr="00667AB2">
        <w:tc>
          <w:tcPr>
            <w:tcW w:w="15735" w:type="dxa"/>
          </w:tcPr>
          <w:p w14:paraId="45FED92D" w14:textId="690E579F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60%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доли твердых коммунальных отходов, образующихся в Приморском крае, направленных на обработку в общем объеме образованных твердых коммунальных отходов</w:t>
            </w:r>
          </w:p>
        </w:tc>
      </w:tr>
      <w:tr w:rsidR="00E229D6" w14:paraId="1B7A9103" w14:textId="77777777" w:rsidTr="00667AB2">
        <w:tc>
          <w:tcPr>
            <w:tcW w:w="15735" w:type="dxa"/>
          </w:tcPr>
          <w:p w14:paraId="243EE241" w14:textId="02A3ECB6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13%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доли твердых коммунальных отходов, образующихся в Приморском крае, направленных на утилизацию, в общем объеме образованных твердых коммунальных отходов</w:t>
            </w:r>
          </w:p>
        </w:tc>
      </w:tr>
      <w:tr w:rsidR="00E229D6" w14:paraId="229F6A4C" w14:textId="77777777" w:rsidTr="00667AB2">
        <w:tc>
          <w:tcPr>
            <w:tcW w:w="15735" w:type="dxa"/>
          </w:tcPr>
          <w:p w14:paraId="4819D8CF" w14:textId="09F23D62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ликвидировано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100%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объектов накопленного вреда окружающей среды, подлежащих ликвидации</w:t>
            </w:r>
          </w:p>
        </w:tc>
      </w:tr>
      <w:tr w:rsidR="00E229D6" w14:paraId="414A06C4" w14:textId="77777777" w:rsidTr="00667AB2">
        <w:tc>
          <w:tcPr>
            <w:tcW w:w="15735" w:type="dxa"/>
          </w:tcPr>
          <w:p w14:paraId="2DB62F87" w14:textId="7C8ABA0E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>приведение в безопасное техническое состояние 15 гидротехнических сооружений</w:t>
            </w:r>
          </w:p>
        </w:tc>
      </w:tr>
      <w:tr w:rsidR="00E229D6" w14:paraId="1E8AE3A6" w14:textId="77777777" w:rsidTr="00667AB2">
        <w:tc>
          <w:tcPr>
            <w:tcW w:w="15735" w:type="dxa"/>
          </w:tcPr>
          <w:p w14:paraId="4FF253EF" w14:textId="4883482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доли установленных водоохранных зон и прибрежных защитных полос водных объектов в протяженности береговой линии, требующей установления водоохранных зон,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99%</w:t>
            </w:r>
          </w:p>
        </w:tc>
      </w:tr>
      <w:tr w:rsidR="00E229D6" w14:paraId="41595496" w14:textId="77777777" w:rsidTr="00667AB2">
        <w:tc>
          <w:tcPr>
            <w:tcW w:w="15735" w:type="dxa"/>
          </w:tcPr>
          <w:p w14:paraId="6F76F31B" w14:textId="1AA237A1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доли населенных пунктов Приморского края, в которых определены границы зон затопления, подтопления, от общего количества населенных пунктов в Приморском крае, в которых необходимо данные границы определить</w:t>
            </w:r>
          </w:p>
        </w:tc>
      </w:tr>
      <w:tr w:rsidR="00E229D6" w14:paraId="2143A0EF" w14:textId="77777777" w:rsidTr="00667AB2">
        <w:tc>
          <w:tcPr>
            <w:tcW w:w="15735" w:type="dxa"/>
          </w:tcPr>
          <w:p w14:paraId="1B0EC90C" w14:textId="3439557C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100%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доли памятников природы регионального значения, границы охранных зон которых обозначены посредством размещения специальных информационных знаков</w:t>
            </w:r>
          </w:p>
        </w:tc>
      </w:tr>
      <w:tr w:rsidR="00E229D6" w14:paraId="7EC55520" w14:textId="77777777" w:rsidTr="00667AB2">
        <w:tc>
          <w:tcPr>
            <w:tcW w:w="15735" w:type="dxa"/>
          </w:tcPr>
          <w:p w14:paraId="269A0BD9" w14:textId="0AAFA48B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увеличение </w:t>
            </w:r>
            <w:r w:rsidRPr="00E229D6">
              <w:rPr>
                <w:rFonts w:ascii="Times New Roman" w:hAnsi="Times New Roman" w:cs="Times New Roman"/>
                <w:b/>
                <w:bCs/>
                <w:lang w:eastAsia="en-US"/>
              </w:rPr>
              <w:t>до 79%</w:t>
            </w:r>
            <w:r w:rsidRPr="00CE223A">
              <w:rPr>
                <w:rFonts w:ascii="Times New Roman" w:hAnsi="Times New Roman" w:cs="Times New Roman"/>
                <w:lang w:eastAsia="en-US"/>
              </w:rPr>
              <w:t xml:space="preserve"> доли привлеченных к ответственности лиц за нарушения законодательства в области охраны и использования объектов животного мира, охоты и сохранения охотничьих ресурсов</w:t>
            </w:r>
          </w:p>
        </w:tc>
      </w:tr>
      <w:tr w:rsidR="00E229D6" w14:paraId="38EBED63" w14:textId="77777777" w:rsidTr="00667AB2">
        <w:tc>
          <w:tcPr>
            <w:tcW w:w="15735" w:type="dxa"/>
          </w:tcPr>
          <w:p w14:paraId="735FAFE6" w14:textId="2BD47604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>увеличение до 100% доли устраненных нарушений, выявленных в рамках государственного экологического надзора в области охраны атмосферного воздуха, охраны водных объектов, обращения с отходами, в общем количестве выявленных нарушений, срок исполнения предписаний об устранении которых истекает в отчетном году увеличение до уровня не менее 5000 человек участия населения, в том числе добровольцев (волонтеров) в экологических мероприятиях</w:t>
            </w:r>
          </w:p>
        </w:tc>
      </w:tr>
      <w:tr w:rsidR="00E229D6" w14:paraId="4008F3ED" w14:textId="77777777" w:rsidTr="00667AB2">
        <w:tc>
          <w:tcPr>
            <w:tcW w:w="15735" w:type="dxa"/>
          </w:tcPr>
          <w:p w14:paraId="4DFEB8EB" w14:textId="28281109" w:rsidR="00E229D6" w:rsidRDefault="00E229D6" w:rsidP="003E380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E223A">
              <w:rPr>
                <w:rFonts w:ascii="Times New Roman" w:hAnsi="Times New Roman" w:cs="Times New Roman"/>
                <w:lang w:eastAsia="en-US"/>
              </w:rPr>
              <w:t>снижение риска воздействия опасных факторов на население и экологические системы; улучшение комфортности проживания и здоровья населения</w:t>
            </w:r>
          </w:p>
        </w:tc>
      </w:tr>
      <w:tr w:rsidR="00E229D6" w14:paraId="1D7B54CF" w14:textId="77777777" w:rsidTr="00667AB2">
        <w:tc>
          <w:tcPr>
            <w:tcW w:w="15735" w:type="dxa"/>
          </w:tcPr>
          <w:p w14:paraId="385B3133" w14:textId="58D15D63" w:rsidR="00E229D6" w:rsidRDefault="00E229D6" w:rsidP="002963E4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«Развитие физической культуры и спорта 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62809DFC" w14:textId="77777777" w:rsidTr="00667AB2">
        <w:tc>
          <w:tcPr>
            <w:tcW w:w="15735" w:type="dxa"/>
            <w:shd w:val="clear" w:color="auto" w:fill="EEECE1" w:themeFill="background2"/>
          </w:tcPr>
          <w:p w14:paraId="5A113DE7" w14:textId="23FACAA6" w:rsidR="00E229D6" w:rsidRDefault="00E229D6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6E12B13D" w14:textId="77777777" w:rsidTr="00667AB2">
        <w:tc>
          <w:tcPr>
            <w:tcW w:w="15735" w:type="dxa"/>
          </w:tcPr>
          <w:p w14:paraId="7B39A8EE" w14:textId="2397CEA1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963E4">
              <w:rPr>
                <w:rFonts w:ascii="Times New Roman" w:hAnsi="Times New Roman" w:cs="Times New Roman"/>
              </w:rPr>
              <w:t>увеличение доли населения Приморского края, систематически занимающегося физической культурой и спортом, в общей численности населения Приморского края к 2028 году до 56,5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E229D6" w14:paraId="493B554E" w14:textId="77777777" w:rsidTr="00667AB2">
        <w:tc>
          <w:tcPr>
            <w:tcW w:w="15735" w:type="dxa"/>
          </w:tcPr>
          <w:p w14:paraId="53B45C07" w14:textId="50993F12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963E4">
              <w:rPr>
                <w:rFonts w:ascii="Times New Roman" w:hAnsi="Times New Roman" w:cs="Times New Roman"/>
              </w:rPr>
              <w:t>увеличение уровня обеспеченности населения спортивными сооружениями к 2028 году до 57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E229D6" w14:paraId="4F12B78E" w14:textId="77777777" w:rsidTr="00667AB2">
        <w:tc>
          <w:tcPr>
            <w:tcW w:w="15735" w:type="dxa"/>
          </w:tcPr>
          <w:p w14:paraId="0444663C" w14:textId="5FA0CEE8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963E4">
              <w:rPr>
                <w:rFonts w:ascii="Times New Roman" w:hAnsi="Times New Roman" w:cs="Times New Roman"/>
              </w:rPr>
              <w:t>увеличение доли лиц с ограниченными возможностями здоровья и инвалидов Приморского края, систематически занимающихся физической культурой и спортом, в общей численности данной категории населения Приморского края к 2028 году до 15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E229D6" w14:paraId="77A8CE18" w14:textId="77777777" w:rsidTr="00667AB2">
        <w:tc>
          <w:tcPr>
            <w:tcW w:w="15735" w:type="dxa"/>
          </w:tcPr>
          <w:p w14:paraId="1C189F6D" w14:textId="4DD20831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963E4">
              <w:rPr>
                <w:rFonts w:ascii="Times New Roman" w:hAnsi="Times New Roman" w:cs="Times New Roman"/>
              </w:rPr>
              <w:t>увеличение к 2028 году количества спортивных сооружений, построенных в рамках госпрограммы на 47 единиц</w:t>
            </w:r>
          </w:p>
        </w:tc>
      </w:tr>
      <w:tr w:rsidR="00E229D6" w14:paraId="7CA06550" w14:textId="77777777" w:rsidTr="00667AB2">
        <w:tc>
          <w:tcPr>
            <w:tcW w:w="15735" w:type="dxa"/>
          </w:tcPr>
          <w:p w14:paraId="2AA0F9EB" w14:textId="31DC5495" w:rsidR="00E229D6" w:rsidRDefault="002963E4" w:rsidP="00912CB1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963E4">
              <w:rPr>
                <w:rFonts w:ascii="Times New Roman" w:hAnsi="Times New Roman" w:cs="Times New Roman"/>
              </w:rPr>
              <w:t>обеспечение реконструкции и капитального ремонта в рамках госпрограммы 45 объектов спорта</w:t>
            </w:r>
          </w:p>
        </w:tc>
      </w:tr>
      <w:tr w:rsidR="00E229D6" w14:paraId="7796B1AF" w14:textId="77777777" w:rsidTr="00667AB2">
        <w:tc>
          <w:tcPr>
            <w:tcW w:w="15735" w:type="dxa"/>
          </w:tcPr>
          <w:p w14:paraId="2CD16183" w14:textId="081F3867" w:rsidR="00E229D6" w:rsidRDefault="002963E4" w:rsidP="00912CB1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«Развитие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туризма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E229D6" w14:paraId="7CA55714" w14:textId="77777777" w:rsidTr="00667AB2">
        <w:tc>
          <w:tcPr>
            <w:tcW w:w="15735" w:type="dxa"/>
            <w:shd w:val="clear" w:color="auto" w:fill="EEECE1" w:themeFill="background2"/>
          </w:tcPr>
          <w:p w14:paraId="6B2B7145" w14:textId="55E9D963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E229D6" w14:paraId="26CC4B3E" w14:textId="77777777" w:rsidTr="00667AB2">
        <w:tc>
          <w:tcPr>
            <w:tcW w:w="15735" w:type="dxa"/>
          </w:tcPr>
          <w:p w14:paraId="6E0A9392" w14:textId="06475602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увеличение туристского потока на 2,7 млн человек</w:t>
            </w:r>
          </w:p>
        </w:tc>
      </w:tr>
      <w:tr w:rsidR="00E229D6" w14:paraId="74D4770C" w14:textId="77777777" w:rsidTr="00667AB2">
        <w:tc>
          <w:tcPr>
            <w:tcW w:w="15735" w:type="dxa"/>
          </w:tcPr>
          <w:p w14:paraId="066F3F1A" w14:textId="72419AB5" w:rsidR="00E229D6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рост объема экспорта услуг категории "Поездки" в 1,9 раза</w:t>
            </w:r>
          </w:p>
        </w:tc>
      </w:tr>
      <w:tr w:rsidR="002963E4" w14:paraId="758054BD" w14:textId="77777777" w:rsidTr="00667AB2">
        <w:tc>
          <w:tcPr>
            <w:tcW w:w="15735" w:type="dxa"/>
          </w:tcPr>
          <w:p w14:paraId="155192FB" w14:textId="19A2C6D4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прирост количества мест в коллективных, индивидуальных и других средствах размещения на 7,2 тыс. мест</w:t>
            </w:r>
          </w:p>
        </w:tc>
      </w:tr>
      <w:tr w:rsidR="002963E4" w14:paraId="43E6D347" w14:textId="77777777" w:rsidTr="00667AB2">
        <w:tc>
          <w:tcPr>
            <w:tcW w:w="15735" w:type="dxa"/>
          </w:tcPr>
          <w:p w14:paraId="573FC148" w14:textId="2EDBDCEF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рост поступлений в бюджеты бюджетной системы Российской Федерации (туризм, гостиницы, рестораны, деятельность по организации азартных игр) в 1,6 раза</w:t>
            </w:r>
          </w:p>
        </w:tc>
      </w:tr>
      <w:tr w:rsidR="002963E4" w14:paraId="1B5FAA0F" w14:textId="77777777" w:rsidTr="00667AB2">
        <w:tc>
          <w:tcPr>
            <w:tcW w:w="15735" w:type="dxa"/>
          </w:tcPr>
          <w:p w14:paraId="16DC456A" w14:textId="1FB4D1AE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прирост численности работников, занятых в туристско-рекреационной деятельности, на 23 тыс. человек</w:t>
            </w:r>
          </w:p>
        </w:tc>
      </w:tr>
      <w:tr w:rsidR="002963E4" w14:paraId="1D81AA41" w14:textId="77777777" w:rsidTr="00667AB2">
        <w:tc>
          <w:tcPr>
            <w:tcW w:w="15735" w:type="dxa"/>
          </w:tcPr>
          <w:p w14:paraId="400BBDEB" w14:textId="15AE7B65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lastRenderedPageBreak/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увеличение доли гостиниц, классифицированных в соответствии с системой классификации гостиниц, в 9,4 раза</w:t>
            </w:r>
          </w:p>
        </w:tc>
      </w:tr>
      <w:tr w:rsidR="002963E4" w14:paraId="02DD8491" w14:textId="77777777" w:rsidTr="00667AB2">
        <w:tc>
          <w:tcPr>
            <w:tcW w:w="15735" w:type="dxa"/>
          </w:tcPr>
          <w:p w14:paraId="126D36D7" w14:textId="6B0FCA92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рост оборота платных услуг гостиниц и туристских услуг в 1,5 раза</w:t>
            </w:r>
          </w:p>
        </w:tc>
      </w:tr>
      <w:tr w:rsidR="002963E4" w14:paraId="5715DD30" w14:textId="77777777" w:rsidTr="00667AB2">
        <w:tc>
          <w:tcPr>
            <w:tcW w:w="15735" w:type="dxa"/>
          </w:tcPr>
          <w:p w14:paraId="07335378" w14:textId="7F795011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увеличение количества объектов туристской навигации и ориентирующей информации (единиц, нарастающим итогом за весь период действия Государственной программы) до 362 единиц</w:t>
            </w:r>
          </w:p>
        </w:tc>
      </w:tr>
      <w:tr w:rsidR="002963E4" w14:paraId="1EF40B6E" w14:textId="77777777" w:rsidTr="00667AB2">
        <w:tc>
          <w:tcPr>
            <w:tcW w:w="15735" w:type="dxa"/>
          </w:tcPr>
          <w:p w14:paraId="355F2AA7" w14:textId="55C75403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рост числа обращений с целью получения информации о туристском потенциале и туристских ресурсах Приморского края до 165 тысяч в год</w:t>
            </w:r>
          </w:p>
        </w:tc>
      </w:tr>
      <w:tr w:rsidR="002963E4" w14:paraId="7D44389E" w14:textId="77777777" w:rsidTr="00667AB2">
        <w:tc>
          <w:tcPr>
            <w:tcW w:w="15735" w:type="dxa"/>
          </w:tcPr>
          <w:p w14:paraId="13674EBC" w14:textId="0CA8D463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2963E4">
              <w:rPr>
                <w:rFonts w:ascii="Times New Roman" w:hAnsi="Times New Roman" w:cs="Times New Roman"/>
                <w:lang w:eastAsia="en-US"/>
              </w:rPr>
              <w:t>рост количества мероприятий (выставок, форумов, конференций, семинаров, круглых столов, совещаний, визитов делегаций, бизнес-миссий, международных встреч и др.) с участием представителей региональных органов исполнительной власти, региональной инфраструктуры поддержки бизнеса, компаний Приморского края в 1,4 раза</w:t>
            </w:r>
          </w:p>
        </w:tc>
      </w:tr>
      <w:tr w:rsidR="002963E4" w14:paraId="703766F3" w14:textId="77777777" w:rsidTr="00667AB2">
        <w:tc>
          <w:tcPr>
            <w:tcW w:w="15735" w:type="dxa"/>
          </w:tcPr>
          <w:p w14:paraId="4E7817D7" w14:textId="400B31EC" w:rsidR="002963E4" w:rsidRDefault="002963E4" w:rsidP="00912CB1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Информационное общество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2963E4" w14:paraId="6954A9C7" w14:textId="77777777" w:rsidTr="00667AB2">
        <w:tc>
          <w:tcPr>
            <w:tcW w:w="15735" w:type="dxa"/>
            <w:shd w:val="clear" w:color="auto" w:fill="EEECE1" w:themeFill="background2"/>
          </w:tcPr>
          <w:p w14:paraId="18755BEF" w14:textId="3F908406" w:rsidR="002963E4" w:rsidRDefault="002963E4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2963E4" w14:paraId="1BF32488" w14:textId="77777777" w:rsidTr="00667AB2">
        <w:tc>
          <w:tcPr>
            <w:tcW w:w="15735" w:type="dxa"/>
          </w:tcPr>
          <w:p w14:paraId="70021BD8" w14:textId="15038694" w:rsidR="002963E4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color w:val="000000" w:themeColor="text1"/>
                <w:lang w:eastAsia="en-US"/>
              </w:rPr>
              <w:t>устранение "цифрового неравенства"</w:t>
            </w:r>
          </w:p>
        </w:tc>
      </w:tr>
      <w:tr w:rsidR="002963E4" w14:paraId="3243CE22" w14:textId="77777777" w:rsidTr="00667AB2">
        <w:tc>
          <w:tcPr>
            <w:tcW w:w="15735" w:type="dxa"/>
          </w:tcPr>
          <w:p w14:paraId="59CD4102" w14:textId="6592640F" w:rsidR="002963E4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color w:val="000000" w:themeColor="text1"/>
                <w:lang w:eastAsia="en-US"/>
              </w:rPr>
              <w:t>создание устойчивого покрытия сети Интернет на всей территории Приморского края</w:t>
            </w:r>
          </w:p>
        </w:tc>
      </w:tr>
      <w:tr w:rsidR="002963E4" w14:paraId="4F62794E" w14:textId="77777777" w:rsidTr="00667AB2">
        <w:tc>
          <w:tcPr>
            <w:tcW w:w="15735" w:type="dxa"/>
          </w:tcPr>
          <w:p w14:paraId="6E47B11C" w14:textId="323F7348" w:rsidR="002963E4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развитие информационно-телекоммуникационной инфраструктуры Приморского края в целом</w:t>
            </w:r>
          </w:p>
        </w:tc>
      </w:tr>
      <w:tr w:rsidR="002963E4" w14:paraId="6692ADD8" w14:textId="77777777" w:rsidTr="00667AB2">
        <w:tc>
          <w:tcPr>
            <w:tcW w:w="15735" w:type="dxa"/>
          </w:tcPr>
          <w:p w14:paraId="0FD4822D" w14:textId="7998C1E2" w:rsidR="002963E4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подключение к сети Интернет медицинских организаций государственной и муниципальной систем здравоохранения Приморского края, государственных (муниципальных) образовательных организаций, реализующих программы общего образования и/или среднего профессионального образования, пожарных частей, постов и участковых пунктов полиции, территориальных органов Федеральной службы войск национальной гвардии Российской Федерации (Росгвардия) и подразделений, в том числе в которых проходят службу лица, имеющие специальные звания полиции, в малочисленных населенных пунктах, органов государственной власти Приморского края, органов местного самоуправления Приморского края</w:t>
            </w:r>
          </w:p>
        </w:tc>
      </w:tr>
      <w:tr w:rsidR="00D57CF5" w14:paraId="0B97E51C" w14:textId="77777777" w:rsidTr="00667AB2">
        <w:tc>
          <w:tcPr>
            <w:tcW w:w="15735" w:type="dxa"/>
          </w:tcPr>
          <w:p w14:paraId="68E09A9A" w14:textId="1332474E" w:rsidR="00D57CF5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color w:val="000000" w:themeColor="text1"/>
                <w:lang w:eastAsia="en-US"/>
              </w:rPr>
              <w:t>запуск ситуационного центра Губернатора Приморского края в Системе распределенных ситуационных центров, работающих по единому регламенту взаимодействия</w:t>
            </w:r>
          </w:p>
        </w:tc>
      </w:tr>
      <w:tr w:rsidR="00D57CF5" w14:paraId="09C904EE" w14:textId="77777777" w:rsidTr="00667AB2">
        <w:tc>
          <w:tcPr>
            <w:tcW w:w="15735" w:type="dxa"/>
          </w:tcPr>
          <w:p w14:paraId="5D3D0A82" w14:textId="5DBC7E98" w:rsidR="00D57CF5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обеспечение возможности использования данных в цифровых инфраструктурных платформах</w:t>
            </w:r>
          </w:p>
        </w:tc>
      </w:tr>
      <w:tr w:rsidR="00D57CF5" w14:paraId="3E979BFF" w14:textId="77777777" w:rsidTr="00667AB2">
        <w:tc>
          <w:tcPr>
            <w:tcW w:w="15735" w:type="dxa"/>
          </w:tcPr>
          <w:p w14:paraId="7FCEE0EB" w14:textId="3BE4B812" w:rsidR="00D57CF5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привлечение региональных организаций, осуществляющих деятельность в сфере информационных технологий, к участию в конкурсах проектов и программе льготного кредитования российских организаций, разрабатывающих и внедряющих цифровые технологии, продукты, сервисы и платформенные решения, зарегистрированных на территории Приморского края</w:t>
            </w:r>
          </w:p>
        </w:tc>
      </w:tr>
      <w:tr w:rsidR="00D57CF5" w14:paraId="45AF3D95" w14:textId="77777777" w:rsidTr="00667AB2">
        <w:tc>
          <w:tcPr>
            <w:tcW w:w="15735" w:type="dxa"/>
          </w:tcPr>
          <w:p w14:paraId="59484C98" w14:textId="30F42B11" w:rsidR="00D57CF5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функционирование государственной информационной системы Приморского края "Единая информационная система управления кадровым составом государственной гражданской службы Приморского края"</w:t>
            </w:r>
          </w:p>
        </w:tc>
      </w:tr>
      <w:tr w:rsidR="00C50A32" w14:paraId="3D472BCB" w14:textId="77777777" w:rsidTr="00667AB2">
        <w:tc>
          <w:tcPr>
            <w:tcW w:w="15735" w:type="dxa"/>
          </w:tcPr>
          <w:p w14:paraId="50468AC9" w14:textId="24AB8260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цифровой характер нормотворческого процесса с использованием современных технологий обмена информацией</w:t>
            </w:r>
          </w:p>
        </w:tc>
      </w:tr>
      <w:tr w:rsidR="00C50A32" w14:paraId="21CA8AE6" w14:textId="77777777" w:rsidTr="00667AB2">
        <w:tc>
          <w:tcPr>
            <w:tcW w:w="15735" w:type="dxa"/>
          </w:tcPr>
          <w:p w14:paraId="6E67DE5D" w14:textId="0F85E82A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внедрение единой платформы оценки качества государственных и муниципальных услуг, функций и сервисов, подачи и обработки заявлений и предложений в адрес органов государственной власти Приморского края и органов местного самоуправления Приморского края</w:t>
            </w:r>
          </w:p>
        </w:tc>
      </w:tr>
      <w:tr w:rsidR="00C50A32" w14:paraId="06B0C193" w14:textId="77777777" w:rsidTr="00667AB2">
        <w:tc>
          <w:tcPr>
            <w:tcW w:w="15735" w:type="dxa"/>
          </w:tcPr>
          <w:p w14:paraId="723F6FCB" w14:textId="00903DC9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обеспечение создания новых рабочих мест для экономики Приморского края</w:t>
            </w:r>
          </w:p>
        </w:tc>
      </w:tr>
      <w:tr w:rsidR="00C50A32" w14:paraId="5D871A94" w14:textId="77777777" w:rsidTr="00667AB2">
        <w:tc>
          <w:tcPr>
            <w:tcW w:w="15735" w:type="dxa"/>
          </w:tcPr>
          <w:p w14:paraId="45FEDD93" w14:textId="7F009FB9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трансформация рынка труда с опорой на требования цифровой экономики, способствование созданию системы мотивации к освоению компетенций, необходимых в развитии цифровой экономики</w:t>
            </w:r>
          </w:p>
        </w:tc>
      </w:tr>
      <w:tr w:rsidR="00C50A32" w14:paraId="27C7C41D" w14:textId="77777777" w:rsidTr="00667AB2">
        <w:tc>
          <w:tcPr>
            <w:tcW w:w="15735" w:type="dxa"/>
          </w:tcPr>
          <w:p w14:paraId="451A94B5" w14:textId="2459639C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</w:t>
            </w:r>
          </w:p>
        </w:tc>
      </w:tr>
      <w:tr w:rsidR="00C50A32" w14:paraId="6EF79DB4" w14:textId="77777777" w:rsidTr="00667AB2">
        <w:tc>
          <w:tcPr>
            <w:tcW w:w="15735" w:type="dxa"/>
          </w:tcPr>
          <w:p w14:paraId="35BB56A4" w14:textId="342AE8A2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создание направленных на формирование ключевых компетенций цифровой экономики онлайн-сервисов непрерывного образования взрослых для широких слоев населения</w:t>
            </w:r>
          </w:p>
        </w:tc>
      </w:tr>
      <w:tr w:rsidR="00C50A32" w14:paraId="775770F7" w14:textId="77777777" w:rsidTr="00667AB2">
        <w:tc>
          <w:tcPr>
            <w:tcW w:w="15735" w:type="dxa"/>
          </w:tcPr>
          <w:p w14:paraId="2C69F136" w14:textId="3A2877D0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lastRenderedPageBreak/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упрощение процедуры получения, повышение качества и доступности сервисов для населения, в том числе государственных и муниципальных услуг в электронном виде, соблюдение единых стандартов оказания услуг</w:t>
            </w:r>
          </w:p>
        </w:tc>
      </w:tr>
      <w:tr w:rsidR="00C50A32" w14:paraId="3AABC391" w14:textId="77777777" w:rsidTr="00667AB2">
        <w:tc>
          <w:tcPr>
            <w:tcW w:w="15735" w:type="dxa"/>
          </w:tcPr>
          <w:p w14:paraId="7095B774" w14:textId="1232402E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повышение управляемости социально-экономического развития Приморского края</w:t>
            </w:r>
          </w:p>
        </w:tc>
      </w:tr>
      <w:tr w:rsidR="00C50A32" w14:paraId="3BFECBA0" w14:textId="77777777" w:rsidTr="00667AB2">
        <w:tc>
          <w:tcPr>
            <w:tcW w:w="15735" w:type="dxa"/>
          </w:tcPr>
          <w:p w14:paraId="56D17192" w14:textId="6A2E4070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повышение инвестиционной привлекательности региона для бизнеса</w:t>
            </w:r>
          </w:p>
        </w:tc>
      </w:tr>
      <w:tr w:rsidR="00C50A32" w14:paraId="1A104812" w14:textId="77777777" w:rsidTr="00667AB2">
        <w:tc>
          <w:tcPr>
            <w:tcW w:w="15735" w:type="dxa"/>
          </w:tcPr>
          <w:p w14:paraId="38D68DF2" w14:textId="1C8011B3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повышение доступности сервисов взаимодействия для резидентов территорий опережающего развития Приморского края</w:t>
            </w:r>
          </w:p>
        </w:tc>
      </w:tr>
      <w:tr w:rsidR="00C50A32" w14:paraId="731C6FC1" w14:textId="77777777" w:rsidTr="00667AB2">
        <w:tc>
          <w:tcPr>
            <w:tcW w:w="15735" w:type="dxa"/>
          </w:tcPr>
          <w:p w14:paraId="760684AA" w14:textId="3A2F7887" w:rsidR="00C50A32" w:rsidRDefault="00C50A32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совершенствование уровня открытости информации о деятельности органов государственной власти и сокращение затрат на осуществление операций по обработке информации различных форматов. Усиление контроля, повышение исполнительской дисциплины, оперативное обнаружение неэффективных участков работы, оптимизация процессов</w:t>
            </w:r>
          </w:p>
        </w:tc>
      </w:tr>
      <w:tr w:rsidR="00C50A32" w14:paraId="637C4E58" w14:textId="77777777" w:rsidTr="00667AB2">
        <w:tc>
          <w:tcPr>
            <w:tcW w:w="15735" w:type="dxa"/>
          </w:tcPr>
          <w:p w14:paraId="24F84503" w14:textId="45F00363" w:rsidR="00C50A32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участие всех органов государственной власти Приморского края в системе межведомственного электронного взаимодействия</w:t>
            </w:r>
          </w:p>
        </w:tc>
      </w:tr>
      <w:tr w:rsidR="00C50A32" w14:paraId="652EF97B" w14:textId="77777777" w:rsidTr="00667AB2">
        <w:tc>
          <w:tcPr>
            <w:tcW w:w="15735" w:type="dxa"/>
          </w:tcPr>
          <w:p w14:paraId="32D66009" w14:textId="4ED8335C" w:rsidR="00C50A32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создание и внедрение в органах исполнительной власти Приморского края Единой инфраструктуры пространственных данных</w:t>
            </w:r>
          </w:p>
        </w:tc>
      </w:tr>
      <w:tr w:rsidR="00912CB1" w14:paraId="6AF6C3E7" w14:textId="77777777" w:rsidTr="00667AB2">
        <w:tc>
          <w:tcPr>
            <w:tcW w:w="15735" w:type="dxa"/>
          </w:tcPr>
          <w:p w14:paraId="7BA7AF23" w14:textId="640D1890" w:rsidR="00912CB1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устранение правовых ограничений, препятствующих развитию цифровой экономики на региональном уровне</w:t>
            </w:r>
          </w:p>
        </w:tc>
      </w:tr>
      <w:tr w:rsidR="00912CB1" w14:paraId="327F83E8" w14:textId="77777777" w:rsidTr="00667AB2">
        <w:tc>
          <w:tcPr>
            <w:tcW w:w="15735" w:type="dxa"/>
          </w:tcPr>
          <w:p w14:paraId="17C66E3B" w14:textId="6AB025ED" w:rsidR="00912CB1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использование преимущественно отечественного программного обеспечения органами государственной власти Приморского края, органами местного самоуправления Приморского края и организациями</w:t>
            </w:r>
          </w:p>
        </w:tc>
      </w:tr>
      <w:tr w:rsidR="00912CB1" w14:paraId="13F45472" w14:textId="77777777" w:rsidTr="00667AB2">
        <w:tc>
          <w:tcPr>
            <w:tcW w:w="15735" w:type="dxa"/>
          </w:tcPr>
          <w:p w14:paraId="60F43724" w14:textId="42CF3CBC" w:rsidR="00912CB1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внедрение "Автоматизированной информационной системы "Типовое облачное решение по контрольно-надзорной деятельности"</w:t>
            </w:r>
          </w:p>
        </w:tc>
      </w:tr>
      <w:tr w:rsidR="00912CB1" w14:paraId="156D3AFE" w14:textId="77777777" w:rsidTr="00667AB2">
        <w:tc>
          <w:tcPr>
            <w:tcW w:w="15735" w:type="dxa"/>
          </w:tcPr>
          <w:p w14:paraId="36527C09" w14:textId="524DE55F" w:rsidR="00912CB1" w:rsidRDefault="00912CB1" w:rsidP="00912CB1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50A32">
              <w:rPr>
                <w:rFonts w:ascii="Times New Roman" w:hAnsi="Times New Roman" w:cs="Times New Roman"/>
                <w:lang w:eastAsia="en-US"/>
              </w:rPr>
              <w:t>реализация государственной информационной политики Приморского края, в том числе:</w:t>
            </w:r>
          </w:p>
        </w:tc>
      </w:tr>
      <w:tr w:rsidR="00912CB1" w14:paraId="40F605DF" w14:textId="77777777" w:rsidTr="00667AB2">
        <w:tc>
          <w:tcPr>
            <w:tcW w:w="15735" w:type="dxa"/>
          </w:tcPr>
          <w:p w14:paraId="1A7CCDF6" w14:textId="3D0D4169" w:rsidR="00912CB1" w:rsidRDefault="00912CB1" w:rsidP="00516407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</w:t>
            </w:r>
            <w:r w:rsidRPr="00C50A32">
              <w:rPr>
                <w:rFonts w:ascii="Times New Roman" w:hAnsi="Times New Roman" w:cs="Times New Roman"/>
                <w:lang w:eastAsia="en-US"/>
              </w:rPr>
              <w:t>предоставление жителям Приморского края оперативной и всесторонней информации, обеспечение доступности информации о реализации государственных программ Приморского края, о мероприятиях, проводимых органами исполнительной власти Приморского края и Администрацией Приморского края в честь праздничных дат Российской Федерации и Приморского края, о социально значимых мероприятиях, о мероприятиях, направленных на достижение общественно полезных целей, а также на обеспечение интересов государства для жителей Приморского края</w:t>
            </w:r>
          </w:p>
        </w:tc>
      </w:tr>
      <w:tr w:rsidR="00912CB1" w14:paraId="2FBEDCC1" w14:textId="77777777" w:rsidTr="00667AB2">
        <w:tc>
          <w:tcPr>
            <w:tcW w:w="15735" w:type="dxa"/>
          </w:tcPr>
          <w:p w14:paraId="45783610" w14:textId="70F93361" w:rsidR="00912CB1" w:rsidRDefault="00912CB1" w:rsidP="00516407">
            <w:pPr>
              <w:pStyle w:val="ConsPlusNormal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       </w:t>
            </w:r>
            <w:r w:rsidRPr="00C50A32">
              <w:rPr>
                <w:rFonts w:ascii="Times New Roman" w:hAnsi="Times New Roman" w:cs="Times New Roman"/>
                <w:lang w:eastAsia="en-US"/>
              </w:rPr>
              <w:t>государственная поддержка средств массовой информации Приморского края</w:t>
            </w:r>
          </w:p>
        </w:tc>
      </w:tr>
      <w:tr w:rsidR="00912CB1" w14:paraId="33A0E94F" w14:textId="77777777" w:rsidTr="00667AB2">
        <w:tc>
          <w:tcPr>
            <w:tcW w:w="15735" w:type="dxa"/>
          </w:tcPr>
          <w:p w14:paraId="4827A2E4" w14:textId="620C0CCC" w:rsidR="00912CB1" w:rsidRDefault="00912CB1" w:rsidP="0051640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«Развитие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транспортного комплекса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912CB1" w14:paraId="070ED776" w14:textId="77777777" w:rsidTr="00667AB2">
        <w:tc>
          <w:tcPr>
            <w:tcW w:w="15735" w:type="dxa"/>
            <w:shd w:val="clear" w:color="auto" w:fill="EEECE1" w:themeFill="background2"/>
          </w:tcPr>
          <w:p w14:paraId="3092B3F7" w14:textId="44FEA658" w:rsidR="00912CB1" w:rsidRDefault="00912CB1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912CB1" w14:paraId="45550B8B" w14:textId="77777777" w:rsidTr="00667AB2">
        <w:tc>
          <w:tcPr>
            <w:tcW w:w="15735" w:type="dxa"/>
          </w:tcPr>
          <w:p w14:paraId="64C06E51" w14:textId="690E699D" w:rsidR="00912CB1" w:rsidRDefault="00912CB1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количество пассажиров, перевезенных в пригородном сообщении железнодорожным транспортом в Приморском крае, вырастет до 5,75 млн человек</w:t>
            </w:r>
          </w:p>
        </w:tc>
      </w:tr>
      <w:tr w:rsidR="00912CB1" w14:paraId="61FAC5D6" w14:textId="77777777" w:rsidTr="00667AB2">
        <w:tc>
          <w:tcPr>
            <w:tcW w:w="15735" w:type="dxa"/>
          </w:tcPr>
          <w:p w14:paraId="6AA89F79" w14:textId="1ECD8D04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количество пассажиров, перевезенных в местном авиационном сообщении в Приморском крае, вырастет до 46 тыс. человек</w:t>
            </w:r>
          </w:p>
        </w:tc>
      </w:tr>
      <w:tr w:rsidR="00912CB1" w14:paraId="672DB84C" w14:textId="77777777" w:rsidTr="00667AB2">
        <w:tc>
          <w:tcPr>
            <w:tcW w:w="15735" w:type="dxa"/>
          </w:tcPr>
          <w:p w14:paraId="54EEC5F9" w14:textId="0F3B2596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количество функционирующих аэропортов, аэродромов и посадочных площадок гражданской авиации на территории Приморского края увеличится до 19 единиц</w:t>
            </w:r>
          </w:p>
        </w:tc>
      </w:tr>
      <w:tr w:rsidR="00912CB1" w14:paraId="1AB72BEC" w14:textId="77777777" w:rsidTr="00667AB2">
        <w:tc>
          <w:tcPr>
            <w:tcW w:w="15735" w:type="dxa"/>
          </w:tcPr>
          <w:p w14:paraId="60042974" w14:textId="6A3C5D3C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доля протяженности автомобильных дорог общего пользования регионального или межмуниципального значения, не отвечающих нормативным требованиям, в общей протяженности автомобильных дорог общего пользования регионального или межмуниципального значения снизится до 49,50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912CB1" w14:paraId="41EBB61C" w14:textId="77777777" w:rsidTr="00667AB2">
        <w:tc>
          <w:tcPr>
            <w:tcW w:w="15735" w:type="dxa"/>
          </w:tcPr>
          <w:p w14:paraId="696424FC" w14:textId="0029BD8B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прирост протяженности автомобильных дорог общего пользования регионального или межмуниципального значения, соответствующих нормативным требованиям, составит 60,012 км</w:t>
            </w:r>
          </w:p>
        </w:tc>
      </w:tr>
      <w:tr w:rsidR="00912CB1" w14:paraId="0731E0E4" w14:textId="77777777" w:rsidTr="00667AB2">
        <w:tc>
          <w:tcPr>
            <w:tcW w:w="15735" w:type="dxa"/>
          </w:tcPr>
          <w:p w14:paraId="0AB61AE1" w14:textId="7641C11E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доля протяженности автомобильных дорог общего пользования регионального или межмуниципального значения, работающих в режиме перегрузки, в общей протяженности автомобильных дорог общего пользования регионального или межмуниципального значения снизится до 39,90%</w:t>
            </w:r>
          </w:p>
        </w:tc>
      </w:tr>
      <w:tr w:rsidR="00912CB1" w14:paraId="06D01CB4" w14:textId="77777777" w:rsidTr="00667AB2">
        <w:tc>
          <w:tcPr>
            <w:tcW w:w="15735" w:type="dxa"/>
          </w:tcPr>
          <w:p w14:paraId="1F8D3251" w14:textId="36FB2EDA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доля дорожно-транспортных происшествий из-за неудовлетворительных дорожных условий на автомобильных дорогах общего пользования регионального или межмуниципального значения снизится до 20,21%</w:t>
            </w:r>
          </w:p>
        </w:tc>
      </w:tr>
      <w:tr w:rsidR="00912CB1" w14:paraId="3F3442AE" w14:textId="77777777" w:rsidTr="00667AB2">
        <w:tc>
          <w:tcPr>
            <w:tcW w:w="15735" w:type="dxa"/>
          </w:tcPr>
          <w:p w14:paraId="78E9DF9B" w14:textId="58B5FCE3" w:rsidR="00912CB1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увеличение доли органов государственной власти, государственных учреждений, подключенных к региональному навигационно-информационному центру по Приморскому краю до 100%</w:t>
            </w:r>
          </w:p>
        </w:tc>
      </w:tr>
      <w:tr w:rsidR="00BC0F5D" w14:paraId="56419FCA" w14:textId="77777777" w:rsidTr="00667AB2">
        <w:tc>
          <w:tcPr>
            <w:tcW w:w="15735" w:type="dxa"/>
          </w:tcPr>
          <w:p w14:paraId="2771DD40" w14:textId="63F92B6E" w:rsidR="00BC0F5D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 xml:space="preserve">развитие современной дорожной сети, обеспечивающей повышение транспортной доступности районов Приморского края, ускорение товародвижения и </w:t>
            </w:r>
            <w:r w:rsidRPr="00912CB1">
              <w:rPr>
                <w:rFonts w:ascii="Times New Roman" w:hAnsi="Times New Roman" w:cs="Times New Roman"/>
                <w:lang w:eastAsia="en-US"/>
              </w:rPr>
              <w:lastRenderedPageBreak/>
              <w:t>снижение транспортных издержек в экономике</w:t>
            </w:r>
          </w:p>
        </w:tc>
      </w:tr>
      <w:tr w:rsidR="00BC0F5D" w14:paraId="2D707450" w14:textId="77777777" w:rsidTr="00667AB2">
        <w:tc>
          <w:tcPr>
            <w:tcW w:w="15735" w:type="dxa"/>
          </w:tcPr>
          <w:p w14:paraId="2E9BE36C" w14:textId="7D7A1F93" w:rsidR="00BC0F5D" w:rsidRDefault="00BC0F5D" w:rsidP="0051640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- </w:t>
            </w:r>
            <w:r w:rsidRPr="00912CB1">
              <w:rPr>
                <w:rFonts w:ascii="Times New Roman" w:hAnsi="Times New Roman" w:cs="Times New Roman"/>
                <w:lang w:eastAsia="en-US"/>
              </w:rPr>
              <w:t>снижение затрат транспортного комплекса Приморского края</w:t>
            </w:r>
          </w:p>
        </w:tc>
      </w:tr>
      <w:tr w:rsidR="00BC0F5D" w14:paraId="5DB531F5" w14:textId="77777777" w:rsidTr="00667AB2">
        <w:tc>
          <w:tcPr>
            <w:tcW w:w="15735" w:type="dxa"/>
          </w:tcPr>
          <w:p w14:paraId="4E2ADEE1" w14:textId="06FD82B8" w:rsidR="00BC0F5D" w:rsidRDefault="00BC0F5D" w:rsidP="0051640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</w:t>
            </w:r>
            <w:r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края «Энергоэффективност</w:t>
            </w:r>
            <w:r w:rsidR="00C3570C"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ь, развитие газоснабжения и энергетики в Приморском крае» на 2020-2027 годы</w:t>
            </w:r>
            <w:r w:rsidRPr="00C3570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»:</w:t>
            </w:r>
          </w:p>
        </w:tc>
      </w:tr>
      <w:tr w:rsidR="00BC0F5D" w14:paraId="3FF06E47" w14:textId="77777777" w:rsidTr="00667AB2">
        <w:tc>
          <w:tcPr>
            <w:tcW w:w="15735" w:type="dxa"/>
            <w:shd w:val="clear" w:color="auto" w:fill="EEECE1" w:themeFill="background2"/>
          </w:tcPr>
          <w:p w14:paraId="0B4A6424" w14:textId="36362531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BC0F5D" w14:paraId="6D4994B9" w14:textId="77777777" w:rsidTr="00667AB2">
        <w:tc>
          <w:tcPr>
            <w:tcW w:w="15735" w:type="dxa"/>
          </w:tcPr>
          <w:p w14:paraId="5CDEE023" w14:textId="0E8ED8A0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 xml:space="preserve">увеличение объема потребления природного газа до 6500000,00 тыс. куб. м/год </w:t>
            </w:r>
          </w:p>
        </w:tc>
      </w:tr>
      <w:tr w:rsidR="00BC0F5D" w14:paraId="11E29169" w14:textId="77777777" w:rsidTr="00667AB2">
        <w:tc>
          <w:tcPr>
            <w:tcW w:w="15735" w:type="dxa"/>
          </w:tcPr>
          <w:p w14:paraId="3ADB80A2" w14:textId="51801E97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удельный расход топлива на выработку тепловой энергии тепловыми электростанциями в объеме 164851,75 т.у.т./млн Гкал</w:t>
            </w:r>
          </w:p>
        </w:tc>
      </w:tr>
      <w:tr w:rsidR="00BC0F5D" w14:paraId="5A37BDB1" w14:textId="77777777" w:rsidTr="00667AB2">
        <w:tc>
          <w:tcPr>
            <w:tcW w:w="15735" w:type="dxa"/>
          </w:tcPr>
          <w:p w14:paraId="2A5A0327" w14:textId="06A07AF0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 xml:space="preserve">энергоемкость валового регионального продукта Приморского края (для фактических и сопоставимых условий) - 21,3 т.у.т./млн руб. </w:t>
            </w:r>
          </w:p>
        </w:tc>
      </w:tr>
      <w:tr w:rsidR="00BC0F5D" w14:paraId="51FD63F4" w14:textId="77777777" w:rsidTr="00667AB2">
        <w:tc>
          <w:tcPr>
            <w:tcW w:w="15735" w:type="dxa"/>
          </w:tcPr>
          <w:p w14:paraId="277516EE" w14:textId="03849D3F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увеличение количества населенных пунктов, газифицированных природным газом в текущем году до 8 населенных пунктов</w:t>
            </w:r>
          </w:p>
        </w:tc>
      </w:tr>
      <w:tr w:rsidR="00BC0F5D" w14:paraId="22202E9D" w14:textId="77777777" w:rsidTr="00667AB2">
        <w:tc>
          <w:tcPr>
            <w:tcW w:w="15735" w:type="dxa"/>
          </w:tcPr>
          <w:p w14:paraId="00F06A07" w14:textId="7DDD4465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</w:t>
            </w:r>
            <w:r w:rsidRPr="00BC0F5D">
              <w:rPr>
                <w:rFonts w:ascii="Times New Roman" w:hAnsi="Times New Roman" w:cs="Times New Roman"/>
                <w:lang w:eastAsia="en-US"/>
              </w:rPr>
              <w:t>троительство сетей газоснабжения к 2027 году - 105,84 км</w:t>
            </w:r>
          </w:p>
        </w:tc>
      </w:tr>
      <w:tr w:rsidR="00BC0F5D" w14:paraId="3B63FD9F" w14:textId="77777777" w:rsidTr="00667AB2">
        <w:tc>
          <w:tcPr>
            <w:tcW w:w="15735" w:type="dxa"/>
          </w:tcPr>
          <w:p w14:paraId="7BB9B93A" w14:textId="77777777" w:rsidR="00BC0F5D" w:rsidRP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количество разработанных проектов в рамках программ газификации в текущем году - 10 проектов</w:t>
            </w:r>
          </w:p>
          <w:p w14:paraId="47A90CFC" w14:textId="56DF9D41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установленная тепловая мощность котельного оборудования, работающего на природном газе, к 2027 году - 120,00 Гкал/час</w:t>
            </w:r>
          </w:p>
        </w:tc>
      </w:tr>
      <w:tr w:rsidR="00BC0F5D" w14:paraId="6B94A61F" w14:textId="77777777" w:rsidTr="00667AB2">
        <w:tc>
          <w:tcPr>
            <w:tcW w:w="15735" w:type="dxa"/>
          </w:tcPr>
          <w:p w14:paraId="3C9CEF49" w14:textId="533F51A9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строительство объектов газозаправочной инфраструктуры в текущем году в количестве 27 ед.</w:t>
            </w:r>
          </w:p>
        </w:tc>
      </w:tr>
      <w:tr w:rsidR="00BC0F5D" w14:paraId="0FBBB5FF" w14:textId="77777777" w:rsidTr="00667AB2">
        <w:tc>
          <w:tcPr>
            <w:tcW w:w="15735" w:type="dxa"/>
          </w:tcPr>
          <w:p w14:paraId="1F836B65" w14:textId="3451E4B4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 xml:space="preserve">ежегодный перевод автомобилей на КПГ - 250 ед. </w:t>
            </w:r>
          </w:p>
        </w:tc>
      </w:tr>
      <w:tr w:rsidR="00BC0F5D" w14:paraId="04121770" w14:textId="77777777" w:rsidTr="00667AB2">
        <w:tc>
          <w:tcPr>
            <w:tcW w:w="15735" w:type="dxa"/>
          </w:tcPr>
          <w:p w14:paraId="2F41A2DF" w14:textId="25CE57F6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обеспечение жильцов определенного количества многоквартирных домов (включающих определенное количество квартир) на территории Приморского края СУГ 378 кв. в 2020 году</w:t>
            </w:r>
          </w:p>
        </w:tc>
      </w:tr>
      <w:tr w:rsidR="00BC0F5D" w14:paraId="0A40C4DE" w14:textId="77777777" w:rsidTr="00667AB2">
        <w:tc>
          <w:tcPr>
            <w:tcW w:w="15735" w:type="dxa"/>
          </w:tcPr>
          <w:p w14:paraId="4519CFAC" w14:textId="0B7C0D2B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уровень газификации потребителей природным газом к 2027 году 1,2%</w:t>
            </w:r>
          </w:p>
        </w:tc>
      </w:tr>
      <w:tr w:rsidR="00BC0F5D" w14:paraId="6595EB24" w14:textId="77777777" w:rsidTr="00667AB2">
        <w:tc>
          <w:tcPr>
            <w:tcW w:w="15735" w:type="dxa"/>
          </w:tcPr>
          <w:p w14:paraId="71CD21C8" w14:textId="03486876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ежегодно утвержденная Схема и программа развития электроэнергетики Приморского края на пятилетний период</w:t>
            </w:r>
          </w:p>
        </w:tc>
      </w:tr>
      <w:tr w:rsidR="00BC0F5D" w14:paraId="1598DC74" w14:textId="77777777" w:rsidTr="00667AB2">
        <w:tc>
          <w:tcPr>
            <w:tcW w:w="15735" w:type="dxa"/>
          </w:tcPr>
          <w:p w14:paraId="18B29207" w14:textId="0FB5963C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предельное количество этапов (процедур), необходимых для технологического присоединения потребителей (до 150 кВт) к сетям электроснабжения к 2027 году - 3 единицы</w:t>
            </w:r>
          </w:p>
        </w:tc>
      </w:tr>
      <w:tr w:rsidR="00BC0F5D" w14:paraId="62559CE7" w14:textId="77777777" w:rsidTr="00667AB2">
        <w:tc>
          <w:tcPr>
            <w:tcW w:w="15735" w:type="dxa"/>
          </w:tcPr>
          <w:p w14:paraId="244E13AD" w14:textId="410BF10B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среднее время подключения потребителей (до 150 кВт) к сетям электроснабжения - 90 дней</w:t>
            </w:r>
          </w:p>
        </w:tc>
      </w:tr>
      <w:tr w:rsidR="00BC0F5D" w14:paraId="36D4F29E" w14:textId="77777777" w:rsidTr="00667AB2">
        <w:tc>
          <w:tcPr>
            <w:tcW w:w="15735" w:type="dxa"/>
          </w:tcPr>
          <w:p w14:paraId="5508348D" w14:textId="7487A48C" w:rsidR="00BC0F5D" w:rsidRDefault="00BC0F5D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="00516407" w:rsidRPr="00BC0F5D">
              <w:rPr>
                <w:rFonts w:ascii="Times New Roman" w:hAnsi="Times New Roman" w:cs="Times New Roman"/>
                <w:lang w:eastAsia="en-US"/>
              </w:rPr>
              <w:t>стоимость услуг по технологическому присоединению к объектам электросетевого хозяйства - 20% от ВНД на душу населения</w:t>
            </w:r>
          </w:p>
        </w:tc>
      </w:tr>
      <w:tr w:rsidR="00BC0F5D" w14:paraId="366075E6" w14:textId="77777777" w:rsidTr="00667AB2">
        <w:tc>
          <w:tcPr>
            <w:tcW w:w="15735" w:type="dxa"/>
          </w:tcPr>
          <w:p w14:paraId="226C78BB" w14:textId="3C56AC69" w:rsidR="00BC0F5D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потребление топлива (уголь) на нужды жилищно-коммунального хозяйства к 2027 году - 1060000,00 тонн/год</w:t>
            </w:r>
          </w:p>
        </w:tc>
      </w:tr>
      <w:tr w:rsidR="00BC0F5D" w14:paraId="35D96E12" w14:textId="77777777" w:rsidTr="00667AB2">
        <w:tc>
          <w:tcPr>
            <w:tcW w:w="15735" w:type="dxa"/>
          </w:tcPr>
          <w:p w14:paraId="2D97DBD6" w14:textId="2679F0D4" w:rsidR="00BC0F5D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уровень износа коммунальной инфраструктуры - 48,82%</w:t>
            </w:r>
          </w:p>
        </w:tc>
      </w:tr>
      <w:tr w:rsidR="00516407" w14:paraId="0D97892D" w14:textId="77777777" w:rsidTr="00667AB2">
        <w:tc>
          <w:tcPr>
            <w:tcW w:w="15735" w:type="dxa"/>
          </w:tcPr>
          <w:p w14:paraId="64683A75" w14:textId="61C2E4B1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BC0F5D">
              <w:rPr>
                <w:rFonts w:ascii="Times New Roman" w:hAnsi="Times New Roman" w:cs="Times New Roman"/>
                <w:lang w:eastAsia="en-US"/>
              </w:rPr>
              <w:t>количество жителей, которым улучшили качество предоставления жилищно-коммунальных услуг - 10,0 тыс. человек</w:t>
            </w:r>
          </w:p>
        </w:tc>
      </w:tr>
      <w:tr w:rsidR="00516407" w14:paraId="18C2DB93" w14:textId="77777777" w:rsidTr="00667AB2">
        <w:tc>
          <w:tcPr>
            <w:tcW w:w="15735" w:type="dxa"/>
          </w:tcPr>
          <w:p w14:paraId="097641B1" w14:textId="31028E00" w:rsidR="00516407" w:rsidRDefault="00516407" w:rsidP="005E1AF7">
            <w:pPr>
              <w:keepNext/>
              <w:keepLines/>
              <w:shd w:val="clear" w:color="auto" w:fill="C6D9F1" w:themeFill="text2" w:themeFillTint="33"/>
              <w:ind w:left="-107" w:right="-106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«Развитие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сельского хозяйства и регулирование рынков сельскохозяйственной продукции, сырья и продовольствия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516407" w14:paraId="4E24421A" w14:textId="77777777" w:rsidTr="00667AB2">
        <w:tc>
          <w:tcPr>
            <w:tcW w:w="15735" w:type="dxa"/>
            <w:shd w:val="clear" w:color="auto" w:fill="EEECE1" w:themeFill="background2"/>
          </w:tcPr>
          <w:p w14:paraId="478ED8E9" w14:textId="2F0CF681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516407" w14:paraId="4C149C08" w14:textId="77777777" w:rsidTr="00667AB2">
        <w:tc>
          <w:tcPr>
            <w:tcW w:w="15735" w:type="dxa"/>
          </w:tcPr>
          <w:p w14:paraId="6008C905" w14:textId="3D75EC45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</w:t>
            </w:r>
            <w:r w:rsidRPr="00516407">
              <w:rPr>
                <w:rFonts w:ascii="Times New Roman" w:hAnsi="Times New Roman" w:cs="Times New Roman"/>
                <w:lang w:eastAsia="en-US"/>
              </w:rPr>
              <w:t>величение производства продукции сельского хозяйства в хозяйствах всех категорий (в сопоставимых ценах) по отношению к 2019 году на 127,53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516407" w14:paraId="5EDEAC9B" w14:textId="77777777" w:rsidTr="00667AB2">
        <w:tc>
          <w:tcPr>
            <w:tcW w:w="15735" w:type="dxa"/>
          </w:tcPr>
          <w:p w14:paraId="4DB2C93B" w14:textId="27EA5996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516407">
              <w:rPr>
                <w:rFonts w:ascii="Times New Roman" w:hAnsi="Times New Roman" w:cs="Times New Roman"/>
                <w:lang w:eastAsia="en-US"/>
              </w:rPr>
              <w:t>проведение реконструкции (модернизации) на 8 предприятиях</w:t>
            </w:r>
          </w:p>
        </w:tc>
      </w:tr>
      <w:tr w:rsidR="00516407" w14:paraId="0A01FBF1" w14:textId="77777777" w:rsidTr="00667AB2">
        <w:tc>
          <w:tcPr>
            <w:tcW w:w="15735" w:type="dxa"/>
          </w:tcPr>
          <w:p w14:paraId="1F909DC9" w14:textId="10FD3F0E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с</w:t>
            </w:r>
            <w:r w:rsidRPr="00516407">
              <w:rPr>
                <w:rFonts w:ascii="Times New Roman" w:hAnsi="Times New Roman" w:cs="Times New Roman"/>
                <w:lang w:eastAsia="en-US"/>
              </w:rPr>
              <w:t xml:space="preserve">нижение рисков потери доходов при производстве продукции растениеводства путем страхования ежегодно не менее 5 тыс. условных гектаров посевной (посадочной) площади, увеличение доли застрахованной посевной (посадочной) площади до 5,9 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516407" w14:paraId="5430C13F" w14:textId="77777777" w:rsidTr="00667AB2">
        <w:tc>
          <w:tcPr>
            <w:tcW w:w="15735" w:type="dxa"/>
          </w:tcPr>
          <w:p w14:paraId="092B10D0" w14:textId="429D036F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</w:t>
            </w:r>
            <w:r w:rsidRPr="00516407">
              <w:rPr>
                <w:rFonts w:ascii="Times New Roman" w:hAnsi="Times New Roman" w:cs="Times New Roman"/>
                <w:lang w:eastAsia="en-US"/>
              </w:rPr>
              <w:t>величение производства продукции растениеводства в хозяйствах всех категорий (в сопоставимых ценах) по отношению к 2019 году на 40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516407" w14:paraId="5894E128" w14:textId="77777777" w:rsidTr="00667AB2">
        <w:tc>
          <w:tcPr>
            <w:tcW w:w="15735" w:type="dxa"/>
          </w:tcPr>
          <w:p w14:paraId="6D7264E0" w14:textId="1DE9CB0B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</w:t>
            </w:r>
            <w:r w:rsidRPr="00516407">
              <w:rPr>
                <w:rFonts w:ascii="Times New Roman" w:hAnsi="Times New Roman" w:cs="Times New Roman"/>
                <w:lang w:eastAsia="en-US"/>
              </w:rPr>
              <w:t>величение производства мяса скота и птицы в сельскохозяйственных организациях, крестьянских (фермерских) хозяйствах, включая индивидуальных предпринимателей, до 60 тыс. тонн (на убой в живом весе)</w:t>
            </w:r>
          </w:p>
        </w:tc>
      </w:tr>
      <w:tr w:rsidR="00516407" w14:paraId="06B559F3" w14:textId="77777777" w:rsidTr="00667AB2">
        <w:tc>
          <w:tcPr>
            <w:tcW w:w="15735" w:type="dxa"/>
          </w:tcPr>
          <w:p w14:paraId="47D9B9AF" w14:textId="06113915" w:rsidR="00516407" w:rsidRDefault="00516407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="00CB0956">
              <w:rPr>
                <w:rFonts w:ascii="Times New Roman" w:hAnsi="Times New Roman" w:cs="Times New Roman"/>
                <w:lang w:eastAsia="en-US"/>
              </w:rPr>
              <w:t>у</w:t>
            </w:r>
            <w:r w:rsidR="00CB0956" w:rsidRPr="00516407">
              <w:rPr>
                <w:rFonts w:ascii="Times New Roman" w:hAnsi="Times New Roman" w:cs="Times New Roman"/>
                <w:lang w:eastAsia="en-US"/>
              </w:rPr>
              <w:t>величение производства молока в сельскохозяйственных организациях, крестьянских (фермерских) хозяйствах, включая индивидуальных предпринимателей, до 68,6 тыс. тонн</w:t>
            </w:r>
          </w:p>
        </w:tc>
      </w:tr>
      <w:tr w:rsidR="00516407" w14:paraId="56137484" w14:textId="77777777" w:rsidTr="00667AB2">
        <w:tc>
          <w:tcPr>
            <w:tcW w:w="15735" w:type="dxa"/>
          </w:tcPr>
          <w:p w14:paraId="76487DEA" w14:textId="3DE92BFE" w:rsidR="00516407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- с</w:t>
            </w:r>
            <w:r w:rsidRPr="00516407">
              <w:rPr>
                <w:rFonts w:ascii="Times New Roman" w:hAnsi="Times New Roman" w:cs="Times New Roman"/>
                <w:lang w:eastAsia="en-US"/>
              </w:rPr>
              <w:t>охранение размера посевных площадей, занятых зерновыми, зернобобовыми и кормовыми сельскохозяйственными культурами</w:t>
            </w:r>
          </w:p>
        </w:tc>
      </w:tr>
      <w:tr w:rsidR="00516407" w14:paraId="4BBECF74" w14:textId="77777777" w:rsidTr="00667AB2">
        <w:tc>
          <w:tcPr>
            <w:tcW w:w="15735" w:type="dxa"/>
          </w:tcPr>
          <w:p w14:paraId="4369C531" w14:textId="3245F06D" w:rsidR="00516407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</w:t>
            </w:r>
            <w:r w:rsidRPr="00516407">
              <w:rPr>
                <w:rFonts w:ascii="Times New Roman" w:hAnsi="Times New Roman" w:cs="Times New Roman"/>
                <w:lang w:eastAsia="en-US"/>
              </w:rPr>
              <w:t>величение количества вовлеченных в субъекты малого и среднего предпринимательства, осуществляющие деятельность в сфере сельского хозяйства, в том числе за счет средств государственной поддержки, в рамках федерального проекта "Создание системы поддержки фермеров и развитие сельской кооперации" до 579 человек</w:t>
            </w:r>
          </w:p>
        </w:tc>
      </w:tr>
      <w:tr w:rsidR="00516407" w14:paraId="39B32EF2" w14:textId="77777777" w:rsidTr="00667AB2">
        <w:tc>
          <w:tcPr>
            <w:tcW w:w="15735" w:type="dxa"/>
          </w:tcPr>
          <w:p w14:paraId="72296922" w14:textId="7C545ED9" w:rsidR="00516407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ув</w:t>
            </w:r>
            <w:r w:rsidRPr="00516407">
              <w:rPr>
                <w:rFonts w:ascii="Times New Roman" w:hAnsi="Times New Roman" w:cs="Times New Roman"/>
                <w:lang w:eastAsia="en-US"/>
              </w:rPr>
              <w:t>еличение количества работников, зарегистрированных в Пенсионном фонде Российской Федерации, Фонде социального страхования Российской Федерации, принятых крестьянскими (фермерскими) хозяйствами в году получения грантов "Агростартап" до 160 человек</w:t>
            </w:r>
          </w:p>
        </w:tc>
      </w:tr>
      <w:tr w:rsidR="00516407" w14:paraId="2B510EB0" w14:textId="77777777" w:rsidTr="00667AB2">
        <w:tc>
          <w:tcPr>
            <w:tcW w:w="15735" w:type="dxa"/>
          </w:tcPr>
          <w:p w14:paraId="2A1CBB7A" w14:textId="50209BB8" w:rsidR="00516407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</w:t>
            </w:r>
            <w:r w:rsidRPr="00516407">
              <w:rPr>
                <w:rFonts w:ascii="Times New Roman" w:hAnsi="Times New Roman" w:cs="Times New Roman"/>
                <w:lang w:eastAsia="en-US"/>
              </w:rPr>
              <w:t>величение объема экспорта продукции агропромышленного комплекса в два раза</w:t>
            </w:r>
          </w:p>
        </w:tc>
      </w:tr>
      <w:tr w:rsidR="00CB0956" w14:paraId="74CD31B7" w14:textId="77777777" w:rsidTr="00667AB2">
        <w:tc>
          <w:tcPr>
            <w:tcW w:w="15735" w:type="dxa"/>
          </w:tcPr>
          <w:p w14:paraId="70B1EC90" w14:textId="792C1793" w:rsidR="00CB0956" w:rsidRDefault="00CB0956" w:rsidP="005E1AF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«Развитие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рыболовецкого комплекса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CB0956" w14:paraId="3AEA3787" w14:textId="77777777" w:rsidTr="00667AB2">
        <w:tc>
          <w:tcPr>
            <w:tcW w:w="15735" w:type="dxa"/>
            <w:shd w:val="clear" w:color="auto" w:fill="EEECE1" w:themeFill="background2"/>
          </w:tcPr>
          <w:p w14:paraId="7EF93EC6" w14:textId="005EAA11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CB0956" w14:paraId="3B30D7ED" w14:textId="77777777" w:rsidTr="00667AB2">
        <w:tc>
          <w:tcPr>
            <w:tcW w:w="15735" w:type="dxa"/>
          </w:tcPr>
          <w:p w14:paraId="76AF3929" w14:textId="61CCDE7D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более широкое использование имеющихся конкурентных преимуществ, связанных с наличием богатейших запасов водных биологических ресурсов (в том числе малоценных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0956">
              <w:rPr>
                <w:rFonts w:ascii="Times New Roman" w:hAnsi="Times New Roman" w:cs="Times New Roman"/>
              </w:rPr>
              <w:t>и недоиспользуемых) как во внутренних водоемах, так и в морских акваториях, определяющих возможности производства широкого ассортимента рыбной продукции массового спроса</w:t>
            </w:r>
          </w:p>
        </w:tc>
      </w:tr>
      <w:tr w:rsidR="00CB0956" w14:paraId="17E7006B" w14:textId="77777777" w:rsidTr="00667AB2">
        <w:tc>
          <w:tcPr>
            <w:tcW w:w="15735" w:type="dxa"/>
          </w:tcPr>
          <w:p w14:paraId="5BD866A7" w14:textId="09E9C9C9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увеличение объема выпуска продукции рыбохозяйственного комплекса в Приморском крае в 1,5 раза, в том числе с высокой добавленной стоимостью за счет увеличения промысла водных биологических ресурсов, в том числе перспективных пород рыб, промысла в открытой части Мирового океана, развития аквакультуры, значительного увеличения степени переработки и сбыта рыбной продукции на российском и мировом рынках</w:t>
            </w:r>
          </w:p>
        </w:tc>
      </w:tr>
      <w:tr w:rsidR="00CB0956" w14:paraId="08F6A6D1" w14:textId="77777777" w:rsidTr="00667AB2">
        <w:tc>
          <w:tcPr>
            <w:tcW w:w="15735" w:type="dxa"/>
          </w:tcPr>
          <w:p w14:paraId="1407C3FE" w14:textId="798744B1" w:rsidR="00CB0956" w:rsidRDefault="00CB0956" w:rsidP="005E1AF7">
            <w:pPr>
              <w:keepNext/>
              <w:keepLines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рост объема экспорта продукции рыбохозяйственного комплекса в Приморском крае в 2,2 раза за счет создания новой товарной массы (в том числе продукции с высокой добавленной стоимостью) создания экспортно ориентированной товаропроводящей инфраструктуры и системы продвижения и позиционирования продукции рыбохозяйственного комплекса в Приморском крае</w:t>
            </w:r>
          </w:p>
        </w:tc>
      </w:tr>
      <w:tr w:rsidR="00CB0956" w14:paraId="7F3C6604" w14:textId="77777777" w:rsidTr="00667AB2">
        <w:tc>
          <w:tcPr>
            <w:tcW w:w="15735" w:type="dxa"/>
          </w:tcPr>
          <w:p w14:paraId="796A5499" w14:textId="12D595F5" w:rsidR="00CB0956" w:rsidRDefault="00CB0956" w:rsidP="005E1AF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«Развитие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лесного хозяйства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CB0956" w14:paraId="204782AE" w14:textId="77777777" w:rsidTr="00667AB2">
        <w:tc>
          <w:tcPr>
            <w:tcW w:w="15735" w:type="dxa"/>
            <w:shd w:val="clear" w:color="auto" w:fill="EEECE1" w:themeFill="background2"/>
          </w:tcPr>
          <w:p w14:paraId="36A2D80F" w14:textId="07304C7B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CB0956" w14:paraId="5CDC994B" w14:textId="77777777" w:rsidTr="00667AB2">
        <w:tc>
          <w:tcPr>
            <w:tcW w:w="15735" w:type="dxa"/>
          </w:tcPr>
          <w:p w14:paraId="726D0EC5" w14:textId="03207E74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сохранение лесистости территории Приморского края на уровне 77,2%</w:t>
            </w:r>
          </w:p>
        </w:tc>
      </w:tr>
      <w:tr w:rsidR="00CB0956" w14:paraId="77F864E5" w14:textId="77777777" w:rsidTr="00667AB2">
        <w:tc>
          <w:tcPr>
            <w:tcW w:w="15735" w:type="dxa"/>
          </w:tcPr>
          <w:p w14:paraId="15F1CAA9" w14:textId="1A3D9346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увеличение дохода в бюджетную систему от платежей, поступающих от использования лесов, расположенных на землях лесного фонда, в расчете на 1 гектар земель лесного фонда до уровня 70,2 рубля</w:t>
            </w:r>
          </w:p>
        </w:tc>
      </w:tr>
      <w:tr w:rsidR="00CB0956" w14:paraId="32189AD6" w14:textId="77777777" w:rsidTr="00667AB2">
        <w:tc>
          <w:tcPr>
            <w:tcW w:w="15735" w:type="dxa"/>
          </w:tcPr>
          <w:p w14:paraId="0F43AB8B" w14:textId="32D4CC6F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увеличение площади земель лесного фонда, переданных в пользование, в общей площади земель лесного фонда до уровня 93,3%</w:t>
            </w:r>
          </w:p>
        </w:tc>
      </w:tr>
      <w:tr w:rsidR="00CB0956" w14:paraId="6527BC17" w14:textId="77777777" w:rsidTr="00667AB2">
        <w:tc>
          <w:tcPr>
            <w:tcW w:w="15735" w:type="dxa"/>
          </w:tcPr>
          <w:p w14:paraId="10E61106" w14:textId="227798C5" w:rsidR="00CB0956" w:rsidRDefault="00CB0956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достижение отношения фактического объема заготовки древесины к установленному допустимому объему изъятия древесины на уровне 70,2%</w:t>
            </w:r>
          </w:p>
        </w:tc>
      </w:tr>
      <w:tr w:rsidR="00CB0956" w14:paraId="62493C32" w14:textId="77777777" w:rsidTr="00667AB2">
        <w:tc>
          <w:tcPr>
            <w:tcW w:w="15735" w:type="dxa"/>
          </w:tcPr>
          <w:p w14:paraId="40679EF0" w14:textId="3EB81964" w:rsidR="00CB0956" w:rsidRDefault="001F564C" w:rsidP="005E1AF7">
            <w:pPr>
              <w:keepNext/>
              <w:keepLines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B0956">
              <w:rPr>
                <w:rFonts w:ascii="Times New Roman" w:hAnsi="Times New Roman" w:cs="Times New Roman"/>
              </w:rPr>
              <w:t>обеспечение отношения площади лесовосстановления и лесоразведения к площади вырубленных и погибших лесных насаждений на уровне 100%</w:t>
            </w:r>
          </w:p>
        </w:tc>
      </w:tr>
      <w:tr w:rsidR="00CB0956" w14:paraId="792476D3" w14:textId="77777777" w:rsidTr="00667AB2">
        <w:tc>
          <w:tcPr>
            <w:tcW w:w="15735" w:type="dxa"/>
          </w:tcPr>
          <w:p w14:paraId="2E97304B" w14:textId="3CD7C297" w:rsidR="00CB0956" w:rsidRDefault="001F564C" w:rsidP="005E1AF7">
            <w:pPr>
              <w:keepNext/>
              <w:keepLines/>
              <w:shd w:val="clear" w:color="auto" w:fill="C6D9F1" w:themeFill="text2" w:themeFillTint="33"/>
              <w:ind w:left="-107" w:right="-106" w:firstLine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Экономическое развитие и инновационная экономика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CB0956" w14:paraId="28F818F3" w14:textId="77777777" w:rsidTr="00667AB2">
        <w:tc>
          <w:tcPr>
            <w:tcW w:w="15735" w:type="dxa"/>
            <w:shd w:val="clear" w:color="auto" w:fill="EEECE1" w:themeFill="background2"/>
          </w:tcPr>
          <w:p w14:paraId="06EF64BB" w14:textId="07DC6CF2" w:rsidR="00CB0956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CB0956" w14:paraId="72E20F2A" w14:textId="77777777" w:rsidTr="00667AB2">
        <w:tc>
          <w:tcPr>
            <w:tcW w:w="15735" w:type="dxa"/>
          </w:tcPr>
          <w:p w14:paraId="051E34F3" w14:textId="2BE889B7" w:rsidR="00CB0956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ВРП Приморского края составит 102,66 процента к предыдущему году</w:t>
            </w:r>
          </w:p>
        </w:tc>
      </w:tr>
      <w:tr w:rsidR="00CB0956" w14:paraId="13CE74EA" w14:textId="77777777" w:rsidTr="00667AB2">
        <w:tc>
          <w:tcPr>
            <w:tcW w:w="15735" w:type="dxa"/>
          </w:tcPr>
          <w:p w14:paraId="656CA3A2" w14:textId="1BE6D2AA" w:rsidR="00CB0956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численность занятых в сфере малого и среднего предпринимательства, включая индивидуальных предпринимателей (нарастающим итогом) составит 373 тыс. человек</w:t>
            </w:r>
          </w:p>
        </w:tc>
      </w:tr>
      <w:tr w:rsidR="00CB0956" w14:paraId="1AE96535" w14:textId="77777777" w:rsidTr="00667AB2">
        <w:tc>
          <w:tcPr>
            <w:tcW w:w="15735" w:type="dxa"/>
          </w:tcPr>
          <w:p w14:paraId="72680088" w14:textId="3A5BC0DB" w:rsidR="00CB0956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доля расходов краевого бюджета, формируемая на основе государственных программ Приморского края, составит 95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1F564C" w14:paraId="709AB5C2" w14:textId="77777777" w:rsidTr="00667AB2">
        <w:tc>
          <w:tcPr>
            <w:tcW w:w="15735" w:type="dxa"/>
          </w:tcPr>
          <w:p w14:paraId="3B316273" w14:textId="46722E07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выполнение плана по доходам от аренды краевого имущества составит 100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1F564C" w14:paraId="626000F6" w14:textId="77777777" w:rsidTr="00667AB2">
        <w:tc>
          <w:tcPr>
            <w:tcW w:w="15735" w:type="dxa"/>
          </w:tcPr>
          <w:p w14:paraId="7A3BC776" w14:textId="44B85E3A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 xml:space="preserve">уровень развития сферы государственно-частного партнерства в Приморском крае составит 108,1 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1F564C" w14:paraId="7D8E1CD1" w14:textId="77777777" w:rsidTr="00667AB2">
        <w:tc>
          <w:tcPr>
            <w:tcW w:w="15735" w:type="dxa"/>
          </w:tcPr>
          <w:p w14:paraId="1811CA64" w14:textId="6D5549E2" w:rsidR="001F564C" w:rsidRDefault="001F564C" w:rsidP="005E1AF7">
            <w:pPr>
              <w:keepNext/>
              <w:keepLines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1F564C">
              <w:rPr>
                <w:rFonts w:ascii="Times New Roman" w:hAnsi="Times New Roman" w:cs="Times New Roman"/>
              </w:rPr>
              <w:t>количество вновь созданных субъектов малого и среднего предпринимательства Приморского края (нарастающим итогом), 1,012 тыс. единиц</w:t>
            </w:r>
          </w:p>
        </w:tc>
      </w:tr>
      <w:tr w:rsidR="001F564C" w14:paraId="20CDF311" w14:textId="77777777" w:rsidTr="00667AB2">
        <w:tc>
          <w:tcPr>
            <w:tcW w:w="15735" w:type="dxa"/>
          </w:tcPr>
          <w:p w14:paraId="590B47CA" w14:textId="4C900A26" w:rsidR="001F564C" w:rsidRDefault="001F564C" w:rsidP="005E1AF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Безопасный край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1F564C" w14:paraId="4F6957BA" w14:textId="77777777" w:rsidTr="00667AB2">
        <w:tc>
          <w:tcPr>
            <w:tcW w:w="15735" w:type="dxa"/>
            <w:shd w:val="clear" w:color="auto" w:fill="EEECE1" w:themeFill="background2"/>
          </w:tcPr>
          <w:p w14:paraId="17F28F1F" w14:textId="523B98AA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1F564C" w14:paraId="0B70BBC7" w14:textId="77777777" w:rsidTr="00667AB2">
        <w:tc>
          <w:tcPr>
            <w:tcW w:w="15735" w:type="dxa"/>
          </w:tcPr>
          <w:p w14:paraId="17574EA5" w14:textId="771AA97A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количества зарегистрированных преступлений на 1000 человек до 11 единиц</w:t>
            </w:r>
          </w:p>
        </w:tc>
      </w:tr>
      <w:tr w:rsidR="001F564C" w14:paraId="056ACA0B" w14:textId="77777777" w:rsidTr="00667AB2">
        <w:tc>
          <w:tcPr>
            <w:tcW w:w="15735" w:type="dxa"/>
          </w:tcPr>
          <w:p w14:paraId="7EE07EBB" w14:textId="2133D091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количества дорожно-транспортных происшествий до 1155 единиц</w:t>
            </w:r>
          </w:p>
        </w:tc>
      </w:tr>
      <w:tr w:rsidR="001F564C" w14:paraId="4ADCF24A" w14:textId="77777777" w:rsidTr="00667AB2">
        <w:tc>
          <w:tcPr>
            <w:tcW w:w="15735" w:type="dxa"/>
          </w:tcPr>
          <w:p w14:paraId="0B9E16CA" w14:textId="0B6BEE8F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обеспеченность судебных участков мировых судей залами судебных заседаний (в расчете от общего количества эксплуатируемых объектов недвижимости) в размере 100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1F564C" w14:paraId="72EF9046" w14:textId="77777777" w:rsidTr="00667AB2">
        <w:tc>
          <w:tcPr>
            <w:tcW w:w="15735" w:type="dxa"/>
          </w:tcPr>
          <w:p w14:paraId="1947CF7C" w14:textId="318A891A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количества преступлений, совершенных несовершеннолетними или при их соучастии, до 598 единиц</w:t>
            </w:r>
          </w:p>
        </w:tc>
      </w:tr>
      <w:tr w:rsidR="001F564C" w14:paraId="22043F54" w14:textId="77777777" w:rsidTr="00667AB2">
        <w:tc>
          <w:tcPr>
            <w:tcW w:w="15735" w:type="dxa"/>
          </w:tcPr>
          <w:p w14:paraId="4343FB15" w14:textId="7B24D21B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показателя первичной заболеваемости наркоманией на 100 тысяч населения до 31,8 единицы</w:t>
            </w:r>
          </w:p>
        </w:tc>
      </w:tr>
      <w:tr w:rsidR="001F564C" w14:paraId="10D6B27F" w14:textId="77777777" w:rsidTr="00667AB2">
        <w:tc>
          <w:tcPr>
            <w:tcW w:w="15735" w:type="dxa"/>
          </w:tcPr>
          <w:p w14:paraId="17FE462C" w14:textId="4837B214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количества преступлений, совершенных с использованием оружия, боеприпасов, взрывчатых веществ и взрывных устройств, до 78 единиц</w:t>
            </w:r>
          </w:p>
        </w:tc>
      </w:tr>
      <w:tr w:rsidR="001F564C" w14:paraId="32CDD0B1" w14:textId="77777777" w:rsidTr="00667AB2">
        <w:tc>
          <w:tcPr>
            <w:tcW w:w="15735" w:type="dxa"/>
          </w:tcPr>
          <w:p w14:paraId="178A6192" w14:textId="4CA2D0D9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  <w:r w:rsidRPr="001F564C">
              <w:rPr>
                <w:rFonts w:ascii="Times New Roman" w:hAnsi="Times New Roman" w:cs="Times New Roman"/>
                <w:lang w:eastAsia="en-US"/>
              </w:rPr>
              <w:t xml:space="preserve"> увеличение количества случаев оказания гражданам бесплатной юридической помощи до 1764 единиц</w:t>
            </w:r>
          </w:p>
        </w:tc>
      </w:tr>
      <w:tr w:rsidR="001F564C" w14:paraId="5FDA093F" w14:textId="77777777" w:rsidTr="00667AB2">
        <w:tc>
          <w:tcPr>
            <w:tcW w:w="15735" w:type="dxa"/>
          </w:tcPr>
          <w:p w14:paraId="02646096" w14:textId="0723EA2F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увеличение доли граждан, удовлетворенных деятельностью органов государственной власти Приморского края по противодействию коррупции и результатами противодействия коррупции, до 25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1F564C" w14:paraId="350DA47C" w14:textId="77777777" w:rsidTr="00667AB2">
        <w:tc>
          <w:tcPr>
            <w:tcW w:w="15735" w:type="dxa"/>
          </w:tcPr>
          <w:p w14:paraId="4AA19CEA" w14:textId="72B90A20" w:rsidR="001F564C" w:rsidRDefault="001F564C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="00667AB2" w:rsidRPr="001F564C">
              <w:rPr>
                <w:rFonts w:ascii="Times New Roman" w:hAnsi="Times New Roman" w:cs="Times New Roman"/>
                <w:lang w:eastAsia="en-US"/>
              </w:rPr>
              <w:t>отсутствие на территории Приморского края зарегистрированных несанкционированных акций экстремистской направленности, повлекших возникновение массовых беспорядков или иное осложнение оперативной обстановки</w:t>
            </w:r>
          </w:p>
        </w:tc>
      </w:tr>
      <w:tr w:rsidR="001F564C" w14:paraId="2AA0B8A5" w14:textId="77777777" w:rsidTr="00667AB2">
        <w:tc>
          <w:tcPr>
            <w:tcW w:w="15735" w:type="dxa"/>
          </w:tcPr>
          <w:p w14:paraId="14DE2E3E" w14:textId="3F765B08" w:rsidR="001F564C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социального риска (количества лиц, погибших в дорожно-транспортных происшествиях, на 100 тысяч населения) до 3,0 единицы</w:t>
            </w:r>
          </w:p>
        </w:tc>
      </w:tr>
      <w:tr w:rsidR="001F564C" w14:paraId="73F38618" w14:textId="77777777" w:rsidTr="00667AB2">
        <w:tc>
          <w:tcPr>
            <w:tcW w:w="15735" w:type="dxa"/>
          </w:tcPr>
          <w:p w14:paraId="72D86DA7" w14:textId="523A13DD" w:rsidR="001F564C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стремление к нулевому уровню смертности детей в результате дорожно-транспортных происшествий</w:t>
            </w:r>
          </w:p>
        </w:tc>
      </w:tr>
      <w:tr w:rsidR="00667AB2" w14:paraId="7B58BF95" w14:textId="77777777" w:rsidTr="00667AB2">
        <w:tc>
          <w:tcPr>
            <w:tcW w:w="15735" w:type="dxa"/>
          </w:tcPr>
          <w:p w14:paraId="37D82D90" w14:textId="344A250B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количества пешеходов, погибших в дорожно-транспортных происшествиях, до 27 человек</w:t>
            </w:r>
          </w:p>
        </w:tc>
      </w:tr>
      <w:tr w:rsidR="00667AB2" w14:paraId="10E1EE9E" w14:textId="77777777" w:rsidTr="00667AB2">
        <w:tc>
          <w:tcPr>
            <w:tcW w:w="15735" w:type="dxa"/>
          </w:tcPr>
          <w:p w14:paraId="16BAA1E8" w14:textId="56BCF92A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снижение транспортного риска (количества лиц, погибших в дорожно-транспортных происшествиях, на 10 тысяч транспортных средств) до 2,0 единицы</w:t>
            </w:r>
          </w:p>
        </w:tc>
      </w:tr>
      <w:tr w:rsidR="00667AB2" w14:paraId="3EFB1179" w14:textId="77777777" w:rsidTr="00667AB2">
        <w:tc>
          <w:tcPr>
            <w:tcW w:w="15735" w:type="dxa"/>
          </w:tcPr>
          <w:p w14:paraId="7B888248" w14:textId="024D6F23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обеспечение доли прошедших профессиональную переподготовку и повышение квалификации мировых судей от запланированного числа мировых судей, подлежащих обучению, в размере 100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667AB2" w14:paraId="09EF07B8" w14:textId="77777777" w:rsidTr="00667AB2">
        <w:tc>
          <w:tcPr>
            <w:tcW w:w="15735" w:type="dxa"/>
          </w:tcPr>
          <w:p w14:paraId="40DA189D" w14:textId="44BF8A56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 xml:space="preserve">обеспеченность судебных участков помещениями, соответствующими рекомендуемым нормативам по площадям (в расчете на одного мирового судью и аппарат), в размере 100 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667AB2" w14:paraId="720FBBC9" w14:textId="77777777" w:rsidTr="00667AB2">
        <w:tc>
          <w:tcPr>
            <w:tcW w:w="15735" w:type="dxa"/>
          </w:tcPr>
          <w:p w14:paraId="3207D8AA" w14:textId="5C68BB36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обеспеченность судебных участков компьютерным и офисным оборудованием, специализированным программным обеспечением (в расчете на одно оборудованное автоматизированное рабочее место) в размере 100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667AB2" w14:paraId="57D3D53E" w14:textId="77777777" w:rsidTr="00667AB2">
        <w:tc>
          <w:tcPr>
            <w:tcW w:w="15735" w:type="dxa"/>
          </w:tcPr>
          <w:p w14:paraId="67A59F0E" w14:textId="412DEF34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F564C">
              <w:rPr>
                <w:rFonts w:ascii="Times New Roman" w:hAnsi="Times New Roman" w:cs="Times New Roman"/>
                <w:lang w:eastAsia="en-US"/>
              </w:rPr>
              <w:t>обеспечение доли зданий (помещений) судебных участков мировых судей, отвечающих требованиям охранно-пожарной безопасности (в расчете от общего количества эксплуатируемых объектов недвижимости), в размере 100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667AB2" w14:paraId="042A4342" w14:textId="77777777" w:rsidTr="00667AB2">
        <w:tc>
          <w:tcPr>
            <w:tcW w:w="15735" w:type="dxa"/>
          </w:tcPr>
          <w:p w14:paraId="74A8A0B5" w14:textId="30CB896F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F564C">
              <w:rPr>
                <w:rFonts w:ascii="Times New Roman" w:hAnsi="Times New Roman" w:cs="Times New Roman"/>
                <w:lang w:eastAsia="en-US"/>
              </w:rPr>
              <w:t>повышение уровня обеспечения правопорядка и общественной безопасности на территории Приморского края, в том числе в местах массового пребывания граждан</w:t>
            </w:r>
          </w:p>
        </w:tc>
      </w:tr>
      <w:tr w:rsidR="00667AB2" w14:paraId="4120B84C" w14:textId="77777777" w:rsidTr="00667AB2">
        <w:tc>
          <w:tcPr>
            <w:tcW w:w="15735" w:type="dxa"/>
          </w:tcPr>
          <w:p w14:paraId="6462E60F" w14:textId="64DF567E" w:rsidR="00667AB2" w:rsidRDefault="00667AB2" w:rsidP="005E1AF7">
            <w:pPr>
              <w:keepNext/>
              <w:keepLines/>
              <w:shd w:val="clear" w:color="auto" w:fill="C6D9F1" w:themeFill="text2" w:themeFillTint="33"/>
              <w:ind w:right="-106" w:hanging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Государственная программа Приморского края </w:t>
            </w:r>
            <w:r w:rsidR="00102D95" w:rsidRPr="00102D9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«Патриотическое воспитание граждан, реализация государственной национальной политики и развитие институтов гражданского общества на территории Приморского края» на 2020-2027 годы</w:t>
            </w:r>
            <w:r w:rsidR="00102D9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667AB2" w14:paraId="734F9974" w14:textId="77777777" w:rsidTr="00667AB2">
        <w:tc>
          <w:tcPr>
            <w:tcW w:w="15735" w:type="dxa"/>
            <w:shd w:val="clear" w:color="auto" w:fill="EEECE1" w:themeFill="background2"/>
          </w:tcPr>
          <w:p w14:paraId="1F0DE67A" w14:textId="6988BC42" w:rsidR="00667AB2" w:rsidRDefault="00667AB2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667AB2" w14:paraId="6AB3CD44" w14:textId="77777777" w:rsidTr="00667AB2">
        <w:tc>
          <w:tcPr>
            <w:tcW w:w="15735" w:type="dxa"/>
          </w:tcPr>
          <w:p w14:paraId="4FBEEDC0" w14:textId="2EE607F9" w:rsidR="00667AB2" w:rsidRDefault="00102D95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02D95">
              <w:rPr>
                <w:rFonts w:ascii="Times New Roman" w:hAnsi="Times New Roman" w:cs="Times New Roman"/>
              </w:rPr>
              <w:t>доля граждан, знающих о мероприятиях патриотической направленности, реализуемых на территории Приморского края, в общей численности граждан Российской Федерации, проживающих на территории Приморского края, достигнет 56%</w:t>
            </w:r>
          </w:p>
        </w:tc>
      </w:tr>
      <w:tr w:rsidR="00667AB2" w14:paraId="5BCB2041" w14:textId="77777777" w:rsidTr="00667AB2">
        <w:tc>
          <w:tcPr>
            <w:tcW w:w="15735" w:type="dxa"/>
          </w:tcPr>
          <w:p w14:paraId="0ED6A6D6" w14:textId="0B1C5211" w:rsidR="00667AB2" w:rsidRDefault="00102D95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02D95">
              <w:rPr>
                <w:rFonts w:ascii="Times New Roman" w:hAnsi="Times New Roman" w:cs="Times New Roman"/>
              </w:rPr>
              <w:t>количество жителей Приморского края, принявших участие в акциях и мероприятиях патриотической направленности, достигнет 925270 человек;</w:t>
            </w:r>
          </w:p>
        </w:tc>
      </w:tr>
      <w:tr w:rsidR="00667AB2" w14:paraId="381AF4D2" w14:textId="77777777" w:rsidTr="00667AB2">
        <w:tc>
          <w:tcPr>
            <w:tcW w:w="15735" w:type="dxa"/>
          </w:tcPr>
          <w:p w14:paraId="1AA14684" w14:textId="2CA1064D" w:rsidR="00667AB2" w:rsidRDefault="00102D95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102D95">
              <w:rPr>
                <w:rFonts w:ascii="Times New Roman" w:hAnsi="Times New Roman" w:cs="Times New Roman"/>
              </w:rPr>
              <w:t>количество патриотических акций и мероприятий достигнет 978 единиц</w:t>
            </w:r>
          </w:p>
        </w:tc>
      </w:tr>
      <w:tr w:rsidR="00667AB2" w14:paraId="0A2CE9A0" w14:textId="77777777" w:rsidTr="00667AB2">
        <w:tc>
          <w:tcPr>
            <w:tcW w:w="15735" w:type="dxa"/>
          </w:tcPr>
          <w:p w14:paraId="7D2EDEF9" w14:textId="528AA9CD" w:rsidR="00667AB2" w:rsidRDefault="00102D95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102D95">
              <w:rPr>
                <w:rFonts w:ascii="Times New Roman" w:hAnsi="Times New Roman" w:cs="Times New Roman"/>
              </w:rPr>
              <w:t>доля граждан, положительно оценивающих состояние межконфессиональных отношений, в общей численности граждан Российской Федерации, проживающих на территории Приморского края, достигнет 76,5%</w:t>
            </w:r>
          </w:p>
        </w:tc>
      </w:tr>
      <w:tr w:rsidR="00667AB2" w14:paraId="5375F302" w14:textId="77777777" w:rsidTr="00667AB2">
        <w:tc>
          <w:tcPr>
            <w:tcW w:w="15735" w:type="dxa"/>
          </w:tcPr>
          <w:p w14:paraId="674815B7" w14:textId="7023651E" w:rsidR="00667AB2" w:rsidRDefault="00102D95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="00A7564F" w:rsidRPr="00102D95">
              <w:rPr>
                <w:rFonts w:ascii="Times New Roman" w:hAnsi="Times New Roman" w:cs="Times New Roman"/>
              </w:rPr>
              <w:t>доля респондентов - жителей Приморского края, оценивающих межэтнические отношения в крае как "доброжелательные", достигнет 90%</w:t>
            </w:r>
          </w:p>
        </w:tc>
      </w:tr>
      <w:tr w:rsidR="00667AB2" w14:paraId="4C453D33" w14:textId="77777777" w:rsidTr="00667AB2">
        <w:tc>
          <w:tcPr>
            <w:tcW w:w="15735" w:type="dxa"/>
          </w:tcPr>
          <w:p w14:paraId="6EF87249" w14:textId="763819C4" w:rsidR="00667AB2" w:rsidRDefault="00A7564F" w:rsidP="005E1AF7">
            <w:pPr>
              <w:keepNext/>
              <w:keepLines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02D95">
              <w:rPr>
                <w:rFonts w:ascii="Times New Roman" w:hAnsi="Times New Roman" w:cs="Times New Roman"/>
              </w:rPr>
              <w:t>доля граждан, знающих о деятельности СО НКО Приморского края, в общей численности граждан Российской Федерации, проживающих на территории Приморского края, достигнет 48%</w:t>
            </w:r>
          </w:p>
        </w:tc>
      </w:tr>
      <w:tr w:rsidR="00667AB2" w14:paraId="00EE4415" w14:textId="77777777" w:rsidTr="00667AB2">
        <w:tc>
          <w:tcPr>
            <w:tcW w:w="15735" w:type="dxa"/>
          </w:tcPr>
          <w:p w14:paraId="1749AFE9" w14:textId="6E35DEBA" w:rsidR="00667AB2" w:rsidRDefault="00A7564F" w:rsidP="005E1AF7">
            <w:pPr>
              <w:keepNext/>
              <w:keepLines/>
              <w:shd w:val="clear" w:color="auto" w:fill="C6D9F1" w:themeFill="text2" w:themeFillTint="33"/>
              <w:ind w:left="-107" w:right="-106" w:firstLine="107"/>
              <w:contextualSpacing/>
              <w:jc w:val="center"/>
              <w:rPr>
                <w:rFonts w:ascii="Times New Roman" w:hAnsi="Times New Roman" w:cs="Times New Roman"/>
              </w:rPr>
            </w:pP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Государственная программа Приморского края «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Формирование современной городской среды муниципальных образований 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Приморского края» на 20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20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Pr="0026554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годы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</w:tc>
      </w:tr>
      <w:tr w:rsidR="00667AB2" w14:paraId="27D4A78E" w14:textId="77777777" w:rsidTr="00A7564F">
        <w:tc>
          <w:tcPr>
            <w:tcW w:w="15735" w:type="dxa"/>
            <w:shd w:val="clear" w:color="auto" w:fill="EEECE1" w:themeFill="background2"/>
          </w:tcPr>
          <w:p w14:paraId="4FB68337" w14:textId="32C68992" w:rsidR="00667AB2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5264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Целевые индикаторы (к 2027 г.):</w:t>
            </w:r>
          </w:p>
        </w:tc>
      </w:tr>
      <w:tr w:rsidR="00A7564F" w14:paraId="49E2C5FE" w14:textId="77777777" w:rsidTr="00667AB2">
        <w:tc>
          <w:tcPr>
            <w:tcW w:w="15735" w:type="dxa"/>
          </w:tcPr>
          <w:p w14:paraId="233BD839" w14:textId="367E7989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количество благоустроенных дворовых территорий: 550 ед.</w:t>
            </w:r>
          </w:p>
        </w:tc>
      </w:tr>
      <w:tr w:rsidR="00A7564F" w14:paraId="757091B4" w14:textId="77777777" w:rsidTr="00667AB2">
        <w:tc>
          <w:tcPr>
            <w:tcW w:w="15735" w:type="dxa"/>
          </w:tcPr>
          <w:p w14:paraId="1BD27F76" w14:textId="11A1F3DB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количество благоустроенных общественных территорий: 120 ед.</w:t>
            </w:r>
          </w:p>
        </w:tc>
      </w:tr>
      <w:tr w:rsidR="00A7564F" w14:paraId="551F3388" w14:textId="77777777" w:rsidTr="00667AB2">
        <w:tc>
          <w:tcPr>
            <w:tcW w:w="15735" w:type="dxa"/>
          </w:tcPr>
          <w:p w14:paraId="21E021A9" w14:textId="77777777" w:rsidR="00A7564F" w:rsidRP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количество реализованных проектов благоустройства дворовых территорий: 275 ед.</w:t>
            </w:r>
          </w:p>
          <w:p w14:paraId="5AB10BD1" w14:textId="3DC2F6EF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количество реализованных комплексных проектов благоустройства общественных территорий: 120 ед.</w:t>
            </w:r>
          </w:p>
        </w:tc>
      </w:tr>
      <w:tr w:rsidR="00A7564F" w14:paraId="504A39F9" w14:textId="77777777" w:rsidTr="00667AB2">
        <w:tc>
          <w:tcPr>
            <w:tcW w:w="15735" w:type="dxa"/>
          </w:tcPr>
          <w:p w14:paraId="2908C3BF" w14:textId="48C3B19B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количество благоустроенных территорий, детских и спортивных площадок: 1500 ед.</w:t>
            </w:r>
          </w:p>
        </w:tc>
      </w:tr>
      <w:tr w:rsidR="00A7564F" w14:paraId="1CB78F92" w14:textId="77777777" w:rsidTr="00667AB2">
        <w:tc>
          <w:tcPr>
            <w:tcW w:w="15735" w:type="dxa"/>
          </w:tcPr>
          <w:p w14:paraId="2C037BF7" w14:textId="64D8879D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>среднее значение индекса качества городской среды по Приморскому краю, (n + 30)</w:t>
            </w:r>
            <w:r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A7564F" w14:paraId="5AA84122" w14:textId="77777777" w:rsidTr="00667AB2">
        <w:tc>
          <w:tcPr>
            <w:tcW w:w="15735" w:type="dxa"/>
          </w:tcPr>
          <w:p w14:paraId="490B898A" w14:textId="0B127867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 xml:space="preserve">доля городов с благоприятной средой от общего количества городов, (n + 60) 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A7564F" w14:paraId="407F9A85" w14:textId="77777777" w:rsidTr="00667AB2">
        <w:tc>
          <w:tcPr>
            <w:tcW w:w="15735" w:type="dxa"/>
          </w:tcPr>
          <w:p w14:paraId="7D40F839" w14:textId="2FA4B47E" w:rsidR="00A7564F" w:rsidRDefault="00A7564F" w:rsidP="005E1AF7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 w:rsidRPr="00A7564F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о формировании комфортной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среды, 30 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</w:tbl>
    <w:p w14:paraId="006D2934" w14:textId="77777777" w:rsidR="00E5431C" w:rsidRPr="009802BD" w:rsidRDefault="00E5431C" w:rsidP="005E1AF7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14:paraId="46CC0303" w14:textId="746F8C12" w:rsidR="00E068EE" w:rsidRDefault="00E068EE" w:rsidP="005E1A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B9C63A2" w14:textId="765D9508" w:rsidR="00E068EE" w:rsidRDefault="00E068EE" w:rsidP="00E0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6F3A6" w14:textId="7F2B55E7" w:rsidR="00E068EE" w:rsidRDefault="00E068EE" w:rsidP="00E06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9894"/>
        <w:gridCol w:w="708"/>
        <w:gridCol w:w="993"/>
        <w:gridCol w:w="992"/>
        <w:gridCol w:w="992"/>
        <w:gridCol w:w="992"/>
      </w:tblGrid>
      <w:tr w:rsidR="0062444E" w14:paraId="5A2D8818" w14:textId="77777777" w:rsidTr="004107A4">
        <w:trPr>
          <w:trHeight w:val="255"/>
          <w:tblHeader/>
        </w:trPr>
        <w:tc>
          <w:tcPr>
            <w:tcW w:w="152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E4C74" w14:textId="5E34EC3E" w:rsidR="0062444E" w:rsidRDefault="0062444E" w:rsidP="0062444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П-</w:t>
            </w:r>
            <w:r w:rsidR="00C64C8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66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ДОСТИЖЕНИЕ ПОКАЗАТЕЛЕЙ МУНИЦИПАЛЬНЫХ ПРОГРАММ ХАНКАЙСКОГО МУНИЦИПАЛЬНОГО РАЙОНА ЗА 2018 ГОД</w:t>
            </w:r>
          </w:p>
          <w:p w14:paraId="65968307" w14:textId="77777777" w:rsidR="0062444E" w:rsidRPr="00F31442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444E" w14:paraId="30B594D7" w14:textId="77777777" w:rsidTr="0062444E">
        <w:trPr>
          <w:trHeight w:val="255"/>
          <w:tblHeader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noWrap/>
            <w:vAlign w:val="center"/>
            <w:hideMark/>
          </w:tcPr>
          <w:p w14:paraId="043D37BC" w14:textId="77777777" w:rsidR="0062444E" w:rsidRPr="00F31442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442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9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3B8FE437" w14:textId="77777777" w:rsidR="0062444E" w:rsidRPr="00F31442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442">
              <w:rPr>
                <w:rFonts w:ascii="Times New Roman" w:hAnsi="Times New Roman" w:cs="Times New Roman"/>
                <w:b/>
                <w:bCs/>
              </w:rPr>
              <w:t>Показатель (индикатор) (наименование)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1A32DF4F" w14:textId="77777777" w:rsidR="0062444E" w:rsidRPr="00F31442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442">
              <w:rPr>
                <w:rFonts w:ascii="Times New Roman" w:hAnsi="Times New Roman" w:cs="Times New Roman"/>
                <w:b/>
                <w:bCs/>
              </w:rPr>
              <w:t>Ед. измере-ния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2CAD9E8F" w14:textId="77777777" w:rsidR="0062444E" w:rsidRPr="00F31442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442">
              <w:rPr>
                <w:rFonts w:ascii="Times New Roman" w:hAnsi="Times New Roman" w:cs="Times New Roman"/>
                <w:b/>
                <w:bCs/>
              </w:rPr>
              <w:t>Значения показателей индикаторов) муниципальной программы</w:t>
            </w:r>
          </w:p>
        </w:tc>
      </w:tr>
      <w:tr w:rsidR="0062444E" w14:paraId="711492B7" w14:textId="77777777" w:rsidTr="0062444E">
        <w:trPr>
          <w:trHeight w:val="244"/>
          <w:tblHeader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BD485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9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D90B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55F6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4AA9857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1223C6D3" w14:textId="518CAF1F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2018</w:t>
            </w:r>
          </w:p>
        </w:tc>
      </w:tr>
      <w:tr w:rsidR="0062444E" w14:paraId="5B907D55" w14:textId="77777777" w:rsidTr="0062444E">
        <w:trPr>
          <w:trHeight w:val="244"/>
          <w:tblHeader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7376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9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35A58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D210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5C307F76" w14:textId="77777777" w:rsidR="0062444E" w:rsidRPr="000F4051" w:rsidRDefault="0062444E" w:rsidP="004107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4B96AEE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vAlign w:val="center"/>
            <w:hideMark/>
          </w:tcPr>
          <w:p w14:paraId="6EC1AAD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061" w:themeFill="accent1" w:themeFillShade="80"/>
            <w:hideMark/>
          </w:tcPr>
          <w:p w14:paraId="16C4C84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</w:tr>
      <w:tr w:rsidR="0062444E" w14:paraId="5F2E11AD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5148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239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B29F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129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5FCA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3A1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FFF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</w:t>
            </w:r>
          </w:p>
        </w:tc>
      </w:tr>
      <w:tr w:rsidR="0062444E" w14:paraId="56C6AB76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BEB7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EDCE" w14:textId="4788FF40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Муниципальная программа «Развитие образования Ханкайского муниципального района» на 2014-2021 годы</w:t>
            </w:r>
          </w:p>
        </w:tc>
      </w:tr>
      <w:tr w:rsidR="0062444E" w14:paraId="1D82C19B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198D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0943F" w14:textId="7402A8F8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детей в возрасте от одного года до шести лет, состоящих на учете для определения в муниципальные дошкольные образовательные организации, в общей численности детей в возрасте от одного года до шести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F433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3506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019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ED73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759E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112,3</w:t>
            </w:r>
          </w:p>
        </w:tc>
      </w:tr>
      <w:tr w:rsidR="0062444E" w14:paraId="50E36B66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A13C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5832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выпускников муниципальных общеобразовательных организаций, сдавших единый государственный экзамен по русскому языку и математике, в общей численности выпускников муниципальных общеобразовательных организаций, сдававших единый государственный экзамен по данным предмета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0C9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11DC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2FB9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95F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42B9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97,3</w:t>
            </w:r>
          </w:p>
        </w:tc>
      </w:tr>
      <w:tr w:rsidR="0062444E" w14:paraId="1104D707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C097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D2CD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детей, в том числе одаренных детей, детей с ограниченными возможностями здоровья, получающих услуги дополнительного образования от общей численности детей школь-ного возраста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E1A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ED18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F5E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478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173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157,3</w:t>
            </w:r>
          </w:p>
        </w:tc>
      </w:tr>
      <w:tr w:rsidR="0062444E" w14:paraId="39E6A28B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9E58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68E62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удельный вес численности высококвалифицированных педагогических работников в общей численности квалифицированных педагогических работников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1D7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5E1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760BC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6F7F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BF9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100,4</w:t>
            </w:r>
          </w:p>
        </w:tc>
      </w:tr>
      <w:tr w:rsidR="0062444E" w14:paraId="00318665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D749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8984" w14:textId="36B369EA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Подпрограмма «Развитие дошкольного образования в Ханкайском муниципальном районе»</w:t>
            </w:r>
          </w:p>
        </w:tc>
      </w:tr>
      <w:tr w:rsidR="0062444E" w14:paraId="589382C5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89EF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AC52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дошкольных образовательных организаций, в которых созданы необходимые условия для организации образовательного процесса в соответствии с современными требованиями на основе использования концепции организации открытого пространства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94E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A7A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98E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54C0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1A7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188B7C79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CACD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E7AF5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детей в возрасте от 3-х до 7 лет, получающих дошкольную образовательную услугу и (или) услугу по их содержанию в организациях различной организационно-правовой формы и формы собственности, в общей численности детей от 3-х до 7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E936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29F26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492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0B0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EB6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84,4</w:t>
            </w:r>
          </w:p>
        </w:tc>
      </w:tr>
      <w:tr w:rsidR="0062444E" w14:paraId="50DF2A86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74F1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9B0C" w14:textId="00BEA461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Подпрограмма «Развитие системы общего  образования в Ханкайском муниципальном районе»</w:t>
            </w:r>
          </w:p>
        </w:tc>
      </w:tr>
      <w:tr w:rsidR="0062444E" w14:paraId="2F914831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2D9F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11BFE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BC6C0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487AB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95B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861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A378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34C46840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B3FC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B06DE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выпускников, успешно сдавших ЕГЭ как по основным предметам, так и по предметам по выбору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4E6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4E5B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A52C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875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1EB7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83,9</w:t>
            </w:r>
          </w:p>
        </w:tc>
      </w:tr>
      <w:tr w:rsidR="0062444E" w14:paraId="46CDE7B4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0371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5C85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удельный вес образовательных организаций в которых установлены приспособления для беспрепятственного доступа инвалидов, от общего числа образовательных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2FF6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BB7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DE68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F51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BE9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3CA2BACF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ED05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4FCF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детей и подростков, охваченных всеми формами отдыха и оздоровления, от общего числа детей в возрасте от 7 до 17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1B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DBD2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F12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A50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114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115,5</w:t>
            </w:r>
          </w:p>
        </w:tc>
      </w:tr>
      <w:tr w:rsidR="0062444E" w14:paraId="12216201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0F80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5C8C" w14:textId="6B9B25A1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Подпрограмма «Развитие системы дополнительного образования в Ханкайском муниципальном районе»</w:t>
            </w:r>
          </w:p>
        </w:tc>
      </w:tr>
      <w:tr w:rsidR="0062444E" w14:paraId="44738381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EF7E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8D33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удельный вес численности обучающихся муниципальных образовательных организаций дополнительного образования,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920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1E33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6EE2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A3B76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DEA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3C416DD3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8D66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5F3A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учащихся и молодежи, занимающихся физической культурой и спортом в общей численности учащихся и молодежи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FE8D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955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D4F1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ED14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8F5B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6943CB85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F17D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3575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Отдельные мероприятия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7783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A44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CAE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E5B3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EAC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444E" w14:paraId="1CCAF8E9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3A38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64A31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Мероприятия для детей и молодежи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F7D8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8DC3B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A4DC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262F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C604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15FAECE4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BB73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B2FF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A292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B53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158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3F4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439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103,9</w:t>
            </w:r>
          </w:p>
        </w:tc>
      </w:tr>
      <w:tr w:rsidR="0062444E" w14:paraId="501EA798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C734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F5B1" w14:textId="0437A11F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 xml:space="preserve">Муниципальная программа </w:t>
            </w:r>
            <w:r w:rsidRPr="000F4051">
              <w:rPr>
                <w:rFonts w:ascii="Times New Roman" w:hAnsi="Times New Roman" w:cs="Times New Roman"/>
                <w:b/>
              </w:rPr>
              <w:t>«Развитие культуры Ханкайского муниципального района» на 2014-2021 годы»</w:t>
            </w:r>
          </w:p>
        </w:tc>
      </w:tr>
      <w:tr w:rsidR="0062444E" w14:paraId="34B3FDB4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8069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ABEB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населения, участвующего в платных культурно-массовых мероприятиях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20C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33E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80FC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2D2E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130,59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6C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77,0</w:t>
            </w:r>
          </w:p>
        </w:tc>
      </w:tr>
      <w:tr w:rsidR="0062444E" w14:paraId="1C555052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8A5A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BC08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Уровень фактической обеспеченности клубами и учреждениями клубного типа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652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0939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96,27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AE7B0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30F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F430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110,4</w:t>
            </w:r>
          </w:p>
        </w:tc>
      </w:tr>
      <w:tr w:rsidR="0062444E" w14:paraId="01F9CF3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727C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4D9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Уровень фактической обеспеченности библиотеками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988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85B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93,75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4FFC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719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1E5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0E3C326D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FDEE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62C6B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мероприятий районного совета ветеранов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C4B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4AA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3FB7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0EC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6E3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121,4</w:t>
            </w:r>
          </w:p>
        </w:tc>
      </w:tr>
      <w:tr w:rsidR="0062444E" w14:paraId="0E982A09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380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E90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B050"/>
              </w:rPr>
            </w:pPr>
            <w:r w:rsidRPr="000F4051">
              <w:rPr>
                <w:rFonts w:ascii="Times New Roman" w:hAnsi="Times New Roman" w:cs="Times New Roman"/>
              </w:rPr>
              <w:t>Количество мероприятий районного общества 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FA94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C05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2C8F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F716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FF4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</w:t>
            </w:r>
          </w:p>
        </w:tc>
      </w:tr>
      <w:tr w:rsidR="0062444E" w14:paraId="63EC4CA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1445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390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преподавателей детской школы искусств, прошедших курсы повышения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3E51D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9510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EB3B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1C0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6AC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50</w:t>
            </w:r>
          </w:p>
        </w:tc>
      </w:tr>
      <w:tr w:rsidR="0062444E" w14:paraId="49C2396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640A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C653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мероприятий детской школы искусств (выставок, концертов, конкурсов)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2EB4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6CF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EDE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EA7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C52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124,1</w:t>
            </w:r>
          </w:p>
        </w:tc>
      </w:tr>
      <w:tr w:rsidR="0062444E" w14:paraId="2555D15E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1C75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B0A4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детей и молодежи, участвующих в мероприятии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563A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AFF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2F6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E934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162,24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BC8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216,3</w:t>
            </w:r>
          </w:p>
        </w:tc>
      </w:tr>
      <w:tr w:rsidR="0062444E" w14:paraId="0EEDB111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DD75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1149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D2B8" w14:textId="77777777" w:rsidR="0062444E" w:rsidRPr="000F4051" w:rsidRDefault="0062444E" w:rsidP="004107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B55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B9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BD3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E15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102,4</w:t>
            </w:r>
          </w:p>
        </w:tc>
      </w:tr>
      <w:tr w:rsidR="0062444E" w14:paraId="01FE4311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6AF9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7404" w14:textId="2889AF7A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Муниципальная программа «Охрана окружающей среды Ханкайского муниципального района» на 2014-2021 годы</w:t>
            </w:r>
          </w:p>
        </w:tc>
      </w:tr>
      <w:tr w:rsidR="0062444E" w14:paraId="05B2205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30B4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2831" w14:textId="77777777" w:rsidR="0062444E" w:rsidRPr="000F4051" w:rsidRDefault="0062444E" w:rsidP="004107A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Количество мероприятий по проведению акций и экологических субботников по улучшению экологической обстановки в районе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964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D74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264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1C1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C36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7947B31D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0302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433FD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Отношение расходов на охрану окружающей среды к сумме платежей за негативное воздействие на окружающую среду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595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0003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A64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C8E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3A26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220,1</w:t>
            </w:r>
          </w:p>
        </w:tc>
      </w:tr>
      <w:tr w:rsidR="0062444E" w14:paraId="13995C46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F5E2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4A33" w14:textId="77777777" w:rsidR="0062444E" w:rsidRPr="000F4051" w:rsidRDefault="0062444E" w:rsidP="004107A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Наличие отравляющих веществ в воде на территории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514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01D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D78A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94A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B45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7C5645A3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39B0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167A" w14:textId="1839703B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Подпрограмма «Развитие системы переработки и утилизации бытовых отходов на территории Ханкайского муниципального района»</w:t>
            </w:r>
          </w:p>
        </w:tc>
      </w:tr>
      <w:tr w:rsidR="0062444E" w14:paraId="43BEEAFB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9C92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D8FB" w14:textId="77777777" w:rsidR="0062444E" w:rsidRPr="000F4051" w:rsidRDefault="0062444E" w:rsidP="004107A4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Количество несанкционированных свалок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BE4E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7C5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CF5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4B5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49C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70,0</w:t>
            </w:r>
          </w:p>
        </w:tc>
      </w:tr>
      <w:tr w:rsidR="0062444E" w14:paraId="320BD622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9724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F87E" w14:textId="77777777" w:rsidR="0062444E" w:rsidRPr="000F4051" w:rsidRDefault="0062444E" w:rsidP="004107A4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Наличие отравляющих веществ в воздухе на территории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C66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167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5CF8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A1B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FFB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12C31DDB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2B6A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4E5A" w14:textId="77777777" w:rsidR="0062444E" w:rsidRPr="000F4051" w:rsidRDefault="0062444E" w:rsidP="004107A4">
            <w:pPr>
              <w:pStyle w:val="Default"/>
              <w:rPr>
                <w:b/>
                <w:sz w:val="22"/>
                <w:szCs w:val="22"/>
                <w:lang w:eastAsia="en-US"/>
              </w:rPr>
            </w:pPr>
            <w:r w:rsidRPr="000F4051"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A2F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E5F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2377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885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9A5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118,0</w:t>
            </w:r>
          </w:p>
        </w:tc>
      </w:tr>
      <w:tr w:rsidR="0062444E" w14:paraId="0C10FB43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504D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4815" w14:textId="5272C3A1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Муниципальная программа «Развитие физической культуры и спорта в Ханкайском муниципальном районе» на 2014-2020 годы</w:t>
            </w:r>
          </w:p>
        </w:tc>
      </w:tr>
      <w:tr w:rsidR="0062444E" w14:paraId="3B406A73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FAEB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E993D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Удельный вес населения, систематически занимающийся физической культурой и спортом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B58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5D0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CA77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1881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21,31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26C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106,6</w:t>
            </w:r>
          </w:p>
        </w:tc>
      </w:tr>
      <w:tr w:rsidR="0062444E" w14:paraId="159F6AC5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0A21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C7F8" w14:textId="0B7A75B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Обеспеченность населения спортивными залами норма 3,5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4051">
              <w:rPr>
                <w:rFonts w:ascii="Times New Roman" w:hAnsi="Times New Roman" w:cs="Times New Roman"/>
              </w:rPr>
              <w:t>м</w:t>
            </w:r>
            <w:r w:rsidRPr="000F4051">
              <w:rPr>
                <w:rFonts w:ascii="Times New Roman" w:hAnsi="Times New Roman" w:cs="Times New Roman"/>
                <w:vertAlign w:val="superscript"/>
              </w:rPr>
              <w:t>2</w:t>
            </w:r>
            <w:r w:rsidRPr="000F4051">
              <w:rPr>
                <w:rFonts w:ascii="Times New Roman" w:hAnsi="Times New Roman" w:cs="Times New Roman"/>
              </w:rPr>
              <w:t xml:space="preserve"> на 10,0 тыс. 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F269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97E1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6705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0F14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2C2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5B4EB858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FB6B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AE2A" w14:textId="2FD7F90F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Обеспеченность населения плоскостными сооружениями норма 19,5 тыс.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4051">
              <w:rPr>
                <w:rFonts w:ascii="Times New Roman" w:hAnsi="Times New Roman" w:cs="Times New Roman"/>
              </w:rPr>
              <w:t>м</w:t>
            </w:r>
            <w:r w:rsidRPr="000F4051">
              <w:rPr>
                <w:rFonts w:ascii="Times New Roman" w:hAnsi="Times New Roman" w:cs="Times New Roman"/>
                <w:vertAlign w:val="superscript"/>
              </w:rPr>
              <w:t>2</w:t>
            </w:r>
            <w:r w:rsidRPr="000F4051">
              <w:rPr>
                <w:rFonts w:ascii="Times New Roman" w:hAnsi="Times New Roman" w:cs="Times New Roman"/>
              </w:rPr>
              <w:t xml:space="preserve"> на 10,0 тыс.чел.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89D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4F2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F843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536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6D7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0693FD26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2E08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B611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учащихся и студентов, занимающихся физической культурой и спортом в общей численности учащихся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A35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E91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0E5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E48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13A1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138</w:t>
            </w:r>
          </w:p>
        </w:tc>
      </w:tr>
      <w:tr w:rsidR="0062444E" w14:paraId="73B182FD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342B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45BE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лиц с ограниченными возможностями и инвалидов, систематически занимающихся физической культурой и спортом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783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C3C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A0A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0E1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957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108,3</w:t>
            </w:r>
          </w:p>
        </w:tc>
      </w:tr>
      <w:tr w:rsidR="0062444E" w14:paraId="44B57EC0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B0C5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075A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Численность детей и подростков, занимающихся в ДЮСШ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F11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FB8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8CFB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4D57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8B4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82,9</w:t>
            </w:r>
          </w:p>
        </w:tc>
      </w:tr>
      <w:tr w:rsidR="0062444E" w14:paraId="16AC0A3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CC74A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E989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EF7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3F4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917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6A8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912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106</w:t>
            </w:r>
          </w:p>
        </w:tc>
      </w:tr>
      <w:tr w:rsidR="0062444E" w14:paraId="5739B68C" w14:textId="77777777" w:rsidTr="0062444E">
        <w:trPr>
          <w:trHeight w:val="255"/>
          <w:tblHeader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6FE39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AF72" w14:textId="3361F345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Муниципальная программа «Развитие сельских территорий Ханкайского муниципального района» на 2014-2021 годы</w:t>
            </w:r>
          </w:p>
        </w:tc>
      </w:tr>
      <w:tr w:rsidR="0062444E" w14:paraId="5595DF50" w14:textId="77777777" w:rsidTr="0062444E">
        <w:trPr>
          <w:trHeight w:val="42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7B40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88E0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Валовой продукт в процентах к предыдущему  году в сопоставимых ценах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B76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E46A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88A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E187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C1B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112</w:t>
            </w:r>
          </w:p>
        </w:tc>
      </w:tr>
      <w:tr w:rsidR="0062444E" w14:paraId="6A9F6FA5" w14:textId="77777777" w:rsidTr="0062444E">
        <w:trPr>
          <w:trHeight w:val="54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4DF9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BAC2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Удельный вес прибыльных сельскохозяйственных организаций в их общем числе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9E1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844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E91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D12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BA4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72,9</w:t>
            </w:r>
          </w:p>
        </w:tc>
      </w:tr>
      <w:tr w:rsidR="0062444E" w14:paraId="189470F7" w14:textId="77777777" w:rsidTr="0062444E">
        <w:trPr>
          <w:trHeight w:val="427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AF07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727A5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Индекс производительности труда,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C3C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C732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982C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7C5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D4B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114,8</w:t>
            </w:r>
          </w:p>
        </w:tc>
      </w:tr>
      <w:tr w:rsidR="0062444E" w14:paraId="360BC683" w14:textId="77777777" w:rsidTr="0062444E">
        <w:trPr>
          <w:trHeight w:val="26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E650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D1AD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Доля продукции, произведенной  малыми  предприятиями,  в общем объеме произведенной продукции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B7A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091C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7E4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D8C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5680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210,6</w:t>
            </w:r>
          </w:p>
        </w:tc>
      </w:tr>
      <w:tr w:rsidR="0062444E" w14:paraId="2F422F85" w14:textId="77777777" w:rsidTr="0062444E">
        <w:trPr>
          <w:trHeight w:val="27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B57F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B0C5" w14:textId="77777777" w:rsidR="0062444E" w:rsidRPr="000F4051" w:rsidRDefault="0062444E" w:rsidP="004107A4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Доля расходов местного бюджета, формируемая на  основе     муниципальных  программ,  в  общем                     объеме расходов  местного бюджета.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29C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C1B6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086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6C2D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A78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101,1</w:t>
            </w:r>
          </w:p>
        </w:tc>
      </w:tr>
      <w:tr w:rsidR="0062444E" w14:paraId="50661FC6" w14:textId="77777777" w:rsidTr="0062444E">
        <w:trPr>
          <w:trHeight w:val="27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1516D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8C3D" w14:textId="2041E026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Подпрограмма «Социальное развитие села»</w:t>
            </w:r>
          </w:p>
        </w:tc>
      </w:tr>
      <w:tr w:rsidR="0062444E" w14:paraId="2DDFDC5C" w14:textId="77777777" w:rsidTr="0062444E">
        <w:trPr>
          <w:trHeight w:val="5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ECEA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FA24" w14:textId="3D130DF2" w:rsidR="0062444E" w:rsidRPr="000F4051" w:rsidRDefault="0062444E" w:rsidP="0062444E">
            <w:pPr>
              <w:pStyle w:val="Default"/>
              <w:jc w:val="both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 xml:space="preserve">Ввод (приобретение) жилья для граждан, проживающих в сельской местности,всего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2E97" w14:textId="1D3D8300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2444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25D5" w14:textId="77777777" w:rsidR="0062444E" w:rsidRPr="000F4051" w:rsidRDefault="0062444E" w:rsidP="00410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376,1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211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387D" w14:textId="77777777" w:rsidR="0062444E" w:rsidRPr="000F4051" w:rsidRDefault="0062444E" w:rsidP="004107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D1A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1BB489D2" w14:textId="77777777" w:rsidTr="0062444E">
        <w:trPr>
          <w:trHeight w:val="26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5933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E2828" w14:textId="77777777" w:rsidR="0062444E" w:rsidRPr="000F4051" w:rsidRDefault="0062444E" w:rsidP="004107A4">
            <w:pPr>
              <w:pStyle w:val="Default"/>
              <w:jc w:val="both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 xml:space="preserve">в том числе мероприятия по обеспечению жильем молодых семей и молодых специалистов в сельской местности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6BAF" w14:textId="71954AD8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62444E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084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376,1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F86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EC2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042E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2127165F" w14:textId="77777777" w:rsidTr="0062444E">
        <w:trPr>
          <w:trHeight w:val="5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801B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03A6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 сельских семей, улучшивших жилищные условия за период  реализации  подпрограммы , 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C60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DD4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DC1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DB6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14E2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7F85C50D" w14:textId="77777777" w:rsidTr="0062444E">
        <w:trPr>
          <w:trHeight w:val="5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2058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6BF9" w14:textId="77777777" w:rsidR="0062444E" w:rsidRPr="000F4051" w:rsidRDefault="0062444E" w:rsidP="004107A4">
            <w:pPr>
              <w:pStyle w:val="Default"/>
              <w:jc w:val="both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 xml:space="preserve">в том числе мероприятия по обеспечению жильем молодых семей и молодых специалистов в сельской местности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133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E93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8F1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F24D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867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1B89C186" w14:textId="77777777" w:rsidTr="0062444E">
        <w:trPr>
          <w:trHeight w:val="10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8FE6E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A6ED" w14:textId="2A1B630F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Подпрограмма  «Развитие малого и среднего предпринимательства в Ханкайском муниципальном районе»</w:t>
            </w:r>
          </w:p>
        </w:tc>
      </w:tr>
      <w:tr w:rsidR="0062444E" w14:paraId="31197F89" w14:textId="77777777" w:rsidTr="0062444E">
        <w:trPr>
          <w:trHeight w:val="25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BDDE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24CA" w14:textId="77777777" w:rsidR="0062444E" w:rsidRPr="000F4051" w:rsidRDefault="0062444E" w:rsidP="004107A4">
            <w:pPr>
              <w:pStyle w:val="aff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/>
                <w:sz w:val="22"/>
                <w:szCs w:val="22"/>
                <w:lang w:eastAsia="en-US"/>
              </w:rPr>
              <w:t>Количество субъектов малого и среднего предпринимательства, получивших государственную поддержку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177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533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CE1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ED8B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C8B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3F19E635" w14:textId="77777777" w:rsidTr="0062444E">
        <w:trPr>
          <w:trHeight w:val="5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E746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54248" w14:textId="77777777" w:rsidR="0062444E" w:rsidRPr="000F4051" w:rsidRDefault="0062444E" w:rsidP="004107A4">
            <w:pPr>
              <w:pStyle w:val="aff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F4051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Количество </w:t>
            </w:r>
            <w:r w:rsidRPr="000F4051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субъектов малого и среднего предпринимательства (включая индивидуальных предпринимателей) в расчете на 1 тыс. человек населения Ханкайского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7EF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06D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9E5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D5A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69A1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106,4</w:t>
            </w:r>
          </w:p>
        </w:tc>
      </w:tr>
      <w:tr w:rsidR="0062444E" w14:paraId="68729EEF" w14:textId="77777777" w:rsidTr="0062444E">
        <w:trPr>
          <w:trHeight w:val="5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1452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21CB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Доля среднесписочной численности работников (без внешних совместителей) субъектов малого и среднего предпринимательства в среднесписочной численности  работников (без внешних совместителей) всех предприятий и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31C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36B632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6EB2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78B1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0928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36D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164,4</w:t>
            </w:r>
          </w:p>
        </w:tc>
      </w:tr>
      <w:tr w:rsidR="0062444E" w14:paraId="697BFFBE" w14:textId="77777777" w:rsidTr="0062444E">
        <w:trPr>
          <w:trHeight w:val="25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220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FD6D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eastAsia="Calibri" w:hAnsi="Times New Roman" w:cs="Times New Roman"/>
              </w:rPr>
              <w:t>Доля среднесписочной численности работников (без внешних совместителей), занятых на микропредприятиях, малых и средних предприятиях и у индивидуальных предпринимателей, в общей численности занятого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1AF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5E10DF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7D1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8DCA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ECA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B79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124,2</w:t>
            </w:r>
          </w:p>
        </w:tc>
      </w:tr>
      <w:tr w:rsidR="0062444E" w14:paraId="78B25B84" w14:textId="77777777" w:rsidTr="0062444E">
        <w:trPr>
          <w:trHeight w:val="48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EF929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6B44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вновь созданных рабочих мест (включая вновь зарегистрированных индивидуальных предпринимателей)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F39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179D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F75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D5E7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EA1A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61A349D5" w14:textId="77777777" w:rsidTr="0062444E">
        <w:trPr>
          <w:trHeight w:val="76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DBE8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35E7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Прирост оборота продукции и услуг, производимых малыми предприятиями, в том числе микропредприятиями и индивидуальными предпринимателями (в сопоставимых ценах) к предыдущему году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AAD1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505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C506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478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C94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650,0</w:t>
            </w:r>
          </w:p>
        </w:tc>
      </w:tr>
      <w:tr w:rsidR="0062444E" w14:paraId="6B4EEB08" w14:textId="77777777" w:rsidTr="0062444E">
        <w:trPr>
          <w:trHeight w:val="26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72AC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7F13" w14:textId="73799008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Подпрограмма «</w:t>
            </w:r>
            <w:r w:rsidRPr="000F4051">
              <w:rPr>
                <w:rFonts w:ascii="Times New Roman" w:hAnsi="Times New Roman" w:cs="Times New Roman"/>
                <w:b/>
              </w:rPr>
              <w:t>Развитие градостроительства и землеустроительной деятельности на территории Ханкайского муниципального района»</w:t>
            </w:r>
          </w:p>
        </w:tc>
      </w:tr>
      <w:tr w:rsidR="0062444E" w14:paraId="33B42B95" w14:textId="77777777" w:rsidTr="0062444E">
        <w:trPr>
          <w:trHeight w:val="497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C70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D8D8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сформированных земельных участков для  аукционов, оценка их рыночной стоимости на территории Ханкайского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CD3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267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0F7B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536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BC4A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184C9E8B" w14:textId="77777777" w:rsidTr="0062444E">
        <w:trPr>
          <w:trHeight w:val="73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8C13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CC11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Cs/>
              </w:rPr>
              <w:t>Площадь, вовлеченных в хозяйственный оборот, земельных участков, находящихся в муниципальной собственности Ханкайского района, переданных в собственность Администрации</w:t>
            </w:r>
            <w:r w:rsidRPr="000F4051">
              <w:rPr>
                <w:rFonts w:ascii="Times New Roman" w:hAnsi="Times New Roman" w:cs="Times New Roman"/>
              </w:rPr>
              <w:t xml:space="preserve"> Ханкайского муниципального района</w:t>
            </w:r>
            <w:r w:rsidRPr="000F4051">
              <w:rPr>
                <w:rFonts w:ascii="Times New Roman" w:hAnsi="Times New Roman" w:cs="Times New Roman"/>
                <w:bCs/>
              </w:rPr>
              <w:t xml:space="preserve">  Минобороны России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A2C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CC9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7583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0CE6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1189,1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73F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208,6</w:t>
            </w:r>
          </w:p>
        </w:tc>
      </w:tr>
      <w:tr w:rsidR="0062444E" w14:paraId="15EA766B" w14:textId="77777777" w:rsidTr="0062444E">
        <w:trPr>
          <w:trHeight w:val="521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AF1D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DB467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земельных участков, расположенных на территории Ханкайского муниципального района, постановленных на государственный кадастровый учет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BCB2" w14:textId="0765471E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B41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650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218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EDC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75,2</w:t>
            </w:r>
          </w:p>
        </w:tc>
      </w:tr>
      <w:tr w:rsidR="0062444E" w14:paraId="7A4A1932" w14:textId="77777777" w:rsidTr="0062444E">
        <w:trPr>
          <w:trHeight w:val="56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A82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0236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земельных участков, предоставленных семьям имеющим трех и более детей в собственность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8DA3" w14:textId="53660D1C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6CA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EC4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4C3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6875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85,7</w:t>
            </w:r>
          </w:p>
        </w:tc>
      </w:tr>
      <w:tr w:rsidR="0062444E" w14:paraId="6EAD972D" w14:textId="77777777" w:rsidTr="0062444E">
        <w:trPr>
          <w:trHeight w:val="56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581B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ED6A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/>
              </w:rPr>
              <w:t>Общая площадь территории с подготовленной документацией по планировке территорий Ханкайского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E95B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067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2358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947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EAE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03466C15" w14:textId="77777777" w:rsidTr="0062444E">
        <w:trPr>
          <w:trHeight w:val="73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D7F2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B57F" w14:textId="77777777" w:rsidR="0062444E" w:rsidRPr="000F4051" w:rsidRDefault="0062444E" w:rsidP="004107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Количество  плановых и внеплановых проверок земельных участков в  </w:t>
            </w:r>
            <w:r w:rsidRPr="000F4051">
              <w:rPr>
                <w:rFonts w:ascii="Times New Roman" w:hAnsi="Times New Roman" w:cs="Times New Roman"/>
                <w:bCs/>
              </w:rPr>
              <w:t>рамках осуществления муниципального земельного контроля</w:t>
            </w:r>
            <w:r w:rsidRPr="000F4051">
              <w:rPr>
                <w:rFonts w:ascii="Times New Roman" w:hAnsi="Times New Roman" w:cs="Times New Roman"/>
              </w:rPr>
              <w:t xml:space="preserve"> на территории Ханкайского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7BF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85D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942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80D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A3A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13,3</w:t>
            </w:r>
          </w:p>
        </w:tc>
      </w:tr>
      <w:tr w:rsidR="0062444E" w14:paraId="2402DA91" w14:textId="77777777" w:rsidTr="0062444E">
        <w:trPr>
          <w:trHeight w:val="172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2602D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8BB2" w14:textId="2CB1E8D0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Отдельные мероприятия</w:t>
            </w:r>
          </w:p>
        </w:tc>
      </w:tr>
      <w:tr w:rsidR="0062444E" w14:paraId="245A6AC9" w14:textId="77777777" w:rsidTr="0062444E">
        <w:trPr>
          <w:trHeight w:val="8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B85B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1A6A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F4051">
              <w:rPr>
                <w:rFonts w:ascii="Times New Roman" w:eastAsia="Calibri" w:hAnsi="Times New Roman" w:cs="Times New Roman"/>
                <w:lang w:eastAsia="en-US"/>
              </w:rPr>
              <w:t>Величина разрыва в уровне расчетной бюджетной обеспеченности между наиболее обеспеченными и наименее обеспеченными поселениями после выравнивания бюджетной обеспеченности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2E0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раз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5E8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8FE3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  <w:u w:val="single"/>
                <w:lang w:val="en-US"/>
              </w:rPr>
              <w:t>&lt;</w:t>
            </w:r>
            <w:r w:rsidRPr="000F4051">
              <w:rPr>
                <w:rFonts w:ascii="Times New Roman" w:hAnsi="Times New Roman"/>
                <w:lang w:val="en-US"/>
              </w:rPr>
              <w:t xml:space="preserve"> </w:t>
            </w:r>
            <w:r w:rsidRPr="000F4051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C6A9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276C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2207B211" w14:textId="77777777" w:rsidTr="0062444E">
        <w:trPr>
          <w:trHeight w:val="27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F636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56413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F4051">
              <w:rPr>
                <w:rFonts w:ascii="Times New Roman" w:eastAsia="Calibri" w:hAnsi="Times New Roman" w:cs="Times New Roman"/>
                <w:lang w:eastAsia="en-US"/>
              </w:rPr>
              <w:t xml:space="preserve">Перечисление сумм дотаций на выравнивание бюджетной обеспеченности за счет средств краевого бюджета и районного фонда финансовой поддержки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CF7D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726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CDD0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74F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D76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734C2A43" w14:textId="77777777" w:rsidTr="0062444E">
        <w:trPr>
          <w:trHeight w:val="54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6F14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3B025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F4051">
              <w:rPr>
                <w:rFonts w:ascii="Times New Roman" w:hAnsi="Times New Roman" w:cs="Times New Roman"/>
              </w:rPr>
              <w:t>Доля населения, проживающего в населенных пунктах, охваченного регулярными маршрутами пригородного сообщения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97CD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388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10A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9911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3051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6B052E9B" w14:textId="77777777" w:rsidTr="0062444E">
        <w:trPr>
          <w:trHeight w:val="48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E39F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26250" w14:textId="77777777" w:rsidR="0062444E" w:rsidRPr="000F4051" w:rsidRDefault="0062444E" w:rsidP="004107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Индекс производства валовой продукции сельского хозяйства в хозяйствах всех категорий (в сопоставимых ценах к предыдущему году)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8FF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0A1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111,7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259C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C00B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99,9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2EE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97</w:t>
            </w:r>
          </w:p>
        </w:tc>
      </w:tr>
      <w:tr w:rsidR="0062444E" w14:paraId="4A2136C0" w14:textId="77777777" w:rsidTr="0062444E">
        <w:trPr>
          <w:trHeight w:val="61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9DCF4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652B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Среднемесячная номинальная начисленная заработная плата работников сельхозпредприятий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BE50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550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27284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773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18000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16A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28190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DBC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156,6</w:t>
            </w:r>
          </w:p>
        </w:tc>
      </w:tr>
      <w:tr w:rsidR="0062444E" w14:paraId="3EEB6BBA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E46B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4BC0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Число молодых семей, получивших поддержку в рамках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DA18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5A04A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FAFE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C06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4ED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50</w:t>
            </w:r>
          </w:p>
        </w:tc>
      </w:tr>
      <w:tr w:rsidR="0062444E" w14:paraId="2DACA287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08167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14D86" w14:textId="77777777" w:rsidR="0062444E" w:rsidRPr="000F4051" w:rsidRDefault="0062444E" w:rsidP="004107A4">
            <w:pPr>
              <w:pStyle w:val="ConsPlusNonformat"/>
              <w:widowControl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BFE2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90F66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B523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EDEF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1CB15" w14:textId="77777777" w:rsidR="0062444E" w:rsidRPr="000F4051" w:rsidRDefault="0062444E" w:rsidP="004107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101,6</w:t>
            </w:r>
          </w:p>
        </w:tc>
      </w:tr>
      <w:tr w:rsidR="0062444E" w14:paraId="4B0C5B5D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44D2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94A" w14:textId="108D1433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Муниципальная программа «Реализация муниципальной политики в Ханкайском муниципальном районе»</w:t>
            </w:r>
            <w:r w:rsidRPr="000F4051">
              <w:rPr>
                <w:rFonts w:ascii="Times New Roman" w:hAnsi="Times New Roman" w:cs="Times New Roman"/>
                <w:b/>
              </w:rPr>
              <w:t xml:space="preserve"> на 2014-2021 годы</w:t>
            </w:r>
          </w:p>
        </w:tc>
      </w:tr>
      <w:tr w:rsidR="0062444E" w14:paraId="66851D2F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1932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68FBE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Удовлетворенность населения деятельностью органов местного самоуправления (процент от числа опрошенных)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5205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E1B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552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4B5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8C74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82,3</w:t>
            </w:r>
          </w:p>
        </w:tc>
      </w:tr>
      <w:tr w:rsidR="0062444E" w14:paraId="539B8CA3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4946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8D2C" w14:textId="1F581460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Подпрограмма  «Развитие муниципальной службы»</w:t>
            </w:r>
          </w:p>
        </w:tc>
      </w:tr>
      <w:tr w:rsidR="0062444E" w14:paraId="6A49C7A9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50F3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9FA7" w14:textId="77777777" w:rsidR="0062444E" w:rsidRPr="000F4051" w:rsidRDefault="0062444E" w:rsidP="00F31442">
            <w:pPr>
              <w:pStyle w:val="Default"/>
              <w:jc w:val="both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Количество муниципальных служащих, прошедших повышение квалификации по краткосрочным программам (18 часов)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8802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0935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1A1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02D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192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25</w:t>
            </w:r>
          </w:p>
        </w:tc>
      </w:tr>
      <w:tr w:rsidR="0062444E" w14:paraId="50C7C56C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D7D08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5F32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муниципальных служащих, прошедших повышение квалификации (72 часа)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B8FD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81B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734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0EA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6FD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70A7EB01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9FC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12BF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муниципальных служащих, прошедших диспансеризацию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FC7B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0E56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AD4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697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8FD8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94,5</w:t>
            </w:r>
          </w:p>
        </w:tc>
      </w:tr>
      <w:tr w:rsidR="0062444E" w14:paraId="75D0FDC3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F8C1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F240" w14:textId="77777777" w:rsidR="0062444E" w:rsidRPr="000F4051" w:rsidRDefault="0062444E" w:rsidP="00F314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Количество рабочих мест, подключенных к системе электронного документооборота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350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14B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ECA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93C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61C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3948306C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A24E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4073" w14:textId="16A69DDA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Подпрограмма «Проведение мониторинга качества предоставления муниципальных услуг в Ханкайском муниципальном районе»</w:t>
            </w:r>
          </w:p>
        </w:tc>
      </w:tr>
      <w:tr w:rsidR="0062444E" w14:paraId="48FE8758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75C6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88E6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Уровень удовлетворенности получателей муниципальной услуги ее качеством и доступностью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0C33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B86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8DDD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3CD2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1827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284B41E3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B0A9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2C76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Открытость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754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C01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2A8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B15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52B9B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</w:tr>
      <w:tr w:rsidR="0062444E" w14:paraId="2CF91ED2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51BB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EC26" w14:textId="2ED2CD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</w:rPr>
              <w:t>Подпрограмма «Доступная среда»</w:t>
            </w:r>
          </w:p>
        </w:tc>
      </w:tr>
      <w:tr w:rsidR="0062444E" w14:paraId="25F0AD0F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785B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BE1A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4051">
              <w:rPr>
                <w:rFonts w:ascii="Times New Roman" w:hAnsi="Times New Roman" w:cs="Times New Roman"/>
              </w:rPr>
              <w:t>Увеличение доли объектов социальной инфраструктуры, приспособленных для беспрепятственного доступа инвалидов и иных маломобильных групп населения (всего муниципальных объектов - 11)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CD6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C53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0463" w14:textId="77777777" w:rsidR="0062444E" w:rsidRPr="000F4051" w:rsidRDefault="0062444E" w:rsidP="00F314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F3E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99A2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0</w:t>
            </w:r>
          </w:p>
        </w:tc>
      </w:tr>
      <w:tr w:rsidR="0062444E" w14:paraId="36C60EB7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9877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9EA" w14:textId="565FA648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  <w:b/>
                <w:bCs/>
              </w:rPr>
              <w:t>Отдельные мероприятия</w:t>
            </w:r>
          </w:p>
        </w:tc>
      </w:tr>
      <w:tr w:rsidR="0062444E" w14:paraId="7D9B24EA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C09D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9.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AE6B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Выполнение плана по поступлению доходов от использования муниципального имущества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02D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758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Arial" w:hAnsi="Arial"/>
              </w:rPr>
            </w:pPr>
            <w:r w:rsidRPr="000F4051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89B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6BF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145,82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0D8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145,8</w:t>
            </w:r>
          </w:p>
        </w:tc>
      </w:tr>
      <w:tr w:rsidR="0062444E" w14:paraId="5FB5581C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E420D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A1DE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847B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63C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EE9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BEC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447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/>
                <w:b/>
              </w:rPr>
              <w:t>72,0</w:t>
            </w:r>
          </w:p>
        </w:tc>
      </w:tr>
      <w:tr w:rsidR="0062444E" w14:paraId="20BD6E57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36AD2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708D" w14:textId="405DA898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/>
                <w:b/>
              </w:rPr>
              <w:t>Муниципальная программа «Развитие систем жилищно-коммунальной инфраструктуры и дорожного хозяйства в Ханкайском муниципальном районе» на 2015-2021 годы</w:t>
            </w:r>
          </w:p>
        </w:tc>
      </w:tr>
      <w:tr w:rsidR="0062444E" w14:paraId="5F061AD0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ED298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C1FF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Снижение удельной величины потребления энергетических ресурсов в многоквартирных домах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36FF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90F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C2F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A3B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88418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101,8</w:t>
            </w:r>
          </w:p>
        </w:tc>
      </w:tr>
      <w:tr w:rsidR="0062444E" w14:paraId="6DEF3BD3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F754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FFB7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Снижение удельной величины потребления энергетических ресурсов в бюджетных организациях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C2CF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42E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7AC7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D20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CE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3AF96E89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D6FE2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F51A" w14:textId="6C5F16E8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  <w:b/>
              </w:rPr>
              <w:t>Подпрограмма «Энергосбережение и повышение энергетической эффективности в Ханкайском муниципальном районе»</w:t>
            </w:r>
          </w:p>
        </w:tc>
      </w:tr>
      <w:tr w:rsidR="0062444E" w14:paraId="53FD8F9E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24A9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A3D8" w14:textId="77777777" w:rsidR="0062444E" w:rsidRPr="000F4051" w:rsidRDefault="0062444E" w:rsidP="00F314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 xml:space="preserve">Снижение темпов износа объектов коммунальной инфраструктуры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8962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4E7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16B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909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A0BC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103,6</w:t>
            </w:r>
          </w:p>
        </w:tc>
      </w:tr>
      <w:tr w:rsidR="0062444E" w14:paraId="542D9995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B816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3B6B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Снижение показателя аварийности инженерных сетей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4546" w14:textId="77777777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5A4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68E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029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76E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402F2EBF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9C17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F85B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Снижение потерь энергоресурсов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73EF" w14:textId="7D5B3A49" w:rsidR="0062444E" w:rsidRPr="000F4051" w:rsidRDefault="0062444E" w:rsidP="006244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4621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</w:rPr>
            </w:pPr>
            <w:r w:rsidRPr="000F4051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439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405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FAE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color w:val="000000"/>
              </w:rPr>
            </w:pPr>
            <w:r w:rsidRPr="000F4051">
              <w:rPr>
                <w:rFonts w:ascii="Times New Roman" w:hAnsi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B3E1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103,6</w:t>
            </w:r>
          </w:p>
        </w:tc>
      </w:tr>
      <w:tr w:rsidR="0062444E" w14:paraId="0ED0125F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21282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3664" w14:textId="0A058569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  <w:b/>
              </w:rPr>
              <w:t>Подпрограмма Развитие дорожного хозяйства в Ханкайском муниципальном районе»</w:t>
            </w:r>
          </w:p>
        </w:tc>
      </w:tr>
      <w:tr w:rsidR="0062444E" w14:paraId="24E2AFF8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D8B8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4.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E5252" w14:textId="77777777" w:rsidR="0062444E" w:rsidRPr="000F4051" w:rsidRDefault="0062444E" w:rsidP="00F31442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Доля отремонтированных автомобильных дорог общего пользования местного значения, не отвечающих нормативным требованиям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E7EE" w14:textId="77777777" w:rsidR="0062444E" w:rsidRPr="000F4051" w:rsidRDefault="0062444E" w:rsidP="0062444E">
            <w:pPr>
              <w:spacing w:after="0" w:line="240" w:lineRule="auto"/>
              <w:jc w:val="center"/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94FE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8DB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981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F9E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5D85B86A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58A4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5.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6565A" w14:textId="77777777" w:rsidR="0062444E" w:rsidRPr="000F4051" w:rsidRDefault="0062444E" w:rsidP="00F31442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Доля отремонтированных дорог общего пользования местного значения с твёрдым покрытием, в отношении которых проведён капитальный, текущий ремонт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9A00" w14:textId="77777777" w:rsidR="0062444E" w:rsidRPr="000F4051" w:rsidRDefault="0062444E" w:rsidP="0062444E">
            <w:pPr>
              <w:spacing w:after="0" w:line="240" w:lineRule="auto"/>
              <w:jc w:val="center"/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F40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838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E8F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18,3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F856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74075F1C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0B42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6.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C2512" w14:textId="77777777" w:rsidR="0062444E" w:rsidRPr="000F4051" w:rsidRDefault="0062444E" w:rsidP="00F31442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sz w:val="22"/>
                <w:szCs w:val="22"/>
                <w:lang w:eastAsia="en-US"/>
              </w:rPr>
              <w:t>Доля протяжённости автомобильных дорог общего пользования местного значения с твёрдым покрытием в общей протяжённости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E267" w14:textId="77777777" w:rsidR="0062444E" w:rsidRPr="000F4051" w:rsidRDefault="0062444E" w:rsidP="0062444E">
            <w:pPr>
              <w:spacing w:after="0" w:line="240" w:lineRule="auto"/>
              <w:jc w:val="center"/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7277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326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2D8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550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0A8B1C07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D8B91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AF27" w14:textId="77777777" w:rsidR="0062444E" w:rsidRPr="000F4051" w:rsidRDefault="0062444E" w:rsidP="00F31442">
            <w:pPr>
              <w:pStyle w:val="Default"/>
              <w:rPr>
                <w:sz w:val="22"/>
                <w:szCs w:val="22"/>
                <w:lang w:eastAsia="en-US"/>
              </w:rPr>
            </w:pPr>
            <w:r w:rsidRPr="000F4051">
              <w:rPr>
                <w:b/>
                <w:color w:val="auto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63A8" w14:textId="77777777" w:rsidR="0062444E" w:rsidRPr="000F4051" w:rsidRDefault="0062444E" w:rsidP="00F3144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DA8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62B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47BA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448F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/>
                <w:b/>
              </w:rPr>
              <w:t>101,1</w:t>
            </w:r>
          </w:p>
        </w:tc>
      </w:tr>
      <w:tr w:rsidR="0062444E" w14:paraId="5D59C32B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6A66F0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E4C7" w14:textId="49A40B63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 w:cs="Times New Roman"/>
                <w:b/>
              </w:rPr>
              <w:t>Муниципальная программа «Создание и функционирование многофункционального центра предоставления государственных и муниципальных услуг в Ханкайском муниципальном районе» на 2015 – 2021  годы</w:t>
            </w:r>
          </w:p>
        </w:tc>
      </w:tr>
      <w:tr w:rsidR="0062444E" w14:paraId="293DB2B8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1524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0546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 w:cs="Times New Roman"/>
              </w:rPr>
              <w:t>Удовлетворенность населения деятельностью органов местного самоуправления (процент от числа опрошенных)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3C3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4E6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02D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6ACC5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0A6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89,8</w:t>
            </w:r>
          </w:p>
        </w:tc>
      </w:tr>
      <w:tr w:rsidR="0062444E" w14:paraId="498468C9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E078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2.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635F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 w:cs="Times New Roman"/>
              </w:rPr>
              <w:t>Удовлетворенность получателей муниципальной услуги ее качеством и доступностью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015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1C0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4C0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ADEB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D02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014BA649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4C44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3.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C3A4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 w:cs="Times New Roman"/>
              </w:rPr>
              <w:t>Открытость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6C94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494D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7D926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804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751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4051">
              <w:rPr>
                <w:rFonts w:ascii="Times New Roman" w:hAnsi="Times New Roman"/>
              </w:rPr>
              <w:t>100</w:t>
            </w:r>
          </w:p>
        </w:tc>
      </w:tr>
      <w:tr w:rsidR="0062444E" w14:paraId="6310D934" w14:textId="77777777" w:rsidTr="0062444E">
        <w:trPr>
          <w:trHeight w:val="27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36EE53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BBA6" w14:textId="77777777" w:rsidR="0062444E" w:rsidRPr="000F4051" w:rsidRDefault="0062444E" w:rsidP="00F314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4051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97E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9FDC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8912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62AF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CA09" w14:textId="77777777" w:rsidR="0062444E" w:rsidRPr="000F4051" w:rsidRDefault="0062444E" w:rsidP="00F3144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4051">
              <w:rPr>
                <w:rFonts w:ascii="Times New Roman" w:hAnsi="Times New Roman"/>
                <w:b/>
              </w:rPr>
              <w:t>96,6</w:t>
            </w:r>
          </w:p>
        </w:tc>
      </w:tr>
    </w:tbl>
    <w:p w14:paraId="764B801E" w14:textId="77777777" w:rsidR="00F31442" w:rsidRDefault="00F31442">
      <w:pPr>
        <w:rPr>
          <w:rFonts w:ascii="Times New Roman" w:hAnsi="Times New Roman" w:cs="Times New Roman"/>
          <w:b/>
          <w:sz w:val="24"/>
          <w:szCs w:val="24"/>
        </w:rPr>
      </w:pPr>
    </w:p>
    <w:p w14:paraId="248CF89A" w14:textId="6BC25256" w:rsidR="000350AA" w:rsidRDefault="00211771" w:rsidP="000350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П-</w:t>
      </w:r>
      <w:r w:rsidR="00E068EE">
        <w:rPr>
          <w:rFonts w:ascii="Times New Roman" w:hAnsi="Times New Roman" w:cs="Times New Roman"/>
          <w:b/>
          <w:sz w:val="24"/>
          <w:szCs w:val="24"/>
        </w:rPr>
        <w:t>6</w:t>
      </w:r>
      <w:r w:rsidR="000350AA" w:rsidRPr="00A6615E">
        <w:rPr>
          <w:rFonts w:ascii="Times New Roman" w:hAnsi="Times New Roman" w:cs="Times New Roman"/>
          <w:b/>
          <w:sz w:val="24"/>
          <w:szCs w:val="24"/>
        </w:rPr>
        <w:t xml:space="preserve">. – </w:t>
      </w:r>
      <w:r w:rsidR="000350AA">
        <w:rPr>
          <w:rFonts w:ascii="Times New Roman" w:hAnsi="Times New Roman" w:cs="Times New Roman"/>
          <w:b/>
          <w:sz w:val="24"/>
          <w:szCs w:val="24"/>
        </w:rPr>
        <w:t>ДОПОЛНИТЕЛЬНЫЕ ПОКАЗАТЕЛИ</w:t>
      </w:r>
    </w:p>
    <w:p w14:paraId="4F29E437" w14:textId="77777777" w:rsidR="000350AA" w:rsidRPr="001412E2" w:rsidRDefault="000350AA" w:rsidP="000350AA">
      <w:pPr>
        <w:shd w:val="clear" w:color="auto" w:fill="244061" w:themeFill="accent1" w:themeFillShade="80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1524FBA2" w14:textId="66F362DE" w:rsidR="00C92AC4" w:rsidRPr="00BF02D0" w:rsidRDefault="000350AA" w:rsidP="00B668B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02D0">
        <w:rPr>
          <w:rFonts w:ascii="Times New Roman" w:hAnsi="Times New Roman" w:cs="Times New Roman"/>
          <w:i/>
          <w:sz w:val="24"/>
          <w:szCs w:val="24"/>
        </w:rPr>
        <w:t>П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>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 xml:space="preserve">.1. -  Дополнительные </w:t>
      </w:r>
      <w:r w:rsidRPr="00BF02D0">
        <w:rPr>
          <w:rFonts w:ascii="Times New Roman" w:hAnsi="Times New Roman" w:cs="Times New Roman"/>
          <w:i/>
          <w:sz w:val="24"/>
          <w:szCs w:val="24"/>
        </w:rPr>
        <w:t>п</w:t>
      </w:r>
      <w:r w:rsidR="00BF02D0" w:rsidRPr="00BF02D0">
        <w:rPr>
          <w:rFonts w:ascii="Times New Roman" w:hAnsi="Times New Roman" w:cs="Times New Roman"/>
          <w:i/>
          <w:sz w:val="24"/>
          <w:szCs w:val="24"/>
        </w:rPr>
        <w:t>о</w:t>
      </w:r>
      <w:r w:rsidRPr="00BF02D0">
        <w:rPr>
          <w:rFonts w:ascii="Times New Roman" w:hAnsi="Times New Roman" w:cs="Times New Roman"/>
          <w:i/>
          <w:sz w:val="24"/>
          <w:szCs w:val="24"/>
        </w:rPr>
        <w:t>казатели по стратегическому направлению «Развитие человеческого капитала»</w:t>
      </w:r>
    </w:p>
    <w:p w14:paraId="46D62DAC" w14:textId="77777777" w:rsidR="000350AA" w:rsidRPr="00483C3A" w:rsidRDefault="000350AA" w:rsidP="000350AA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9768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982"/>
        <w:gridCol w:w="1701"/>
        <w:gridCol w:w="32"/>
        <w:gridCol w:w="1669"/>
        <w:gridCol w:w="64"/>
      </w:tblGrid>
      <w:tr w:rsidR="000350AA" w14:paraId="63A8DA68" w14:textId="77777777" w:rsidTr="000350AA">
        <w:trPr>
          <w:gridAfter w:val="4"/>
          <w:wAfter w:w="3466" w:type="dxa"/>
        </w:trPr>
        <w:tc>
          <w:tcPr>
            <w:tcW w:w="491" w:type="dxa"/>
            <w:shd w:val="clear" w:color="auto" w:fill="244061" w:themeFill="accent1" w:themeFillShade="80"/>
          </w:tcPr>
          <w:p w14:paraId="21A305B0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061E017D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482BD60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54BDA3AD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14:paraId="0A3D1059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0350AA" w14:paraId="3CD9B287" w14:textId="77777777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14:paraId="5FCFAAD6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Демография:</w:t>
            </w:r>
          </w:p>
        </w:tc>
      </w:tr>
      <w:tr w:rsidR="000350AA" w14:paraId="1FE375DD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6A2B645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2B3724A6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Рождаемость</w:t>
            </w:r>
          </w:p>
        </w:tc>
        <w:tc>
          <w:tcPr>
            <w:tcW w:w="2966" w:type="dxa"/>
          </w:tcPr>
          <w:p w14:paraId="7D85B4E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0D797EB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8FE53D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3C8115D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42D6471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0C7335FF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Смертность</w:t>
            </w:r>
          </w:p>
        </w:tc>
        <w:tc>
          <w:tcPr>
            <w:tcW w:w="2966" w:type="dxa"/>
          </w:tcPr>
          <w:p w14:paraId="3AEB1D5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68D0E10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054B3C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738FA25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F30607B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3DF21411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Численность населения на начало текущего года</w:t>
            </w:r>
          </w:p>
        </w:tc>
        <w:tc>
          <w:tcPr>
            <w:tcW w:w="2966" w:type="dxa"/>
          </w:tcPr>
          <w:p w14:paraId="0AF8B1A9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01C45FF0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5A12ED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7FDD6D6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8549E9A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11556B7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заключенных браков</w:t>
            </w:r>
          </w:p>
        </w:tc>
        <w:tc>
          <w:tcPr>
            <w:tcW w:w="2966" w:type="dxa"/>
          </w:tcPr>
          <w:p w14:paraId="15086ED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актовая запись</w:t>
            </w:r>
          </w:p>
        </w:tc>
        <w:tc>
          <w:tcPr>
            <w:tcW w:w="1701" w:type="dxa"/>
          </w:tcPr>
          <w:p w14:paraId="7F90702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32AE69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59725029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CBAB885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14:paraId="5245B7D5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разводов</w:t>
            </w:r>
          </w:p>
        </w:tc>
        <w:tc>
          <w:tcPr>
            <w:tcW w:w="2966" w:type="dxa"/>
          </w:tcPr>
          <w:p w14:paraId="57AA476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актовая запись</w:t>
            </w:r>
          </w:p>
        </w:tc>
        <w:tc>
          <w:tcPr>
            <w:tcW w:w="1701" w:type="dxa"/>
          </w:tcPr>
          <w:p w14:paraId="3A82699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81A065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69359DA8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17A07D8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14:paraId="118B9FDF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жизни</w:t>
            </w:r>
          </w:p>
        </w:tc>
        <w:tc>
          <w:tcPr>
            <w:tcW w:w="2966" w:type="dxa"/>
          </w:tcPr>
          <w:p w14:paraId="3480DC8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701" w:type="dxa"/>
          </w:tcPr>
          <w:p w14:paraId="4E99929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49A943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73E301A4" w14:textId="77777777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14:paraId="48EE2A8B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Здравоохранение:</w:t>
            </w:r>
          </w:p>
        </w:tc>
      </w:tr>
      <w:tr w:rsidR="000350AA" w14:paraId="5B4D7B90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6C2E70A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14:paraId="5E264B3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Уровень обеспеченности </w:t>
            </w:r>
            <w:r w:rsidRPr="00703813">
              <w:rPr>
                <w:rFonts w:ascii="Times New Roman" w:hAnsi="Times New Roman" w:cs="Times New Roman"/>
              </w:rPr>
              <w:t>населения врачами</w:t>
            </w:r>
          </w:p>
        </w:tc>
        <w:tc>
          <w:tcPr>
            <w:tcW w:w="2966" w:type="dxa"/>
          </w:tcPr>
          <w:p w14:paraId="7E205BFC" w14:textId="3F87F6F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человек на 10 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 w:rsidRPr="00703813">
              <w:rPr>
                <w:rFonts w:ascii="Times New Roman" w:hAnsi="Times New Roman" w:cs="Times New Roman"/>
              </w:rPr>
              <w:t>населения</w:t>
            </w:r>
          </w:p>
        </w:tc>
        <w:tc>
          <w:tcPr>
            <w:tcW w:w="1701" w:type="dxa"/>
          </w:tcPr>
          <w:p w14:paraId="3A75DF0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6FA4C4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074932F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468A247F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14:paraId="3CA6E62B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Число лечебно-профилактических учреждений здравоохранения (медицинских организаций)</w:t>
            </w:r>
          </w:p>
        </w:tc>
        <w:tc>
          <w:tcPr>
            <w:tcW w:w="2966" w:type="dxa"/>
          </w:tcPr>
          <w:p w14:paraId="69D8C4C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3C01F93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2C33EB3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2BB83716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E342031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  <w:vAlign w:val="center"/>
          </w:tcPr>
          <w:p w14:paraId="50C3CD12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Младенческая смертность</w:t>
            </w:r>
          </w:p>
        </w:tc>
        <w:tc>
          <w:tcPr>
            <w:tcW w:w="2966" w:type="dxa"/>
            <w:vAlign w:val="center"/>
          </w:tcPr>
          <w:p w14:paraId="029EFA25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новорож</w:t>
            </w:r>
            <w:r w:rsidRPr="00CF687E">
              <w:rPr>
                <w:rFonts w:ascii="Times New Roman" w:hAnsi="Times New Roman" w:cs="Times New Roman"/>
              </w:rPr>
              <w:t>денных</w:t>
            </w:r>
          </w:p>
        </w:tc>
        <w:tc>
          <w:tcPr>
            <w:tcW w:w="1701" w:type="dxa"/>
          </w:tcPr>
          <w:p w14:paraId="27EEFF5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6C5577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54F92D2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52600D6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  <w:vAlign w:val="center"/>
          </w:tcPr>
          <w:p w14:paraId="2DFAF446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Материнская смертность</w:t>
            </w:r>
          </w:p>
        </w:tc>
        <w:tc>
          <w:tcPr>
            <w:tcW w:w="2966" w:type="dxa"/>
            <w:vAlign w:val="center"/>
          </w:tcPr>
          <w:p w14:paraId="0F79F5CD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на 100 000 родившихся живыми</w:t>
            </w:r>
          </w:p>
        </w:tc>
        <w:tc>
          <w:tcPr>
            <w:tcW w:w="1701" w:type="dxa"/>
          </w:tcPr>
          <w:p w14:paraId="54D7812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A83950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7E7B68C1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645CB17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  <w:vAlign w:val="center"/>
          </w:tcPr>
          <w:p w14:paraId="6E8D2BB6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Смертность в трудоспособном возрасте</w:t>
            </w:r>
          </w:p>
        </w:tc>
        <w:tc>
          <w:tcPr>
            <w:tcW w:w="2966" w:type="dxa"/>
            <w:vAlign w:val="center"/>
          </w:tcPr>
          <w:p w14:paraId="38D2D6C9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на 1000 трудоспособного населения</w:t>
            </w:r>
          </w:p>
        </w:tc>
        <w:tc>
          <w:tcPr>
            <w:tcW w:w="1701" w:type="dxa"/>
          </w:tcPr>
          <w:p w14:paraId="0B86A5A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78CC55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38549E06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F6E9F42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  <w:vAlign w:val="center"/>
          </w:tcPr>
          <w:p w14:paraId="31E09D97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Смертность от болезней системы кровообращения</w:t>
            </w:r>
          </w:p>
        </w:tc>
        <w:tc>
          <w:tcPr>
            <w:tcW w:w="2966" w:type="dxa"/>
            <w:vAlign w:val="center"/>
          </w:tcPr>
          <w:p w14:paraId="110A71F1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случаев на 1000 населения</w:t>
            </w:r>
          </w:p>
        </w:tc>
        <w:tc>
          <w:tcPr>
            <w:tcW w:w="1701" w:type="dxa"/>
          </w:tcPr>
          <w:p w14:paraId="58C1D3F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EEE558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5BEDD23B" w14:textId="77777777" w:rsidTr="000350AA">
        <w:tc>
          <w:tcPr>
            <w:tcW w:w="16302" w:type="dxa"/>
            <w:gridSpan w:val="5"/>
            <w:shd w:val="clear" w:color="auto" w:fill="C6D9F1" w:themeFill="text2" w:themeFillTint="33"/>
          </w:tcPr>
          <w:p w14:paraId="213F0E92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Образование:</w:t>
            </w:r>
          </w:p>
        </w:tc>
        <w:tc>
          <w:tcPr>
            <w:tcW w:w="1733" w:type="dxa"/>
            <w:gridSpan w:val="2"/>
            <w:vAlign w:val="center"/>
          </w:tcPr>
          <w:p w14:paraId="0B1EA7F9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gridSpan w:val="2"/>
            <w:vAlign w:val="center"/>
          </w:tcPr>
          <w:p w14:paraId="321EA006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</w:tr>
      <w:tr w:rsidR="000350AA" w14:paraId="53C3BC2F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4DA70949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162" w:type="dxa"/>
            <w:vAlign w:val="center"/>
          </w:tcPr>
          <w:p w14:paraId="1C1C05EC" w14:textId="77777777"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 успешно освоивших образовательные программы среднего общего образования</w:t>
            </w:r>
          </w:p>
        </w:tc>
        <w:tc>
          <w:tcPr>
            <w:tcW w:w="2966" w:type="dxa"/>
            <w:vAlign w:val="center"/>
          </w:tcPr>
          <w:p w14:paraId="7A1BDE63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1A2F69E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7FDEEED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576A339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71738DC" w14:textId="77777777" w:rsidR="000350AA" w:rsidRPr="00483C3A" w:rsidRDefault="000350AA" w:rsidP="000350A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9162" w:type="dxa"/>
            <w:vAlign w:val="center"/>
          </w:tcPr>
          <w:p w14:paraId="70ED04F8" w14:textId="77777777"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детей, успешно освоивших основные общеобразовательные программы основного общего и среднего общего образования</w:t>
            </w:r>
          </w:p>
        </w:tc>
        <w:tc>
          <w:tcPr>
            <w:tcW w:w="2966" w:type="dxa"/>
            <w:vAlign w:val="center"/>
          </w:tcPr>
          <w:p w14:paraId="4FE48F03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0E4F35B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FCD70B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42C38888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04ACFAD" w14:textId="77777777" w:rsidR="000350AA" w:rsidRPr="00686524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  <w:vAlign w:val="center"/>
          </w:tcPr>
          <w:p w14:paraId="710DD7D1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детей, охваченных дошкольным образованием, от числа желающих (от 1,5 лет до 7 лет)</w:t>
            </w:r>
          </w:p>
        </w:tc>
        <w:tc>
          <w:tcPr>
            <w:tcW w:w="2966" w:type="dxa"/>
            <w:vAlign w:val="center"/>
          </w:tcPr>
          <w:p w14:paraId="3B1D6111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712191A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FDCC02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001AE94F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2599B60" w14:textId="77777777" w:rsidR="000350AA" w:rsidRPr="00483C3A" w:rsidRDefault="000350AA" w:rsidP="000350A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14:paraId="22AAA724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703813">
              <w:rPr>
                <w:rFonts w:ascii="Times New Roman" w:hAnsi="Times New Roman" w:cs="Times New Roman"/>
                <w:lang w:eastAsia="ru-RU" w:bidi="ru-RU"/>
              </w:rPr>
              <w:t>общеобразовательных организаций, участвующих в независимой оценке качества работы муниципальных образовательных организаций</w:t>
            </w:r>
          </w:p>
        </w:tc>
        <w:tc>
          <w:tcPr>
            <w:tcW w:w="2966" w:type="dxa"/>
          </w:tcPr>
          <w:p w14:paraId="07DACDD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14:paraId="7016BE8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398986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37AC356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37518EC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9162" w:type="dxa"/>
          </w:tcPr>
          <w:p w14:paraId="5E49E96E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муниципальных ОУ, соответствующих совр. требованиям обучения, в общем количестве муниципальных ОУ</w:t>
            </w:r>
          </w:p>
        </w:tc>
        <w:tc>
          <w:tcPr>
            <w:tcW w:w="2966" w:type="dxa"/>
          </w:tcPr>
          <w:p w14:paraId="548D051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14:paraId="41082A6D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1507BD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18BD7C93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488CCB0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9162" w:type="dxa"/>
          </w:tcPr>
          <w:p w14:paraId="6F215ED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>Доля учащихся общеобразовательных организаций, обучающихся в одну смену</w:t>
            </w:r>
          </w:p>
        </w:tc>
        <w:tc>
          <w:tcPr>
            <w:tcW w:w="2966" w:type="dxa"/>
          </w:tcPr>
          <w:p w14:paraId="6E40555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3515DDF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2F128F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1DDB6CD1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860DC02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9162" w:type="dxa"/>
          </w:tcPr>
          <w:p w14:paraId="76E512F0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детей в возрасте от 5 до 18 лет, обучающихся по дополнительным образовательным программам</w:t>
            </w:r>
          </w:p>
        </w:tc>
        <w:tc>
          <w:tcPr>
            <w:tcW w:w="2966" w:type="dxa"/>
          </w:tcPr>
          <w:p w14:paraId="4D1475B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24F43F40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92B5151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1AAD2E24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5EA3FFB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9162" w:type="dxa"/>
          </w:tcPr>
          <w:p w14:paraId="06A5408D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 xml:space="preserve">Доля </w:t>
            </w:r>
            <w:r w:rsidRPr="00A014C9">
              <w:rPr>
                <w:rFonts w:ascii="Times New Roman" w:hAnsi="Times New Roman" w:cs="Times New Roman"/>
              </w:rPr>
              <w:t>структурных подразделений МУК,</w:t>
            </w:r>
            <w:r w:rsidRPr="00CF687E">
              <w:rPr>
                <w:rFonts w:ascii="Times New Roman" w:hAnsi="Times New Roman" w:cs="Times New Roman"/>
              </w:rPr>
              <w:t xml:space="preserve"> здания которых находятся в удовлетворительном состоянии,   в общем количестве структурных подразделений МУК</w:t>
            </w:r>
          </w:p>
        </w:tc>
        <w:tc>
          <w:tcPr>
            <w:tcW w:w="2966" w:type="dxa"/>
          </w:tcPr>
          <w:p w14:paraId="0CAA15D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741406C2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F5428C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205BFC7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0CFD860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9162" w:type="dxa"/>
          </w:tcPr>
          <w:p w14:paraId="40AC7E51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Уровень удовлетворения спроса на услуги дополнительного образования детей в возрасте от 5 до 18 лет</w:t>
            </w:r>
          </w:p>
        </w:tc>
        <w:tc>
          <w:tcPr>
            <w:tcW w:w="2966" w:type="dxa"/>
          </w:tcPr>
          <w:p w14:paraId="3476C00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  <w:lang w:eastAsia="ru-RU" w:bidi="ru-RU"/>
              </w:rPr>
              <w:t>%</w:t>
            </w:r>
          </w:p>
        </w:tc>
        <w:tc>
          <w:tcPr>
            <w:tcW w:w="1701" w:type="dxa"/>
          </w:tcPr>
          <w:p w14:paraId="4AB24A66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4DD142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42D8756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3F1D760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9162" w:type="dxa"/>
          </w:tcPr>
          <w:p w14:paraId="6FE0256F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обучающихся, осваивающих дополнительные образовательные программы технической и естественно-научной направленности, от общей численности обучающихся, осваивающих программы дополнительного образования</w:t>
            </w:r>
          </w:p>
        </w:tc>
        <w:tc>
          <w:tcPr>
            <w:tcW w:w="2966" w:type="dxa"/>
          </w:tcPr>
          <w:p w14:paraId="05090FE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7B4F9F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4E791F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715B7471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51C7F68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</w:t>
            </w:r>
          </w:p>
        </w:tc>
        <w:tc>
          <w:tcPr>
            <w:tcW w:w="9162" w:type="dxa"/>
          </w:tcPr>
          <w:p w14:paraId="315078D9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родителей, удовлетворенных качеством дошкольного образования, от общей численности граждан, имеющих детей, посещающих дошкольные образовательные организации</w:t>
            </w:r>
          </w:p>
        </w:tc>
        <w:tc>
          <w:tcPr>
            <w:tcW w:w="2966" w:type="dxa"/>
          </w:tcPr>
          <w:p w14:paraId="7738DBE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5B59C45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DCD8B0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4A821903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C8EF84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9162" w:type="dxa"/>
          </w:tcPr>
          <w:p w14:paraId="73D7A4EA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 xml:space="preserve">Доля 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дошкольных образовательных организаций, сформировавших образовательную среду, способствующую развитию творческих способностей детей, позитивной социализации и личностного развития, формированию предпосылок учебной деятельности</w:t>
            </w:r>
          </w:p>
        </w:tc>
        <w:tc>
          <w:tcPr>
            <w:tcW w:w="2966" w:type="dxa"/>
          </w:tcPr>
          <w:p w14:paraId="32DE9F2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218C04E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3A560D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1A397956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C06654C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9162" w:type="dxa"/>
          </w:tcPr>
          <w:p w14:paraId="1C691351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bCs/>
                <w:lang w:eastAsia="ru-RU" w:bidi="ru-RU"/>
              </w:rPr>
              <w:t>Уровень у</w:t>
            </w:r>
            <w:r w:rsidRPr="00A27236">
              <w:rPr>
                <w:rFonts w:ascii="Times New Roman" w:hAnsi="Times New Roman" w:cs="Times New Roman"/>
                <w:lang w:eastAsia="ru-RU" w:bidi="ru-RU"/>
              </w:rPr>
              <w:t>довлетворения спроса на устройство в дошкольные образовательные организации детей в возрасте от 3 до 7 лет на уровне 100 %</w:t>
            </w:r>
          </w:p>
        </w:tc>
        <w:tc>
          <w:tcPr>
            <w:tcW w:w="2966" w:type="dxa"/>
          </w:tcPr>
          <w:p w14:paraId="0616C3E6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32660E3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03D498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61D71C80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9F096CF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9162" w:type="dxa"/>
          </w:tcPr>
          <w:p w14:paraId="0DD65061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</w:t>
            </w:r>
          </w:p>
        </w:tc>
        <w:tc>
          <w:tcPr>
            <w:tcW w:w="2966" w:type="dxa"/>
          </w:tcPr>
          <w:p w14:paraId="71D6502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5CE143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DE9EA8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06EA2FFB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46D4414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9162" w:type="dxa"/>
          </w:tcPr>
          <w:p w14:paraId="3ED9641F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педагогических работников общеобразовательных организаций, имеющих первую и высшую квалификационную категорию, от общего количества педагогических работников общеобразовательных организаций</w:t>
            </w:r>
          </w:p>
        </w:tc>
        <w:tc>
          <w:tcPr>
            <w:tcW w:w="2966" w:type="dxa"/>
          </w:tcPr>
          <w:p w14:paraId="34E2BD39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798203E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BDBB63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вверх,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>
              <w:rPr>
                <w:rFonts w:ascii="Times New Roman" w:hAnsi="Times New Roman" w:cs="Times New Roman"/>
              </w:rPr>
              <w:t>ах -100%</w:t>
            </w:r>
          </w:p>
        </w:tc>
      </w:tr>
      <w:tr w:rsidR="000350AA" w14:paraId="72345DB4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13F550C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9162" w:type="dxa"/>
          </w:tcPr>
          <w:p w14:paraId="55AE9549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 w:bidi="ru-RU"/>
              </w:rPr>
              <w:t>Доля образовательных организаций, реализующих образовательный процесс с применением дистанционных образовательных технологий</w:t>
            </w:r>
          </w:p>
        </w:tc>
        <w:tc>
          <w:tcPr>
            <w:tcW w:w="2966" w:type="dxa"/>
          </w:tcPr>
          <w:p w14:paraId="25A1E8E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F701E5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B499DB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3DCD33A6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DFBB5A1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9162" w:type="dxa"/>
          </w:tcPr>
          <w:p w14:paraId="1C73C96B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bCs/>
                <w:lang w:eastAsia="ru-RU"/>
              </w:rPr>
              <w:t>Количество оздоровленных детей в санаториях и детских лагерях отдыха</w:t>
            </w:r>
          </w:p>
        </w:tc>
        <w:tc>
          <w:tcPr>
            <w:tcW w:w="2966" w:type="dxa"/>
          </w:tcPr>
          <w:p w14:paraId="2102BEE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0161694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1106A5D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5881EBE6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4433FB0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9162" w:type="dxa"/>
          </w:tcPr>
          <w:p w14:paraId="22EEEC9A" w14:textId="77777777" w:rsidR="000350AA" w:rsidRPr="00A27236" w:rsidRDefault="000350AA" w:rsidP="000350AA">
            <w:pPr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Доля детей в возрасте от одного года до шести лет, получающих дошкольную обр. услугу и (или) услугу по их содержанию в муниципальных ОУ, в общей числ. детей в возрасте от одного года до шести лет</w:t>
            </w:r>
          </w:p>
        </w:tc>
        <w:tc>
          <w:tcPr>
            <w:tcW w:w="2966" w:type="dxa"/>
          </w:tcPr>
          <w:p w14:paraId="42F7831F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2C6E186D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6ABD11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3ED2E45D" w14:textId="77777777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14:paraId="0B43B066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Физкультура и спорт:</w:t>
            </w:r>
          </w:p>
        </w:tc>
      </w:tr>
      <w:tr w:rsidR="000350AA" w14:paraId="096CD0B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B8F9D2D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9162" w:type="dxa"/>
          </w:tcPr>
          <w:p w14:paraId="0F8D9593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Обеспеченность спортивными сооружениями</w:t>
            </w:r>
          </w:p>
        </w:tc>
        <w:tc>
          <w:tcPr>
            <w:tcW w:w="2966" w:type="dxa"/>
          </w:tcPr>
          <w:p w14:paraId="45AFF42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0A366E8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53A521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7624139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E8EEBF2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9162" w:type="dxa"/>
          </w:tcPr>
          <w:p w14:paraId="3BFE6DFE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Плоскостные сооружения</w:t>
            </w:r>
          </w:p>
        </w:tc>
        <w:tc>
          <w:tcPr>
            <w:tcW w:w="2966" w:type="dxa"/>
          </w:tcPr>
          <w:p w14:paraId="2ACE8344" w14:textId="7BAB42DE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Pr="00014A7C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на 10 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населения</w:t>
            </w:r>
          </w:p>
        </w:tc>
        <w:tc>
          <w:tcPr>
            <w:tcW w:w="1701" w:type="dxa"/>
          </w:tcPr>
          <w:p w14:paraId="4F8E80F3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14:paraId="28F5BB6D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14:paraId="6E250227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10FB31C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9162" w:type="dxa"/>
          </w:tcPr>
          <w:p w14:paraId="325728BE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Спортивные залы</w:t>
            </w:r>
          </w:p>
        </w:tc>
        <w:tc>
          <w:tcPr>
            <w:tcW w:w="2966" w:type="dxa"/>
          </w:tcPr>
          <w:p w14:paraId="54C2C642" w14:textId="74314272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Pr="00014A7C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на 10 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населения</w:t>
            </w:r>
          </w:p>
        </w:tc>
        <w:tc>
          <w:tcPr>
            <w:tcW w:w="1701" w:type="dxa"/>
          </w:tcPr>
          <w:p w14:paraId="4F3CA585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14:paraId="64A6CD76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14:paraId="0058C3DA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CD08DA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9162" w:type="dxa"/>
          </w:tcPr>
          <w:p w14:paraId="07D70056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населения, систематически занимающегося физической культурой и спортом, в общей численности населения муниципального образования в возрасте от 3 до 79 лет</w:t>
            </w:r>
          </w:p>
        </w:tc>
        <w:tc>
          <w:tcPr>
            <w:tcW w:w="2966" w:type="dxa"/>
          </w:tcPr>
          <w:p w14:paraId="5E348D5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211F92A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34B0702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5D8CF46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85E39CA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9162" w:type="dxa"/>
          </w:tcPr>
          <w:p w14:paraId="01DBF20D" w14:textId="77777777" w:rsidR="000350AA" w:rsidRPr="00A27236" w:rsidRDefault="000350AA" w:rsidP="000350AA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F687E">
              <w:rPr>
                <w:rFonts w:ascii="Times New Roman" w:hAnsi="Times New Roman" w:cs="Times New Roman"/>
              </w:rPr>
              <w:t>Увеличение доли обучающихся, занимающихся физической культурой и спортом во внеурочное время</w:t>
            </w:r>
          </w:p>
        </w:tc>
        <w:tc>
          <w:tcPr>
            <w:tcW w:w="2966" w:type="dxa"/>
          </w:tcPr>
          <w:p w14:paraId="6DE17B4A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%</w:t>
            </w:r>
          </w:p>
        </w:tc>
        <w:tc>
          <w:tcPr>
            <w:tcW w:w="1701" w:type="dxa"/>
          </w:tcPr>
          <w:p w14:paraId="7E43CA48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9B41B6E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60A64C7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0388B1B1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9162" w:type="dxa"/>
          </w:tcPr>
          <w:p w14:paraId="2E15957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</w:t>
            </w:r>
          </w:p>
        </w:tc>
        <w:tc>
          <w:tcPr>
            <w:tcW w:w="2966" w:type="dxa"/>
          </w:tcPr>
          <w:p w14:paraId="0D13B89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89E5CB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E56BD3A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338E295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6D118F8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9162" w:type="dxa"/>
          </w:tcPr>
          <w:p w14:paraId="7EB7DFD2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966" w:type="dxa"/>
          </w:tcPr>
          <w:p w14:paraId="6F12738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31E7B03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060905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6F69B9AC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FD45F8B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9162" w:type="dxa"/>
          </w:tcPr>
          <w:p w14:paraId="41624424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Увеличение доли обучающихся, занимающихся физической культурой и спортом во внеурочное время</w:t>
            </w:r>
          </w:p>
        </w:tc>
        <w:tc>
          <w:tcPr>
            <w:tcW w:w="2966" w:type="dxa"/>
          </w:tcPr>
          <w:p w14:paraId="71DD019A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69359B2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14:paraId="1DE4D91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14:paraId="7B9E37F7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4604E5A8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9162" w:type="dxa"/>
          </w:tcPr>
          <w:p w14:paraId="44EB46B5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</w:rPr>
              <w:t xml:space="preserve">Доля населения городского округа, выполнившего нормативы испытаний (тестов) ВФСК «ГТО», в общей численности населения, принявшего участие в выполнении нормативов </w:t>
            </w:r>
            <w:r w:rsidRPr="00A27236">
              <w:rPr>
                <w:rFonts w:ascii="Times New Roman" w:hAnsi="Times New Roman" w:cs="Times New Roman"/>
              </w:rPr>
              <w:lastRenderedPageBreak/>
              <w:t>испытаний (тестов) ВФСК «ГТО»</w:t>
            </w:r>
          </w:p>
        </w:tc>
        <w:tc>
          <w:tcPr>
            <w:tcW w:w="2966" w:type="dxa"/>
          </w:tcPr>
          <w:p w14:paraId="11045E15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1701" w:type="dxa"/>
          </w:tcPr>
          <w:p w14:paraId="6F99F45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03E931C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405C10E0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FD5F1AB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40.</w:t>
            </w:r>
          </w:p>
        </w:tc>
        <w:tc>
          <w:tcPr>
            <w:tcW w:w="9162" w:type="dxa"/>
          </w:tcPr>
          <w:p w14:paraId="4DA52DC6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</w:rPr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966" w:type="dxa"/>
          </w:tcPr>
          <w:p w14:paraId="54D9DA1F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491C542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7494155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50C9A92F" w14:textId="77777777" w:rsidTr="000350AA">
        <w:trPr>
          <w:gridAfter w:val="4"/>
          <w:wAfter w:w="3466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14:paraId="270047A7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Культура и искусство:</w:t>
            </w:r>
          </w:p>
        </w:tc>
      </w:tr>
      <w:tr w:rsidR="000350AA" w14:paraId="35E52327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36C4FE8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9162" w:type="dxa"/>
          </w:tcPr>
          <w:p w14:paraId="4D425D55" w14:textId="77777777" w:rsidR="000350AA" w:rsidRPr="00703813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A27236">
              <w:rPr>
                <w:rFonts w:ascii="Times New Roman" w:hAnsi="Times New Roman" w:cs="Times New Roman"/>
                <w:lang w:eastAsia="ru-RU"/>
              </w:rPr>
              <w:t>Посещаемость учреждений культуры</w:t>
            </w:r>
          </w:p>
        </w:tc>
        <w:tc>
          <w:tcPr>
            <w:tcW w:w="2966" w:type="dxa"/>
          </w:tcPr>
          <w:p w14:paraId="06036EDB" w14:textId="20CEFCBD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14:paraId="4CC08D6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1FD1A42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48F6695E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2826C74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9162" w:type="dxa"/>
            <w:vAlign w:val="center"/>
          </w:tcPr>
          <w:p w14:paraId="50877D73" w14:textId="77777777"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структурных подразделений МУК, здания которых находятся в удовлетворительном состоянии,   в общем количестве структурных подразделений МУК</w:t>
            </w:r>
          </w:p>
        </w:tc>
        <w:tc>
          <w:tcPr>
            <w:tcW w:w="2966" w:type="dxa"/>
            <w:vAlign w:val="center"/>
          </w:tcPr>
          <w:p w14:paraId="78E48069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711F41F7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7328A7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6769B588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0352433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9162" w:type="dxa"/>
            <w:vAlign w:val="center"/>
          </w:tcPr>
          <w:p w14:paraId="01BA8555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посещений музея истории</w:t>
            </w:r>
            <w:r>
              <w:rPr>
                <w:rFonts w:ascii="Times New Roman" w:hAnsi="Times New Roman" w:cs="Times New Roman"/>
              </w:rPr>
              <w:t xml:space="preserve"> городского округа</w:t>
            </w:r>
          </w:p>
        </w:tc>
        <w:tc>
          <w:tcPr>
            <w:tcW w:w="2966" w:type="dxa"/>
            <w:vAlign w:val="center"/>
          </w:tcPr>
          <w:p w14:paraId="6B99C852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14:paraId="05A6E5B6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EC71B28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23CE6DCB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D6600BD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9162" w:type="dxa"/>
            <w:vAlign w:val="center"/>
          </w:tcPr>
          <w:p w14:paraId="2D3746CD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Количество посещений  библиотек </w:t>
            </w:r>
            <w:r>
              <w:rPr>
                <w:rFonts w:ascii="Times New Roman" w:hAnsi="Times New Roman" w:cs="Times New Roman"/>
              </w:rPr>
              <w:t>городского округа</w:t>
            </w:r>
          </w:p>
        </w:tc>
        <w:tc>
          <w:tcPr>
            <w:tcW w:w="2966" w:type="dxa"/>
            <w:vAlign w:val="center"/>
          </w:tcPr>
          <w:p w14:paraId="3CA3EEC7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14:paraId="780C2CF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6271146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6DFDD4A5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4156C389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9162" w:type="dxa"/>
            <w:vAlign w:val="center"/>
          </w:tcPr>
          <w:p w14:paraId="389840DA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библиотечных записей в сводном электронном каталоге библиотек</w:t>
            </w:r>
          </w:p>
        </w:tc>
        <w:tc>
          <w:tcPr>
            <w:tcW w:w="2966" w:type="dxa"/>
            <w:vAlign w:val="center"/>
          </w:tcPr>
          <w:p w14:paraId="43FCBC1E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зап.</w:t>
            </w:r>
          </w:p>
        </w:tc>
        <w:tc>
          <w:tcPr>
            <w:tcW w:w="1701" w:type="dxa"/>
          </w:tcPr>
          <w:p w14:paraId="51C9AB55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0BEACF4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660BC05B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3DD3AD23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9162" w:type="dxa"/>
            <w:vAlign w:val="center"/>
          </w:tcPr>
          <w:p w14:paraId="7CA5E078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 xml:space="preserve">Количество выставок музея истории </w:t>
            </w:r>
            <w:r>
              <w:rPr>
                <w:rFonts w:ascii="Times New Roman" w:hAnsi="Times New Roman" w:cs="Times New Roman"/>
              </w:rPr>
              <w:t>городского округа</w:t>
            </w:r>
          </w:p>
        </w:tc>
        <w:tc>
          <w:tcPr>
            <w:tcW w:w="2966" w:type="dxa"/>
            <w:vAlign w:val="center"/>
          </w:tcPr>
          <w:p w14:paraId="02A143C0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701" w:type="dxa"/>
          </w:tcPr>
          <w:p w14:paraId="7FB0BC71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3A3A34E3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3CD877D0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6BDF3F5E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9162" w:type="dxa"/>
            <w:vAlign w:val="center"/>
          </w:tcPr>
          <w:p w14:paraId="6E8EF0F5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зрителей культурно-досуговых мероприятий</w:t>
            </w:r>
          </w:p>
        </w:tc>
        <w:tc>
          <w:tcPr>
            <w:tcW w:w="2966" w:type="dxa"/>
            <w:vAlign w:val="center"/>
          </w:tcPr>
          <w:p w14:paraId="7CBED1EC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701" w:type="dxa"/>
          </w:tcPr>
          <w:p w14:paraId="3F8852B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BDA9D7B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4105F31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779316A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9162" w:type="dxa"/>
            <w:vAlign w:val="center"/>
          </w:tcPr>
          <w:p w14:paraId="5F699AF4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участников клубных формирований</w:t>
            </w:r>
          </w:p>
        </w:tc>
        <w:tc>
          <w:tcPr>
            <w:tcW w:w="2966" w:type="dxa"/>
            <w:vAlign w:val="center"/>
          </w:tcPr>
          <w:p w14:paraId="716A6E9C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701" w:type="dxa"/>
          </w:tcPr>
          <w:p w14:paraId="1B224D10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DF311FE" w14:textId="77777777" w:rsidR="000350AA" w:rsidRPr="00703813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565927E2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C4AE36A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9162" w:type="dxa"/>
            <w:vAlign w:val="center"/>
          </w:tcPr>
          <w:p w14:paraId="0003263D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Уровень удовлетворенности населения качеством предоставляемых услуг</w:t>
            </w:r>
          </w:p>
        </w:tc>
        <w:tc>
          <w:tcPr>
            <w:tcW w:w="2966" w:type="dxa"/>
            <w:vAlign w:val="center"/>
          </w:tcPr>
          <w:p w14:paraId="13DEA5A4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5F852FE3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14:paraId="138AFEAE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50AA" w14:paraId="4733DD55" w14:textId="77777777" w:rsidTr="000350AA">
        <w:trPr>
          <w:gridAfter w:val="1"/>
          <w:wAfter w:w="64" w:type="dxa"/>
        </w:trPr>
        <w:tc>
          <w:tcPr>
            <w:tcW w:w="16302" w:type="dxa"/>
            <w:gridSpan w:val="5"/>
            <w:shd w:val="clear" w:color="auto" w:fill="C6D9F1" w:themeFill="text2" w:themeFillTint="33"/>
          </w:tcPr>
          <w:p w14:paraId="355BFEAA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Молодежная политика:</w:t>
            </w:r>
          </w:p>
        </w:tc>
        <w:tc>
          <w:tcPr>
            <w:tcW w:w="1701" w:type="dxa"/>
            <w:vAlign w:val="center"/>
          </w:tcPr>
          <w:p w14:paraId="25459960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A19B4A3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</w:p>
        </w:tc>
      </w:tr>
      <w:tr w:rsidR="000350AA" w14:paraId="4D504A11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BBED322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9162" w:type="dxa"/>
            <w:vAlign w:val="center"/>
          </w:tcPr>
          <w:p w14:paraId="52B67D3E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Увеличение количества молодежи, вовлеченной в мероприятия, направленные на поддержку талантливой молодежи и общественно значимы</w:t>
            </w:r>
          </w:p>
        </w:tc>
        <w:tc>
          <w:tcPr>
            <w:tcW w:w="2966" w:type="dxa"/>
            <w:vAlign w:val="center"/>
          </w:tcPr>
          <w:p w14:paraId="3DEF8EB6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%</w:t>
            </w:r>
          </w:p>
        </w:tc>
        <w:tc>
          <w:tcPr>
            <w:tcW w:w="1701" w:type="dxa"/>
          </w:tcPr>
          <w:p w14:paraId="2A42B821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C9EA5ED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7B38F3A4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1C364745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9162" w:type="dxa"/>
            <w:vAlign w:val="center"/>
          </w:tcPr>
          <w:p w14:paraId="6958D46B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молодых граждан в возрасте от 14 до 30 лет - участников мероприятий, направленных на формирование здорового образа жизни</w:t>
            </w:r>
          </w:p>
        </w:tc>
        <w:tc>
          <w:tcPr>
            <w:tcW w:w="2966" w:type="dxa"/>
            <w:vAlign w:val="center"/>
          </w:tcPr>
          <w:p w14:paraId="0FD9E91C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35D0A1A7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FD64C47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46EC7220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52E7CF17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9162" w:type="dxa"/>
            <w:vAlign w:val="center"/>
          </w:tcPr>
          <w:p w14:paraId="22009094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Количество мероприятий, проведенных в сфере молодежной политики в рамках подпрограммы «Молодежная политика» и за счет средств субъектов системы профилактики</w:t>
            </w:r>
          </w:p>
        </w:tc>
        <w:tc>
          <w:tcPr>
            <w:tcW w:w="2966" w:type="dxa"/>
            <w:vAlign w:val="center"/>
          </w:tcPr>
          <w:p w14:paraId="0AB754D6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363E4BC4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EED769F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1518E5FA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7E31096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9162" w:type="dxa"/>
            <w:vAlign w:val="center"/>
          </w:tcPr>
          <w:p w14:paraId="5D0037F6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Число семей, находящихся в социально опасном положении</w:t>
            </w:r>
          </w:p>
        </w:tc>
        <w:tc>
          <w:tcPr>
            <w:tcW w:w="2966" w:type="dxa"/>
            <w:vAlign w:val="center"/>
          </w:tcPr>
          <w:p w14:paraId="6C6FC0BD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семей/ детей</w:t>
            </w:r>
          </w:p>
        </w:tc>
        <w:tc>
          <w:tcPr>
            <w:tcW w:w="1701" w:type="dxa"/>
          </w:tcPr>
          <w:p w14:paraId="164213D7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FFFD846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0350AA" w14:paraId="537AAABE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773B54B3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9162" w:type="dxa"/>
            <w:vAlign w:val="center"/>
          </w:tcPr>
          <w:p w14:paraId="3A2D4FAA" w14:textId="77777777" w:rsidR="000350AA" w:rsidRPr="00CF687E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объектов социальной инфраструктуры, находящихся в муниципальной собственности, на которые сформированы паспорта доступности</w:t>
            </w:r>
          </w:p>
        </w:tc>
        <w:tc>
          <w:tcPr>
            <w:tcW w:w="2966" w:type="dxa"/>
            <w:vAlign w:val="center"/>
          </w:tcPr>
          <w:p w14:paraId="7755F150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371791F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E483735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0350AA" w14:paraId="21A5E837" w14:textId="77777777" w:rsidTr="000350AA">
        <w:trPr>
          <w:gridAfter w:val="4"/>
          <w:wAfter w:w="3466" w:type="dxa"/>
        </w:trPr>
        <w:tc>
          <w:tcPr>
            <w:tcW w:w="491" w:type="dxa"/>
          </w:tcPr>
          <w:p w14:paraId="23F52799" w14:textId="77777777" w:rsidR="000350AA" w:rsidRDefault="000350AA" w:rsidP="000350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9162" w:type="dxa"/>
            <w:vAlign w:val="center"/>
          </w:tcPr>
          <w:p w14:paraId="0EFCD3A1" w14:textId="77777777" w:rsidR="000350AA" w:rsidRPr="00CF687E" w:rsidRDefault="000350AA" w:rsidP="000350AA">
            <w:pPr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Доля граждан старше трудоспособного возраста, участвующих в деятельности объединений, клубов по интересам, от общего числа граждан старше трудоспособного возраста</w:t>
            </w:r>
          </w:p>
        </w:tc>
        <w:tc>
          <w:tcPr>
            <w:tcW w:w="2966" w:type="dxa"/>
            <w:vAlign w:val="center"/>
          </w:tcPr>
          <w:p w14:paraId="144F8010" w14:textId="77777777" w:rsidR="000350AA" w:rsidRPr="00CF687E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 w:rsidRPr="00CF687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8F09E9C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201945F" w14:textId="77777777" w:rsidR="000350AA" w:rsidRDefault="000350AA" w:rsidP="000350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74CA4870" w14:textId="77777777" w:rsidR="000350AA" w:rsidRPr="00603929" w:rsidRDefault="000350AA" w:rsidP="000350AA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8402D0F" w14:textId="77777777" w:rsidR="00C3570C" w:rsidRDefault="00C3570C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6BBD2E" w14:textId="77777777" w:rsidR="00C3570C" w:rsidRDefault="00C3570C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6172B2F" w14:textId="210D470F" w:rsidR="007B455E" w:rsidRPr="00483C3A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.2. – Дополнительные показатели по стратегическому направлению «Развитие экономического потенциала»</w:t>
      </w:r>
    </w:p>
    <w:p w14:paraId="41E05FCC" w14:textId="77777777" w:rsidR="007B455E" w:rsidRPr="00483C3A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302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982"/>
      </w:tblGrid>
      <w:tr w:rsidR="007B455E" w14:paraId="496E56A7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57C7F803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2D82824D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02CD9D71" w14:textId="77777777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251DA6E2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14:paraId="7D97F3BB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7B455E" w14:paraId="0D8BDA19" w14:textId="77777777" w:rsidTr="00406FB4">
        <w:tc>
          <w:tcPr>
            <w:tcW w:w="491" w:type="dxa"/>
          </w:tcPr>
          <w:p w14:paraId="28FF191D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5D733C35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Оборот по кругу крупных и средних организаций</w:t>
            </w:r>
          </w:p>
        </w:tc>
        <w:tc>
          <w:tcPr>
            <w:tcW w:w="2966" w:type="dxa"/>
          </w:tcPr>
          <w:p w14:paraId="28D9B2D1" w14:textId="2684195B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701" w:type="dxa"/>
          </w:tcPr>
          <w:p w14:paraId="42ADD58A" w14:textId="77777777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1E5F244" w14:textId="77777777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4DCEA30A" w14:textId="77777777" w:rsidTr="00406FB4">
        <w:tc>
          <w:tcPr>
            <w:tcW w:w="491" w:type="dxa"/>
          </w:tcPr>
          <w:p w14:paraId="493A97D2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67DF299B" w14:textId="77777777" w:rsidR="007B455E" w:rsidRPr="00703813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отгруженных товаров собственного производства, выполненных работ и услуг</w:t>
            </w:r>
          </w:p>
        </w:tc>
        <w:tc>
          <w:tcPr>
            <w:tcW w:w="2966" w:type="dxa"/>
          </w:tcPr>
          <w:p w14:paraId="774C02BC" w14:textId="34CD707B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701" w:type="dxa"/>
          </w:tcPr>
          <w:p w14:paraId="3A11E7EC" w14:textId="77777777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BFB2BDD" w14:textId="77777777" w:rsidR="007B455E" w:rsidRPr="00703813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154D22EF" w14:textId="77777777" w:rsidTr="00406FB4">
        <w:tc>
          <w:tcPr>
            <w:tcW w:w="491" w:type="dxa"/>
          </w:tcPr>
          <w:p w14:paraId="0B5183BD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5137999D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розничного товарооборота</w:t>
            </w:r>
          </w:p>
        </w:tc>
        <w:tc>
          <w:tcPr>
            <w:tcW w:w="2966" w:type="dxa"/>
          </w:tcPr>
          <w:p w14:paraId="5D0CFF77" w14:textId="4860EFE8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701" w:type="dxa"/>
          </w:tcPr>
          <w:p w14:paraId="56B1537E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BDCEBC0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15F59FE8" w14:textId="77777777" w:rsidTr="00406FB4">
        <w:tc>
          <w:tcPr>
            <w:tcW w:w="491" w:type="dxa"/>
          </w:tcPr>
          <w:p w14:paraId="4B41D9CE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384D8968" w14:textId="77777777" w:rsidR="007B455E" w:rsidRDefault="007B455E" w:rsidP="00406FB4">
            <w:pPr>
              <w:pStyle w:val="ad"/>
              <w:keepNext/>
              <w:keepLines/>
              <w:ind w:left="0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Производительность труда</w:t>
            </w:r>
          </w:p>
        </w:tc>
        <w:tc>
          <w:tcPr>
            <w:tcW w:w="2966" w:type="dxa"/>
          </w:tcPr>
          <w:p w14:paraId="119D1EE5" w14:textId="49E06D39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701" w:type="dxa"/>
          </w:tcPr>
          <w:p w14:paraId="53B6EEF0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BF94C6C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2136CC72" w14:textId="77777777" w:rsidTr="00406FB4">
        <w:tc>
          <w:tcPr>
            <w:tcW w:w="491" w:type="dxa"/>
          </w:tcPr>
          <w:p w14:paraId="0B044480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9162" w:type="dxa"/>
          </w:tcPr>
          <w:p w14:paraId="3DC4A556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Численность населения занятого в экономике</w:t>
            </w:r>
          </w:p>
        </w:tc>
        <w:tc>
          <w:tcPr>
            <w:tcW w:w="2966" w:type="dxa"/>
          </w:tcPr>
          <w:p w14:paraId="3C07AEFB" w14:textId="3FC292BC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0DD0ABC1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959B30E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732F62A2" w14:textId="77777777" w:rsidTr="00406FB4">
        <w:tc>
          <w:tcPr>
            <w:tcW w:w="491" w:type="dxa"/>
          </w:tcPr>
          <w:p w14:paraId="4E4DF945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14:paraId="2060AD53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Потребность организаций в подготовке специалистов и квалифицированных рабочих в рамках программ развития организаций и инвестиционных проектов</w:t>
            </w:r>
          </w:p>
        </w:tc>
        <w:tc>
          <w:tcPr>
            <w:tcW w:w="2966" w:type="dxa"/>
          </w:tcPr>
          <w:p w14:paraId="37E61A27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11860B35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E68BD34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6E4B223F" w14:textId="77777777" w:rsidTr="00406FB4">
        <w:tc>
          <w:tcPr>
            <w:tcW w:w="491" w:type="dxa"/>
          </w:tcPr>
          <w:p w14:paraId="7BE7CC85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14:paraId="069E0B46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Количество свободных вакансий</w:t>
            </w:r>
          </w:p>
        </w:tc>
        <w:tc>
          <w:tcPr>
            <w:tcW w:w="2966" w:type="dxa"/>
          </w:tcPr>
          <w:p w14:paraId="782320C4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76AD0313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65BE41D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вверх/ вниз</w:t>
            </w:r>
          </w:p>
        </w:tc>
      </w:tr>
      <w:tr w:rsidR="007B455E" w14:paraId="1D9D8FD2" w14:textId="77777777" w:rsidTr="00406FB4">
        <w:tc>
          <w:tcPr>
            <w:tcW w:w="491" w:type="dxa"/>
          </w:tcPr>
          <w:p w14:paraId="536DB270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14:paraId="32634DBA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color w:val="000000"/>
              </w:rPr>
              <w:t>Численность безработных, официально зарегистрированных в органах службы занятости</w:t>
            </w:r>
          </w:p>
        </w:tc>
        <w:tc>
          <w:tcPr>
            <w:tcW w:w="2966" w:type="dxa"/>
          </w:tcPr>
          <w:p w14:paraId="26A9A6A6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556AEC1F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01F1357C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14:paraId="2041A997" w14:textId="77777777" w:rsidTr="00406FB4">
        <w:tc>
          <w:tcPr>
            <w:tcW w:w="491" w:type="dxa"/>
          </w:tcPr>
          <w:p w14:paraId="40A3207E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</w:tcPr>
          <w:p w14:paraId="4D224AE7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Уровень безработицы</w:t>
            </w:r>
          </w:p>
        </w:tc>
        <w:tc>
          <w:tcPr>
            <w:tcW w:w="2966" w:type="dxa"/>
          </w:tcPr>
          <w:p w14:paraId="37A0648C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1F3E2687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E58D073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14:paraId="172E5CDD" w14:textId="77777777" w:rsidTr="00406FB4">
        <w:tc>
          <w:tcPr>
            <w:tcW w:w="491" w:type="dxa"/>
          </w:tcPr>
          <w:p w14:paraId="1213C938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</w:tcPr>
          <w:p w14:paraId="1C1B2823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Численность безработных граждан, приступивших к профессиональному обучению и дополнительному профессиональному образованию, включая  обучение в другой местности</w:t>
            </w:r>
          </w:p>
        </w:tc>
        <w:tc>
          <w:tcPr>
            <w:tcW w:w="2966" w:type="dxa"/>
          </w:tcPr>
          <w:p w14:paraId="58DF826E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14:paraId="119BAD40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C522A52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7A16F2E5" w14:textId="77777777" w:rsidTr="00406FB4">
        <w:tc>
          <w:tcPr>
            <w:tcW w:w="491" w:type="dxa"/>
          </w:tcPr>
          <w:p w14:paraId="68AD524A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</w:tcPr>
          <w:p w14:paraId="5C3AD013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color w:val="000000"/>
              </w:rPr>
              <w:t>Коэффициент напряженности на рынке труда</w:t>
            </w:r>
          </w:p>
        </w:tc>
        <w:tc>
          <w:tcPr>
            <w:tcW w:w="2966" w:type="dxa"/>
          </w:tcPr>
          <w:p w14:paraId="574D5805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14:paraId="4D369FF7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3A3B300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7B455E" w14:paraId="379A69D6" w14:textId="77777777" w:rsidTr="00406FB4">
        <w:tc>
          <w:tcPr>
            <w:tcW w:w="491" w:type="dxa"/>
          </w:tcPr>
          <w:p w14:paraId="5D712A9C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</w:tcPr>
          <w:p w14:paraId="597C8068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</w:rPr>
              <w:t>Количество субъектов малого и среднего предпринимательства в расчете на 10 000 населения</w:t>
            </w:r>
          </w:p>
        </w:tc>
        <w:tc>
          <w:tcPr>
            <w:tcW w:w="2966" w:type="dxa"/>
          </w:tcPr>
          <w:p w14:paraId="1856F88A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5B89890B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65B4CB4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4418C9E3" w14:textId="77777777" w:rsidTr="00406FB4">
        <w:tc>
          <w:tcPr>
            <w:tcW w:w="491" w:type="dxa"/>
          </w:tcPr>
          <w:p w14:paraId="39DB056B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162" w:type="dxa"/>
          </w:tcPr>
          <w:p w14:paraId="226BA913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2966" w:type="dxa"/>
          </w:tcPr>
          <w:p w14:paraId="1741F128" w14:textId="41CB0AA9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701" w:type="dxa"/>
          </w:tcPr>
          <w:p w14:paraId="57CD484C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95B715C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0E60A699" w14:textId="77777777" w:rsidTr="00406FB4">
        <w:tc>
          <w:tcPr>
            <w:tcW w:w="491" w:type="dxa"/>
          </w:tcPr>
          <w:p w14:paraId="0605DFDC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9162" w:type="dxa"/>
          </w:tcPr>
          <w:p w14:paraId="2A69BEF5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Количество созданных рабочих мест в рамках реализации инвестиционных проектов</w:t>
            </w:r>
          </w:p>
        </w:tc>
        <w:tc>
          <w:tcPr>
            <w:tcW w:w="2966" w:type="dxa"/>
          </w:tcPr>
          <w:p w14:paraId="35CF9425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14:paraId="777332CB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19709068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5B7F3B2F" w14:textId="77777777" w:rsidTr="00406FB4">
        <w:tc>
          <w:tcPr>
            <w:tcW w:w="491" w:type="dxa"/>
          </w:tcPr>
          <w:p w14:paraId="2CE3F3A1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</w:tcPr>
          <w:p w14:paraId="40063C3C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Среднемесячная номинальная начисленная заработная плата крупных и средних предприятий и некоммерческих организаций</w:t>
            </w:r>
          </w:p>
        </w:tc>
        <w:tc>
          <w:tcPr>
            <w:tcW w:w="2966" w:type="dxa"/>
          </w:tcPr>
          <w:p w14:paraId="4A418DFB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701" w:type="dxa"/>
          </w:tcPr>
          <w:p w14:paraId="4FF0BB43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14CD473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7B455E" w14:paraId="7B732DDE" w14:textId="77777777" w:rsidTr="00406FB4">
        <w:tc>
          <w:tcPr>
            <w:tcW w:w="491" w:type="dxa"/>
          </w:tcPr>
          <w:p w14:paraId="3B0E5A22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14:paraId="30A49EF2" w14:textId="77777777" w:rsidR="007B455E" w:rsidRDefault="007B455E" w:rsidP="00406FB4">
            <w:pPr>
              <w:jc w:val="both"/>
              <w:rPr>
                <w:rFonts w:ascii="Times New Roman" w:hAnsi="Times New Roman" w:cs="Times New Roman"/>
              </w:rPr>
            </w:pPr>
            <w:r w:rsidRPr="00CB3C24">
              <w:rPr>
                <w:rFonts w:ascii="Times New Roman" w:hAnsi="Times New Roman" w:cs="Times New Roman"/>
                <w:lang w:eastAsia="ru-RU"/>
              </w:rPr>
              <w:t>Прирост численности потребителей услуг внутреннего въездного туризма</w:t>
            </w:r>
          </w:p>
        </w:tc>
        <w:tc>
          <w:tcPr>
            <w:tcW w:w="2966" w:type="dxa"/>
          </w:tcPr>
          <w:p w14:paraId="36728687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629FB000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32FCA5E" w14:textId="77777777" w:rsidR="007B455E" w:rsidRDefault="007B455E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0CB3A6EC" w14:textId="77777777" w:rsidR="007B455E" w:rsidRDefault="007B455E" w:rsidP="007B455E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7B455E" w:rsidSect="001D497D">
          <w:pgSz w:w="16838" w:h="11906" w:orient="landscape"/>
          <w:pgMar w:top="142" w:right="1134" w:bottom="993" w:left="1134" w:header="708" w:footer="708" w:gutter="0"/>
          <w:cols w:space="708"/>
          <w:docGrid w:linePitch="360"/>
        </w:sectPr>
      </w:pPr>
    </w:p>
    <w:p w14:paraId="63175638" w14:textId="1691EE38" w:rsidR="007B455E" w:rsidRDefault="007B455E" w:rsidP="007B455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455E">
        <w:rPr>
          <w:rFonts w:ascii="Times New Roman" w:hAnsi="Times New Roman" w:cs="Times New Roman"/>
          <w:i/>
          <w:sz w:val="24"/>
          <w:szCs w:val="24"/>
        </w:rPr>
        <w:lastRenderedPageBreak/>
        <w:t>П-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 w:rsidRPr="007B455E">
        <w:rPr>
          <w:rFonts w:ascii="Times New Roman" w:hAnsi="Times New Roman" w:cs="Times New Roman"/>
          <w:i/>
          <w:sz w:val="24"/>
          <w:szCs w:val="24"/>
        </w:rPr>
        <w:t>.3.</w:t>
      </w:r>
      <w:r w:rsidRPr="007B45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55E">
        <w:rPr>
          <w:rFonts w:ascii="Times New Roman" w:hAnsi="Times New Roman" w:cs="Times New Roman"/>
          <w:i/>
          <w:sz w:val="24"/>
          <w:szCs w:val="24"/>
        </w:rPr>
        <w:t>- Дополнительные показатели по стратегическому направлению «</w:t>
      </w:r>
      <w:r>
        <w:rPr>
          <w:rFonts w:ascii="Times New Roman" w:hAnsi="Times New Roman" w:cs="Times New Roman"/>
          <w:i/>
          <w:sz w:val="24"/>
          <w:szCs w:val="24"/>
        </w:rPr>
        <w:t>Развитие инженерной инфраструктуры и жилищно-коммунального хозяйства</w:t>
      </w:r>
      <w:r w:rsidRPr="007B455E">
        <w:rPr>
          <w:rFonts w:ascii="Times New Roman" w:hAnsi="Times New Roman" w:cs="Times New Roman"/>
          <w:i/>
          <w:sz w:val="24"/>
          <w:szCs w:val="24"/>
        </w:rPr>
        <w:t>»</w:t>
      </w:r>
    </w:p>
    <w:p w14:paraId="11537BD0" w14:textId="77777777" w:rsidR="00230BF4" w:rsidRPr="00230BF4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p w14:paraId="4AC18964" w14:textId="77777777" w:rsidR="00230BF4" w:rsidRPr="00483C3A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302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982"/>
      </w:tblGrid>
      <w:tr w:rsidR="00230BF4" w14:paraId="3399CDDA" w14:textId="77777777" w:rsidTr="00230BF4">
        <w:tc>
          <w:tcPr>
            <w:tcW w:w="491" w:type="dxa"/>
            <w:shd w:val="clear" w:color="auto" w:fill="244061" w:themeFill="accent1" w:themeFillShade="80"/>
          </w:tcPr>
          <w:p w14:paraId="7DC0AF52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6412CF81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40AF654D" w14:textId="7777777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23CE01DB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982" w:type="dxa"/>
            <w:shd w:val="clear" w:color="auto" w:fill="244061" w:themeFill="accent1" w:themeFillShade="80"/>
          </w:tcPr>
          <w:p w14:paraId="312A01F4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230BF4" w14:paraId="2CB64063" w14:textId="77777777" w:rsidTr="00230BF4">
        <w:tc>
          <w:tcPr>
            <w:tcW w:w="491" w:type="dxa"/>
          </w:tcPr>
          <w:p w14:paraId="2E7AE05D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3AFE2428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  <w:lang w:eastAsia="ru-RU"/>
              </w:rPr>
              <w:t>Общая площадь жилых помещений</w:t>
            </w:r>
          </w:p>
        </w:tc>
        <w:tc>
          <w:tcPr>
            <w:tcW w:w="2966" w:type="dxa"/>
          </w:tcPr>
          <w:p w14:paraId="42BDDA3D" w14:textId="2564BEE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Pr="00BF652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86A297C" w14:textId="7777777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6BC62CEC" w14:textId="7777777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230BF4" w14:paraId="38D3CBB8" w14:textId="77777777" w:rsidTr="00230BF4">
        <w:tc>
          <w:tcPr>
            <w:tcW w:w="491" w:type="dxa"/>
          </w:tcPr>
          <w:p w14:paraId="66D0EA1B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77B20D55" w14:textId="77777777" w:rsidR="00230BF4" w:rsidRPr="00703813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</w:rPr>
              <w:t>Площадь ветхого и аварийного жилья</w:t>
            </w:r>
          </w:p>
        </w:tc>
        <w:tc>
          <w:tcPr>
            <w:tcW w:w="2966" w:type="dxa"/>
          </w:tcPr>
          <w:p w14:paraId="04B67BEE" w14:textId="24FC5EAA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  <w:r w:rsidR="006B55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</w:t>
            </w:r>
            <w:r w:rsidRPr="00BF6526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7BD0B49" w14:textId="7777777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5A66E7B4" w14:textId="77777777" w:rsidR="00230BF4" w:rsidRPr="00703813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14:paraId="264EA7D0" w14:textId="77777777" w:rsidTr="00230BF4">
        <w:tc>
          <w:tcPr>
            <w:tcW w:w="491" w:type="dxa"/>
          </w:tcPr>
          <w:p w14:paraId="303B17D4" w14:textId="77777777"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660DEC84" w14:textId="77777777"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 w:rsidRPr="008654DB">
              <w:rPr>
                <w:rFonts w:ascii="Times New Roman" w:hAnsi="Times New Roman" w:cs="Times New Roman"/>
                <w:lang w:eastAsia="ru-RU"/>
              </w:rPr>
              <w:t>Степень износа тепловых сетей</w:t>
            </w:r>
          </w:p>
        </w:tc>
        <w:tc>
          <w:tcPr>
            <w:tcW w:w="2966" w:type="dxa"/>
          </w:tcPr>
          <w:p w14:paraId="3F376F40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4CB3C849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281770C9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14:paraId="21DDC392" w14:textId="77777777" w:rsidTr="00230BF4">
        <w:tc>
          <w:tcPr>
            <w:tcW w:w="491" w:type="dxa"/>
          </w:tcPr>
          <w:p w14:paraId="32889368" w14:textId="77777777"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3C8BC324" w14:textId="77777777" w:rsidR="00230BF4" w:rsidRPr="008654DB" w:rsidRDefault="00230BF4" w:rsidP="00406FB4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Степень износа сетей холодного водоснабжения</w:t>
            </w:r>
          </w:p>
        </w:tc>
        <w:tc>
          <w:tcPr>
            <w:tcW w:w="2966" w:type="dxa"/>
          </w:tcPr>
          <w:p w14:paraId="58CA050F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5930E724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44202FFD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230BF4" w14:paraId="35F8F075" w14:textId="77777777" w:rsidTr="00230BF4">
        <w:tc>
          <w:tcPr>
            <w:tcW w:w="491" w:type="dxa"/>
          </w:tcPr>
          <w:p w14:paraId="53A47687" w14:textId="77777777" w:rsidR="00230BF4" w:rsidRDefault="00230BF4" w:rsidP="00406F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14:paraId="6764059D" w14:textId="77777777" w:rsidR="00230BF4" w:rsidRDefault="00230BF4" w:rsidP="00406FB4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Степень износа канализационных сетей</w:t>
            </w:r>
          </w:p>
        </w:tc>
        <w:tc>
          <w:tcPr>
            <w:tcW w:w="2966" w:type="dxa"/>
          </w:tcPr>
          <w:p w14:paraId="03383972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14:paraId="1F0082FD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2" w:type="dxa"/>
          </w:tcPr>
          <w:p w14:paraId="71ADDCB5" w14:textId="77777777" w:rsidR="00230BF4" w:rsidRDefault="00230BF4" w:rsidP="00406F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</w:tbl>
    <w:p w14:paraId="2A2D9724" w14:textId="77777777" w:rsidR="00230BF4" w:rsidRDefault="00230BF4" w:rsidP="00230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0C035D" w14:textId="18BC9AF8" w:rsidR="00230BF4" w:rsidRDefault="00230BF4" w:rsidP="00C02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0BF4">
        <w:rPr>
          <w:rFonts w:ascii="Times New Roman" w:hAnsi="Times New Roman" w:cs="Times New Roman"/>
          <w:i/>
          <w:sz w:val="24"/>
          <w:szCs w:val="24"/>
        </w:rPr>
        <w:t>П-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 w:rsidRPr="00230BF4">
        <w:rPr>
          <w:rFonts w:ascii="Times New Roman" w:hAnsi="Times New Roman" w:cs="Times New Roman"/>
          <w:i/>
          <w:sz w:val="24"/>
          <w:szCs w:val="24"/>
        </w:rPr>
        <w:t>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230BF4">
        <w:rPr>
          <w:rFonts w:ascii="Times New Roman" w:hAnsi="Times New Roman" w:cs="Times New Roman"/>
          <w:i/>
          <w:sz w:val="24"/>
          <w:szCs w:val="24"/>
        </w:rPr>
        <w:t xml:space="preserve"> Допол</w:t>
      </w:r>
      <w:r>
        <w:rPr>
          <w:rFonts w:ascii="Times New Roman" w:hAnsi="Times New Roman" w:cs="Times New Roman"/>
          <w:i/>
          <w:sz w:val="24"/>
          <w:szCs w:val="24"/>
        </w:rPr>
        <w:t>нительные показатели по стратегическому направлению «Развитие транспортной инфраструктуры»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E9E4F9" w14:textId="77777777" w:rsidR="00C023E5" w:rsidRPr="00483C3A" w:rsidRDefault="00C023E5" w:rsidP="00C023E5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859"/>
      </w:tblGrid>
      <w:tr w:rsidR="00C023E5" w14:paraId="07FF80D5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5501E44C" w14:textId="77777777"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44A00828" w14:textId="77777777"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4A65CA7C" w14:textId="77777777"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3E15DCBA" w14:textId="77777777"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14:paraId="67C191B3" w14:textId="77777777"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C023E5" w14:paraId="0A8FCF73" w14:textId="77777777" w:rsidTr="00406FB4">
        <w:tc>
          <w:tcPr>
            <w:tcW w:w="491" w:type="dxa"/>
          </w:tcPr>
          <w:p w14:paraId="6FFE2811" w14:textId="77777777"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04541954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Протяженность сети внутригородских автобусных маршрутов</w:t>
            </w:r>
          </w:p>
        </w:tc>
        <w:tc>
          <w:tcPr>
            <w:tcW w:w="2966" w:type="dxa"/>
          </w:tcPr>
          <w:p w14:paraId="295C5674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км</w:t>
            </w:r>
          </w:p>
        </w:tc>
        <w:tc>
          <w:tcPr>
            <w:tcW w:w="1701" w:type="dxa"/>
          </w:tcPr>
          <w:p w14:paraId="566D56B0" w14:textId="77777777"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BA380C5" w14:textId="77777777"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14:paraId="22287894" w14:textId="77777777" w:rsidTr="00406FB4">
        <w:tc>
          <w:tcPr>
            <w:tcW w:w="491" w:type="dxa"/>
          </w:tcPr>
          <w:p w14:paraId="4A162600" w14:textId="77777777" w:rsidR="00C023E5" w:rsidRPr="00703813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4EBCA2D1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Приведение в соответствие современным требованиям улично-дорожной сети</w:t>
            </w:r>
          </w:p>
        </w:tc>
        <w:tc>
          <w:tcPr>
            <w:tcW w:w="2966" w:type="dxa"/>
          </w:tcPr>
          <w:p w14:paraId="35BF1D71" w14:textId="00C862D3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8007F0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14:paraId="7FD95901" w14:textId="77777777"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50387D37" w14:textId="77777777" w:rsidR="00C023E5" w:rsidRPr="00703813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14:paraId="4CA1ABC3" w14:textId="77777777" w:rsidTr="00406FB4">
        <w:tc>
          <w:tcPr>
            <w:tcW w:w="491" w:type="dxa"/>
          </w:tcPr>
          <w:p w14:paraId="05A69831" w14:textId="77777777"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63293BC8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Устройство пешеходных переходов на дорогах общего пользования</w:t>
            </w:r>
          </w:p>
        </w:tc>
        <w:tc>
          <w:tcPr>
            <w:tcW w:w="2966" w:type="dxa"/>
          </w:tcPr>
          <w:p w14:paraId="3FE75966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701" w:type="dxa"/>
          </w:tcPr>
          <w:p w14:paraId="295D6D8E" w14:textId="77777777"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040AFB7" w14:textId="77777777"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C023E5" w14:paraId="12735A66" w14:textId="77777777" w:rsidTr="00406FB4">
        <w:tc>
          <w:tcPr>
            <w:tcW w:w="491" w:type="dxa"/>
          </w:tcPr>
          <w:p w14:paraId="71473F17" w14:textId="77777777" w:rsidR="00C023E5" w:rsidRDefault="00C023E5" w:rsidP="00C023E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554C491E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Организация парковок, примыкающих к проезжей части</w:t>
            </w:r>
          </w:p>
        </w:tc>
        <w:tc>
          <w:tcPr>
            <w:tcW w:w="2966" w:type="dxa"/>
          </w:tcPr>
          <w:p w14:paraId="6A9DF629" w14:textId="77777777" w:rsidR="00C023E5" w:rsidRPr="008654DB" w:rsidRDefault="00C023E5" w:rsidP="00C023E5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8007F0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14:paraId="48F9832C" w14:textId="77777777"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72A07A0" w14:textId="77777777" w:rsidR="00C023E5" w:rsidRDefault="00C023E5" w:rsidP="00C023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6E5FA34A" w14:textId="77777777" w:rsidR="00C023E5" w:rsidRPr="00C023E5" w:rsidRDefault="00C023E5" w:rsidP="00C023E5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6083C7A" w14:textId="1AFC7DCA" w:rsidR="00C023E5" w:rsidRDefault="00C023E5" w:rsidP="00FA76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023E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.5. – Дополнительные показатели по стратегическому направлению «</w:t>
      </w:r>
      <w:r w:rsidR="00666EFC">
        <w:rPr>
          <w:rFonts w:ascii="Times New Roman" w:hAnsi="Times New Roman" w:cs="Times New Roman"/>
          <w:i/>
          <w:sz w:val="24"/>
          <w:szCs w:val="24"/>
        </w:rPr>
        <w:t>Экология, благоустроенная городская среда, рекреационные зоны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14:paraId="6504F20E" w14:textId="77777777" w:rsidR="00FA7662" w:rsidRPr="00483C3A" w:rsidRDefault="00FA7662" w:rsidP="00FA7662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859"/>
      </w:tblGrid>
      <w:tr w:rsidR="00FA7662" w14:paraId="7253A247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09C6E5D8" w14:textId="77777777"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2E6C5262" w14:textId="77777777"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0CA134F3" w14:textId="77777777"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1F78FC5C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14:paraId="7F762418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FA7662" w14:paraId="429F2FA3" w14:textId="77777777" w:rsidTr="00406FB4">
        <w:tc>
          <w:tcPr>
            <w:tcW w:w="491" w:type="dxa"/>
          </w:tcPr>
          <w:p w14:paraId="0D857DD9" w14:textId="77777777"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5539B1A4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выброса загрязняющих веществ в атмосферный воздух</w:t>
            </w:r>
          </w:p>
        </w:tc>
        <w:tc>
          <w:tcPr>
            <w:tcW w:w="2966" w:type="dxa"/>
          </w:tcPr>
          <w:p w14:paraId="2160C92E" w14:textId="2283DB92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тонн</w:t>
            </w:r>
          </w:p>
        </w:tc>
        <w:tc>
          <w:tcPr>
            <w:tcW w:w="1701" w:type="dxa"/>
          </w:tcPr>
          <w:p w14:paraId="1912B312" w14:textId="77777777"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7D6C6658" w14:textId="77777777"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14:paraId="6F6C7F7B" w14:textId="77777777" w:rsidTr="00406FB4">
        <w:tc>
          <w:tcPr>
            <w:tcW w:w="491" w:type="dxa"/>
          </w:tcPr>
          <w:p w14:paraId="6FF348D1" w14:textId="77777777" w:rsidR="00FA7662" w:rsidRPr="00703813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633D7A80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вывезенных за год твердых коммунальных отходов</w:t>
            </w:r>
          </w:p>
        </w:tc>
        <w:tc>
          <w:tcPr>
            <w:tcW w:w="2966" w:type="dxa"/>
          </w:tcPr>
          <w:p w14:paraId="48917503" w14:textId="378B3C3E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1348FA">
              <w:rPr>
                <w:rFonts w:ascii="Times New Roman" w:hAnsi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</w:tcPr>
          <w:p w14:paraId="0F42DF3E" w14:textId="77777777"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137AF743" w14:textId="77777777" w:rsidR="00FA7662" w:rsidRPr="00703813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2D8E1D8E" w14:textId="77777777" w:rsidTr="00406FB4">
        <w:tc>
          <w:tcPr>
            <w:tcW w:w="491" w:type="dxa"/>
          </w:tcPr>
          <w:p w14:paraId="30639017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769B8650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Удельный вес населения округа охваченного мероприятиями по повышению экологической культуры</w:t>
            </w:r>
          </w:p>
        </w:tc>
        <w:tc>
          <w:tcPr>
            <w:tcW w:w="2966" w:type="dxa"/>
          </w:tcPr>
          <w:p w14:paraId="477CA199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13505236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B6E9D1D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2D921726" w14:textId="77777777" w:rsidTr="00406FB4">
        <w:tc>
          <w:tcPr>
            <w:tcW w:w="491" w:type="dxa"/>
          </w:tcPr>
          <w:p w14:paraId="40109705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577E6AC4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благоустроенных общественных территорий и мест массового отдыха населения</w:t>
            </w:r>
          </w:p>
        </w:tc>
        <w:tc>
          <w:tcPr>
            <w:tcW w:w="2966" w:type="dxa"/>
          </w:tcPr>
          <w:p w14:paraId="27D2B3C7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59479336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9E7681E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6D82B714" w14:textId="77777777" w:rsidTr="00406FB4">
        <w:tc>
          <w:tcPr>
            <w:tcW w:w="491" w:type="dxa"/>
          </w:tcPr>
          <w:p w14:paraId="588ED4E2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14:paraId="7A89D843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благоустроенных дворовых территорий многоквартирных жилых домов</w:t>
            </w:r>
          </w:p>
        </w:tc>
        <w:tc>
          <w:tcPr>
            <w:tcW w:w="2966" w:type="dxa"/>
          </w:tcPr>
          <w:p w14:paraId="153A6D57" w14:textId="77777777" w:rsidR="00FA7662" w:rsidRPr="008654DB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7D8164C4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68039BF3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1FDBBF0E" w14:textId="77777777" w:rsidTr="00406FB4">
        <w:tc>
          <w:tcPr>
            <w:tcW w:w="491" w:type="dxa"/>
          </w:tcPr>
          <w:p w14:paraId="4AB6797E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14:paraId="555FC119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Доля отходов направленных на переработку</w:t>
            </w:r>
          </w:p>
        </w:tc>
        <w:tc>
          <w:tcPr>
            <w:tcW w:w="2966" w:type="dxa"/>
          </w:tcPr>
          <w:p w14:paraId="557FAC41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1E002117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6024347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7DE03F94" w14:textId="77777777" w:rsidTr="00406FB4">
        <w:tc>
          <w:tcPr>
            <w:tcW w:w="491" w:type="dxa"/>
          </w:tcPr>
          <w:p w14:paraId="4C3D41C5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162" w:type="dxa"/>
          </w:tcPr>
          <w:p w14:paraId="6510F98E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Доля жилищного фонда, в котором осуществляется раздельный сбор отходов</w:t>
            </w:r>
          </w:p>
        </w:tc>
        <w:tc>
          <w:tcPr>
            <w:tcW w:w="2966" w:type="dxa"/>
          </w:tcPr>
          <w:p w14:paraId="5742B85E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35A7CAB0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11781EE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5113E216" w14:textId="77777777" w:rsidTr="00406FB4">
        <w:tc>
          <w:tcPr>
            <w:tcW w:w="491" w:type="dxa"/>
          </w:tcPr>
          <w:p w14:paraId="1EF412D8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162" w:type="dxa"/>
          </w:tcPr>
          <w:p w14:paraId="1483B413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5B4984">
              <w:rPr>
                <w:rFonts w:ascii="Times New Roman" w:hAnsi="Times New Roman" w:cs="Times New Roman"/>
              </w:rPr>
              <w:t>Количество жилых районов города, нуждающихся в обустройстве контейнерных площадок</w:t>
            </w:r>
          </w:p>
        </w:tc>
        <w:tc>
          <w:tcPr>
            <w:tcW w:w="2966" w:type="dxa"/>
          </w:tcPr>
          <w:p w14:paraId="1B9FFAF2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14:paraId="636AD8AC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1507389F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14:paraId="565BE781" w14:textId="77777777" w:rsidTr="00406FB4">
        <w:tc>
          <w:tcPr>
            <w:tcW w:w="491" w:type="dxa"/>
          </w:tcPr>
          <w:p w14:paraId="02D533EC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9162" w:type="dxa"/>
          </w:tcPr>
          <w:p w14:paraId="4835949D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вывезенных отходов из водоохранных зон</w:t>
            </w:r>
          </w:p>
        </w:tc>
        <w:tc>
          <w:tcPr>
            <w:tcW w:w="2966" w:type="dxa"/>
          </w:tcPr>
          <w:p w14:paraId="4A932780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м. куб.</w:t>
            </w:r>
          </w:p>
        </w:tc>
        <w:tc>
          <w:tcPr>
            <w:tcW w:w="1701" w:type="dxa"/>
          </w:tcPr>
          <w:p w14:paraId="0A5F2987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7FC8D337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/ вниз</w:t>
            </w:r>
          </w:p>
        </w:tc>
      </w:tr>
      <w:tr w:rsidR="00FA7662" w14:paraId="42BD6470" w14:textId="77777777" w:rsidTr="00406FB4">
        <w:tc>
          <w:tcPr>
            <w:tcW w:w="491" w:type="dxa"/>
          </w:tcPr>
          <w:p w14:paraId="1ECD29E4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162" w:type="dxa"/>
          </w:tcPr>
          <w:p w14:paraId="3FCCC421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5B4984">
              <w:rPr>
                <w:rFonts w:ascii="Times New Roman" w:hAnsi="Times New Roman" w:cs="Times New Roman"/>
              </w:rPr>
              <w:t xml:space="preserve">Количество выбросов загрязняющих веществ в атмосферу от стационарных источников </w:t>
            </w:r>
          </w:p>
        </w:tc>
        <w:tc>
          <w:tcPr>
            <w:tcW w:w="2966" w:type="dxa"/>
          </w:tcPr>
          <w:p w14:paraId="2D8CF796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тонн на 1 жителя</w:t>
            </w:r>
          </w:p>
        </w:tc>
        <w:tc>
          <w:tcPr>
            <w:tcW w:w="1701" w:type="dxa"/>
          </w:tcPr>
          <w:p w14:paraId="140307EB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53536E5A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FA7662" w14:paraId="4C8742E5" w14:textId="77777777" w:rsidTr="00406FB4">
        <w:tc>
          <w:tcPr>
            <w:tcW w:w="491" w:type="dxa"/>
          </w:tcPr>
          <w:p w14:paraId="76C2EC2F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9162" w:type="dxa"/>
          </w:tcPr>
          <w:p w14:paraId="2EEBBC90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публикаций и видеосюжетов о состоянии окружающей среды  в СМИ</w:t>
            </w:r>
          </w:p>
        </w:tc>
        <w:tc>
          <w:tcPr>
            <w:tcW w:w="2966" w:type="dxa"/>
          </w:tcPr>
          <w:p w14:paraId="24ADB2F6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14:paraId="36B74842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05BCAFE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1D92547D" w14:textId="77777777" w:rsidTr="00406FB4">
        <w:tc>
          <w:tcPr>
            <w:tcW w:w="491" w:type="dxa"/>
          </w:tcPr>
          <w:p w14:paraId="7C1E361C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9162" w:type="dxa"/>
          </w:tcPr>
          <w:p w14:paraId="2E0ED818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Количество проведенных экологических акций</w:t>
            </w:r>
          </w:p>
        </w:tc>
        <w:tc>
          <w:tcPr>
            <w:tcW w:w="2966" w:type="dxa"/>
          </w:tcPr>
          <w:p w14:paraId="0A84D761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14:paraId="254762BB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EA36624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36E24ACC" w14:textId="77777777" w:rsidTr="00406FB4">
        <w:tc>
          <w:tcPr>
            <w:tcW w:w="491" w:type="dxa"/>
          </w:tcPr>
          <w:p w14:paraId="11BFF7FC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162" w:type="dxa"/>
          </w:tcPr>
          <w:p w14:paraId="0C993759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 xml:space="preserve">Доля благоустроенных дворовых территорий от общего количества дворовых территорий </w:t>
            </w:r>
            <w:r>
              <w:rPr>
                <w:rFonts w:ascii="Times New Roman" w:hAnsi="Times New Roman" w:cs="Times New Roman"/>
              </w:rPr>
              <w:lastRenderedPageBreak/>
              <w:t>г.Искитим</w:t>
            </w:r>
          </w:p>
        </w:tc>
        <w:tc>
          <w:tcPr>
            <w:tcW w:w="2966" w:type="dxa"/>
          </w:tcPr>
          <w:p w14:paraId="6CECF8AB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lastRenderedPageBreak/>
              <w:t>%</w:t>
            </w:r>
          </w:p>
        </w:tc>
        <w:tc>
          <w:tcPr>
            <w:tcW w:w="1701" w:type="dxa"/>
          </w:tcPr>
          <w:p w14:paraId="5A0C9FD2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15C241D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4EC7F08D" w14:textId="77777777" w:rsidTr="00406FB4">
        <w:tc>
          <w:tcPr>
            <w:tcW w:w="491" w:type="dxa"/>
          </w:tcPr>
          <w:p w14:paraId="225C3AEB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9162" w:type="dxa"/>
          </w:tcPr>
          <w:p w14:paraId="474D15CC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2966" w:type="dxa"/>
          </w:tcPr>
          <w:p w14:paraId="734A1770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7C7205D7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D570783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7E0FDBE2" w14:textId="77777777" w:rsidTr="00406FB4">
        <w:tc>
          <w:tcPr>
            <w:tcW w:w="491" w:type="dxa"/>
          </w:tcPr>
          <w:p w14:paraId="67642165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9162" w:type="dxa"/>
          </w:tcPr>
          <w:p w14:paraId="0762072C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966" w:type="dxa"/>
          </w:tcPr>
          <w:p w14:paraId="56B9D08A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318228C2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69626028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FA7662" w14:paraId="22F002BD" w14:textId="77777777" w:rsidTr="00406FB4">
        <w:tc>
          <w:tcPr>
            <w:tcW w:w="491" w:type="dxa"/>
          </w:tcPr>
          <w:p w14:paraId="417368E2" w14:textId="77777777" w:rsidR="00FA7662" w:rsidRDefault="00FA7662" w:rsidP="00FA76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9162" w:type="dxa"/>
          </w:tcPr>
          <w:p w14:paraId="038B82A4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 xml:space="preserve">Площадь озеленения территории </w:t>
            </w:r>
            <w:r>
              <w:rPr>
                <w:rFonts w:ascii="Times New Roman" w:hAnsi="Times New Roman" w:cs="Times New Roman"/>
                <w:lang w:eastAsia="ru-RU"/>
              </w:rPr>
              <w:t xml:space="preserve">г.Искитим </w:t>
            </w:r>
          </w:p>
        </w:tc>
        <w:tc>
          <w:tcPr>
            <w:tcW w:w="2966" w:type="dxa"/>
          </w:tcPr>
          <w:p w14:paraId="1A1F8D92" w14:textId="77777777" w:rsidR="00FA7662" w:rsidRPr="005B4984" w:rsidRDefault="00FA7662" w:rsidP="00FA7662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B4984">
              <w:rPr>
                <w:rFonts w:ascii="Times New Roman" w:hAnsi="Times New Roman" w:cs="Times New Roman"/>
                <w:lang w:eastAsia="ru-RU"/>
              </w:rPr>
              <w:t>тыс.кв.м.</w:t>
            </w:r>
          </w:p>
        </w:tc>
        <w:tc>
          <w:tcPr>
            <w:tcW w:w="1701" w:type="dxa"/>
          </w:tcPr>
          <w:p w14:paraId="4786D229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1A394A9C" w14:textId="77777777" w:rsidR="00FA7662" w:rsidRDefault="00FA7662" w:rsidP="00FA7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6CA5CBBF" w14:textId="77777777" w:rsidR="00FA7662" w:rsidRDefault="00FA7662" w:rsidP="00FA7662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F865C58" w14:textId="3A20588E" w:rsidR="00FA7662" w:rsidRDefault="00FA7662" w:rsidP="008C3BF7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023E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.6. – Дополнительные показатели по стратегическому направлению «Безопасность»</w:t>
      </w:r>
    </w:p>
    <w:p w14:paraId="50915C7B" w14:textId="77777777" w:rsidR="008C3BF7" w:rsidRPr="00483C3A" w:rsidRDefault="008C3BF7" w:rsidP="008C3BF7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859"/>
      </w:tblGrid>
      <w:tr w:rsidR="008C3BF7" w14:paraId="64371532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7395C395" w14:textId="77777777"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537D105B" w14:textId="77777777"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7FE95C2E" w14:textId="77777777"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36824AD8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14:paraId="3F7E1D4E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8C3BF7" w14:paraId="70A025B3" w14:textId="77777777" w:rsidTr="00406FB4">
        <w:tc>
          <w:tcPr>
            <w:tcW w:w="491" w:type="dxa"/>
          </w:tcPr>
          <w:p w14:paraId="30351387" w14:textId="77777777"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7F3AFF40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Количество зарегистрированных преступлений (учетных)</w:t>
            </w:r>
          </w:p>
        </w:tc>
        <w:tc>
          <w:tcPr>
            <w:tcW w:w="2966" w:type="dxa"/>
          </w:tcPr>
          <w:p w14:paraId="155F38F5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701" w:type="dxa"/>
          </w:tcPr>
          <w:p w14:paraId="0118C87A" w14:textId="77777777"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ECFB003" w14:textId="77777777"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8C3BF7" w14:paraId="0E21356F" w14:textId="77777777" w:rsidTr="00406FB4">
        <w:tc>
          <w:tcPr>
            <w:tcW w:w="491" w:type="dxa"/>
          </w:tcPr>
          <w:p w14:paraId="4AD33BBA" w14:textId="77777777" w:rsidR="008C3BF7" w:rsidRPr="00703813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24A71BD3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Раскрываемость преступлений</w:t>
            </w:r>
          </w:p>
        </w:tc>
        <w:tc>
          <w:tcPr>
            <w:tcW w:w="2966" w:type="dxa"/>
          </w:tcPr>
          <w:p w14:paraId="39E32B8B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5B0A4EAF" w14:textId="77777777"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5796B96" w14:textId="77777777" w:rsidR="008C3BF7" w:rsidRPr="00703813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14:paraId="64341FDF" w14:textId="77777777" w:rsidTr="00406FB4">
        <w:tc>
          <w:tcPr>
            <w:tcW w:w="491" w:type="dxa"/>
          </w:tcPr>
          <w:p w14:paraId="2B0B91EE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75EA308C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Содержание и ремонт наружного пожарного водоснабжения</w:t>
            </w:r>
          </w:p>
        </w:tc>
        <w:tc>
          <w:tcPr>
            <w:tcW w:w="2966" w:type="dxa"/>
          </w:tcPr>
          <w:p w14:paraId="345569F0" w14:textId="7392F172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701" w:type="dxa"/>
          </w:tcPr>
          <w:p w14:paraId="4BCDF86D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7C03814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14:paraId="4F34205B" w14:textId="77777777" w:rsidTr="00406FB4">
        <w:tc>
          <w:tcPr>
            <w:tcW w:w="491" w:type="dxa"/>
          </w:tcPr>
          <w:p w14:paraId="3EB7883A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21F1E739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Мероприятия в области водохозяйственных отношений</w:t>
            </w:r>
          </w:p>
        </w:tc>
        <w:tc>
          <w:tcPr>
            <w:tcW w:w="2966" w:type="dxa"/>
          </w:tcPr>
          <w:p w14:paraId="58403A7D" w14:textId="67459F8B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701" w:type="dxa"/>
          </w:tcPr>
          <w:p w14:paraId="3310C3DF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5372285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14:paraId="5880DA72" w14:textId="77777777" w:rsidTr="00406FB4">
        <w:tc>
          <w:tcPr>
            <w:tcW w:w="491" w:type="dxa"/>
          </w:tcPr>
          <w:p w14:paraId="1DCA2D4F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14:paraId="7038F8E7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Мероприятия по обеспечению пожарной безопасности на территории городского округа</w:t>
            </w:r>
          </w:p>
        </w:tc>
        <w:tc>
          <w:tcPr>
            <w:tcW w:w="2966" w:type="dxa"/>
          </w:tcPr>
          <w:p w14:paraId="54B1A184" w14:textId="75067E85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701" w:type="dxa"/>
          </w:tcPr>
          <w:p w14:paraId="3D8E1880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F4EAE49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</w:t>
            </w:r>
          </w:p>
        </w:tc>
      </w:tr>
      <w:tr w:rsidR="008C3BF7" w14:paraId="5981E2F2" w14:textId="77777777" w:rsidTr="00406FB4">
        <w:tc>
          <w:tcPr>
            <w:tcW w:w="491" w:type="dxa"/>
          </w:tcPr>
          <w:p w14:paraId="62491C88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14:paraId="29D8746F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Осуществление мероприятий в области ГО, защиты населения на территории, предупреждения и ликвидации последствий чрезвычайных ситуаций</w:t>
            </w:r>
          </w:p>
        </w:tc>
        <w:tc>
          <w:tcPr>
            <w:tcW w:w="2966" w:type="dxa"/>
          </w:tcPr>
          <w:p w14:paraId="6FF796CB" w14:textId="1530AB28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701" w:type="dxa"/>
          </w:tcPr>
          <w:p w14:paraId="0860ED19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9749B99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8C3BF7" w14:paraId="052B4EAF" w14:textId="77777777" w:rsidTr="00406FB4">
        <w:tc>
          <w:tcPr>
            <w:tcW w:w="491" w:type="dxa"/>
          </w:tcPr>
          <w:p w14:paraId="66EC37C0" w14:textId="77777777" w:rsidR="008C3BF7" w:rsidRDefault="008C3BF7" w:rsidP="008C3BF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62" w:type="dxa"/>
          </w:tcPr>
          <w:p w14:paraId="0F23B8CA" w14:textId="77777777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Установка систем видеонаблюдения</w:t>
            </w:r>
          </w:p>
        </w:tc>
        <w:tc>
          <w:tcPr>
            <w:tcW w:w="2966" w:type="dxa"/>
          </w:tcPr>
          <w:p w14:paraId="6874D068" w14:textId="0722D44F" w:rsidR="008C3BF7" w:rsidRPr="008654DB" w:rsidRDefault="008C3BF7" w:rsidP="008C3BF7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701" w:type="dxa"/>
          </w:tcPr>
          <w:p w14:paraId="646C1A5E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23C7A44" w14:textId="77777777" w:rsidR="008C3BF7" w:rsidRDefault="008C3BF7" w:rsidP="008C3B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69764A17" w14:textId="77777777" w:rsidR="008C3BF7" w:rsidRDefault="008C3BF7" w:rsidP="008C3BF7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A054F3C" w14:textId="32508D15" w:rsidR="008C3BF7" w:rsidRDefault="008C3BF7" w:rsidP="00FA7662">
      <w:pPr>
        <w:keepNext/>
        <w:keepLines/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 w:rsidR="0021177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7. – Дополнительные показатели по стратегическому направлению «Развитие гражданского общества»</w:t>
      </w:r>
    </w:p>
    <w:p w14:paraId="38BDACCE" w14:textId="77777777" w:rsidR="00571B91" w:rsidRPr="00483C3A" w:rsidRDefault="00571B91" w:rsidP="00571B91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859"/>
      </w:tblGrid>
      <w:tr w:rsidR="00571B91" w14:paraId="27058B94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5F9B25FD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5E0D3BDE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3CBE8F23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7586033C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14:paraId="3137069D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571B91" w14:paraId="1242F554" w14:textId="77777777" w:rsidTr="00406FB4">
        <w:tc>
          <w:tcPr>
            <w:tcW w:w="491" w:type="dxa"/>
          </w:tcPr>
          <w:p w14:paraId="1AC87EBD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18B2E790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Удовлетворенность населения деятельностью органов местного самоуправления</w:t>
            </w:r>
          </w:p>
        </w:tc>
        <w:tc>
          <w:tcPr>
            <w:tcW w:w="2966" w:type="dxa"/>
          </w:tcPr>
          <w:p w14:paraId="226A3D0E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60B50F56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1D1A3A80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7AEF7E70" w14:textId="77777777" w:rsidTr="00406FB4">
        <w:tc>
          <w:tcPr>
            <w:tcW w:w="491" w:type="dxa"/>
          </w:tcPr>
          <w:p w14:paraId="2DCA4D2A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44FF2032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граждан старше трудоспособного возраста, участвующих в деятельности объединений, групп, клубов по интересам различной направленности, от общего числа граждан старше трудоспособного возраста</w:t>
            </w:r>
          </w:p>
        </w:tc>
        <w:tc>
          <w:tcPr>
            <w:tcW w:w="2966" w:type="dxa"/>
          </w:tcPr>
          <w:p w14:paraId="0A82F323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5CB63871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55A01FC4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678FD75E" w14:textId="77777777" w:rsidTr="00406FB4">
        <w:tc>
          <w:tcPr>
            <w:tcW w:w="491" w:type="dxa"/>
          </w:tcPr>
          <w:p w14:paraId="50D27F87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36734D2A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населения, вовлеченная в реализацию местного самоуправления</w:t>
            </w:r>
          </w:p>
        </w:tc>
        <w:tc>
          <w:tcPr>
            <w:tcW w:w="2966" w:type="dxa"/>
          </w:tcPr>
          <w:p w14:paraId="0064060D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1848C045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3A04DC9A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4BFBF89F" w14:textId="77777777" w:rsidTr="00406FB4">
        <w:tc>
          <w:tcPr>
            <w:tcW w:w="491" w:type="dxa"/>
          </w:tcPr>
          <w:p w14:paraId="144611E2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5F28D1AF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Количество пожилых граждан, охваченных проводимыми мероприятиями по выработке навыков пользования персональным компьютером и ресурсами сети «Интернет» в отчетном году</w:t>
            </w:r>
          </w:p>
        </w:tc>
        <w:tc>
          <w:tcPr>
            <w:tcW w:w="2966" w:type="dxa"/>
          </w:tcPr>
          <w:p w14:paraId="3C010476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человек</w:t>
            </w:r>
          </w:p>
        </w:tc>
        <w:tc>
          <w:tcPr>
            <w:tcW w:w="1701" w:type="dxa"/>
          </w:tcPr>
          <w:p w14:paraId="0E14ED33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53DC7832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</w:t>
            </w:r>
          </w:p>
        </w:tc>
      </w:tr>
      <w:tr w:rsidR="00571B91" w14:paraId="114B59DA" w14:textId="77777777" w:rsidTr="00406FB4">
        <w:tc>
          <w:tcPr>
            <w:tcW w:w="491" w:type="dxa"/>
          </w:tcPr>
          <w:p w14:paraId="1C7DB92A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162" w:type="dxa"/>
          </w:tcPr>
          <w:p w14:paraId="1E354C16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2966" w:type="dxa"/>
          </w:tcPr>
          <w:p w14:paraId="7DB4BAEF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197465F4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2177F053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36804FCA" w14:textId="77777777" w:rsidTr="00406FB4">
        <w:tc>
          <w:tcPr>
            <w:tcW w:w="491" w:type="dxa"/>
          </w:tcPr>
          <w:p w14:paraId="12C2AE6E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162" w:type="dxa"/>
          </w:tcPr>
          <w:p w14:paraId="51AA6835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Уровень удовлетворенности граждан, качеством предоставления муниципальных услуг</w:t>
            </w:r>
          </w:p>
        </w:tc>
        <w:tc>
          <w:tcPr>
            <w:tcW w:w="2966" w:type="dxa"/>
          </w:tcPr>
          <w:p w14:paraId="116CA694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103F2FC5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63184E4A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</w:tbl>
    <w:p w14:paraId="0875803D" w14:textId="77777777" w:rsidR="00852C52" w:rsidRDefault="00852C52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3DF7878" w14:textId="77777777" w:rsidR="00852C52" w:rsidRDefault="00852C52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37C0DE6" w14:textId="201FBC04" w:rsidR="00571B91" w:rsidRDefault="00571B91" w:rsidP="00571B91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П-</w:t>
      </w:r>
      <w:r w:rsidR="00852C52">
        <w:rPr>
          <w:rFonts w:ascii="Times New Roman" w:hAnsi="Times New Roman" w:cs="Times New Roman"/>
          <w:i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.8. – Дополнительные показатели по стратегическому направлению «Градостроительство, землепользование»</w:t>
      </w:r>
    </w:p>
    <w:p w14:paraId="692E061F" w14:textId="77777777" w:rsidR="00571B91" w:rsidRPr="00483C3A" w:rsidRDefault="00571B91" w:rsidP="00571B91">
      <w:pPr>
        <w:spacing w:after="0" w:line="240" w:lineRule="auto"/>
        <w:jc w:val="both"/>
        <w:rPr>
          <w:rFonts w:ascii="Times New Roman" w:hAnsi="Times New Roman" w:cs="Times New Roman"/>
          <w:i/>
          <w:sz w:val="8"/>
          <w:szCs w:val="8"/>
        </w:rPr>
      </w:pPr>
    </w:p>
    <w:tbl>
      <w:tblPr>
        <w:tblStyle w:val="a7"/>
        <w:tblW w:w="16179" w:type="dxa"/>
        <w:tblInd w:w="-743" w:type="dxa"/>
        <w:tblLook w:val="04A0" w:firstRow="1" w:lastRow="0" w:firstColumn="1" w:lastColumn="0" w:noHBand="0" w:noVBand="1"/>
      </w:tblPr>
      <w:tblGrid>
        <w:gridCol w:w="491"/>
        <w:gridCol w:w="9162"/>
        <w:gridCol w:w="2966"/>
        <w:gridCol w:w="1701"/>
        <w:gridCol w:w="1859"/>
      </w:tblGrid>
      <w:tr w:rsidR="00571B91" w14:paraId="54A4130C" w14:textId="77777777" w:rsidTr="00406FB4">
        <w:tc>
          <w:tcPr>
            <w:tcW w:w="491" w:type="dxa"/>
            <w:shd w:val="clear" w:color="auto" w:fill="244061" w:themeFill="accent1" w:themeFillShade="80"/>
          </w:tcPr>
          <w:p w14:paraId="25ADBDBD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9162" w:type="dxa"/>
            <w:shd w:val="clear" w:color="auto" w:fill="244061" w:themeFill="accent1" w:themeFillShade="80"/>
          </w:tcPr>
          <w:p w14:paraId="1554B369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966" w:type="dxa"/>
            <w:shd w:val="clear" w:color="auto" w:fill="244061" w:themeFill="accent1" w:themeFillShade="80"/>
          </w:tcPr>
          <w:p w14:paraId="6D737C03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14:paraId="02697A20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859" w:type="dxa"/>
            <w:shd w:val="clear" w:color="auto" w:fill="244061" w:themeFill="accent1" w:themeFillShade="80"/>
          </w:tcPr>
          <w:p w14:paraId="237EDAFE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</w:tr>
      <w:tr w:rsidR="00571B91" w14:paraId="69F48C63" w14:textId="77777777" w:rsidTr="00406FB4">
        <w:tc>
          <w:tcPr>
            <w:tcW w:w="491" w:type="dxa"/>
          </w:tcPr>
          <w:p w14:paraId="357B9CDC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 w:rsidRPr="0070381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162" w:type="dxa"/>
          </w:tcPr>
          <w:p w14:paraId="623D742B" w14:textId="77777777" w:rsidR="00571B91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Структура жилой застройки по этажности:</w:t>
            </w:r>
          </w:p>
          <w:p w14:paraId="6A9E8410" w14:textId="77777777" w:rsidR="00571B91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малоэтажная </w:t>
            </w:r>
          </w:p>
          <w:p w14:paraId="5E3D4FF9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 много и среднеэтажная</w:t>
            </w:r>
          </w:p>
        </w:tc>
        <w:tc>
          <w:tcPr>
            <w:tcW w:w="2966" w:type="dxa"/>
          </w:tcPr>
          <w:p w14:paraId="7131EE74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701" w:type="dxa"/>
          </w:tcPr>
          <w:p w14:paraId="2395C0AB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430D2295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54CE1894" w14:textId="77777777" w:rsidTr="00406FB4">
        <w:tc>
          <w:tcPr>
            <w:tcW w:w="491" w:type="dxa"/>
          </w:tcPr>
          <w:p w14:paraId="65BA9F22" w14:textId="77777777" w:rsidR="00571B91" w:rsidRPr="00703813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162" w:type="dxa"/>
          </w:tcPr>
          <w:p w14:paraId="4377CE24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Объем жилищного строительства в год</w:t>
            </w:r>
          </w:p>
        </w:tc>
        <w:tc>
          <w:tcPr>
            <w:tcW w:w="2966" w:type="dxa"/>
          </w:tcPr>
          <w:p w14:paraId="662C1F68" w14:textId="5E3785B5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967C63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14:paraId="45BDBAF0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1AB96115" w14:textId="77777777" w:rsidR="00571B91" w:rsidRPr="00703813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</w:t>
            </w:r>
          </w:p>
        </w:tc>
      </w:tr>
      <w:tr w:rsidR="00571B91" w14:paraId="2BB22F41" w14:textId="77777777" w:rsidTr="00406FB4">
        <w:tc>
          <w:tcPr>
            <w:tcW w:w="491" w:type="dxa"/>
          </w:tcPr>
          <w:p w14:paraId="0191B738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162" w:type="dxa"/>
          </w:tcPr>
          <w:p w14:paraId="4E2E7D77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Наличие ветхого жилого фонда</w:t>
            </w:r>
          </w:p>
        </w:tc>
        <w:tc>
          <w:tcPr>
            <w:tcW w:w="2966" w:type="dxa"/>
          </w:tcPr>
          <w:p w14:paraId="689018D1" w14:textId="131154A3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тыс.</w:t>
            </w:r>
            <w:r w:rsidR="006B552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967C63">
              <w:rPr>
                <w:rFonts w:ascii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</w:tcPr>
          <w:p w14:paraId="7B150661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70A2AC20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  <w:tr w:rsidR="00571B91" w14:paraId="2824FC9A" w14:textId="77777777" w:rsidTr="00406FB4">
        <w:tc>
          <w:tcPr>
            <w:tcW w:w="491" w:type="dxa"/>
          </w:tcPr>
          <w:p w14:paraId="6DCB8C2E" w14:textId="77777777" w:rsidR="00571B91" w:rsidRDefault="00571B91" w:rsidP="00571B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162" w:type="dxa"/>
          </w:tcPr>
          <w:p w14:paraId="34CDAA10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Количество граждан, состоящих на учете в качестве нуждающихся в жилых помещениях на услових социального найма </w:t>
            </w:r>
          </w:p>
        </w:tc>
        <w:tc>
          <w:tcPr>
            <w:tcW w:w="2966" w:type="dxa"/>
          </w:tcPr>
          <w:p w14:paraId="5101EA46" w14:textId="77777777" w:rsidR="00571B91" w:rsidRPr="008654DB" w:rsidRDefault="00571B91" w:rsidP="00571B91">
            <w:pPr>
              <w:pStyle w:val="ad"/>
              <w:keepNext/>
              <w:keepLines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семей</w:t>
            </w:r>
          </w:p>
        </w:tc>
        <w:tc>
          <w:tcPr>
            <w:tcW w:w="1701" w:type="dxa"/>
          </w:tcPr>
          <w:p w14:paraId="51855DB0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59" w:type="dxa"/>
          </w:tcPr>
          <w:p w14:paraId="0468161D" w14:textId="77777777" w:rsidR="00571B91" w:rsidRDefault="00571B91" w:rsidP="00571B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вниз</w:t>
            </w:r>
          </w:p>
        </w:tc>
      </w:tr>
    </w:tbl>
    <w:p w14:paraId="4F2DA305" w14:textId="126BA152" w:rsidR="00265544" w:rsidRPr="00285486" w:rsidRDefault="00265544" w:rsidP="00E068EE">
      <w:pPr>
        <w:rPr>
          <w:rFonts w:ascii="Times New Roman" w:hAnsi="Times New Roman" w:cs="Times New Roman"/>
          <w:i/>
          <w:sz w:val="24"/>
          <w:szCs w:val="24"/>
        </w:rPr>
      </w:pPr>
    </w:p>
    <w:sectPr w:rsidR="00265544" w:rsidRPr="00285486" w:rsidSect="004178F7">
      <w:pgSz w:w="16838" w:h="11906" w:orient="landscape"/>
      <w:pgMar w:top="850" w:right="39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38C93" w14:textId="77777777" w:rsidR="00395A5C" w:rsidRDefault="00395A5C" w:rsidP="003B3376">
      <w:pPr>
        <w:spacing w:after="0" w:line="240" w:lineRule="auto"/>
      </w:pPr>
      <w:r>
        <w:separator/>
      </w:r>
    </w:p>
  </w:endnote>
  <w:endnote w:type="continuationSeparator" w:id="0">
    <w:p w14:paraId="62291813" w14:textId="77777777" w:rsidR="00395A5C" w:rsidRDefault="00395A5C" w:rsidP="003B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charset w:val="8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04152"/>
      <w:docPartObj>
        <w:docPartGallery w:val="Page Numbers (Bottom of Page)"/>
        <w:docPartUnique/>
      </w:docPartObj>
    </w:sdtPr>
    <w:sdtEndPr/>
    <w:sdtContent>
      <w:p w14:paraId="648ADFB4" w14:textId="77777777" w:rsidR="001E4B2B" w:rsidRDefault="001E4B2B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F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B4D5C8" w14:textId="77777777" w:rsidR="001E4B2B" w:rsidRDefault="001E4B2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2788F" w14:textId="77777777" w:rsidR="00395A5C" w:rsidRDefault="00395A5C" w:rsidP="003B3376">
      <w:pPr>
        <w:spacing w:after="0" w:line="240" w:lineRule="auto"/>
      </w:pPr>
      <w:r>
        <w:separator/>
      </w:r>
    </w:p>
  </w:footnote>
  <w:footnote w:type="continuationSeparator" w:id="0">
    <w:p w14:paraId="5F1DD8C3" w14:textId="77777777" w:rsidR="00395A5C" w:rsidRDefault="00395A5C" w:rsidP="003B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790E4" w14:textId="18422B8C" w:rsidR="001E4B2B" w:rsidRPr="00B96B62" w:rsidRDefault="001E4B2B" w:rsidP="007F5F08">
    <w:pPr>
      <w:pStyle w:val="a5"/>
      <w:jc w:val="center"/>
      <w:rPr>
        <w:rFonts w:ascii="Times New Roman" w:hAnsi="Times New Roman" w:cs="Times New Roman"/>
        <w:color w:val="000000" w:themeColor="text1"/>
        <w:sz w:val="16"/>
        <w:szCs w:val="16"/>
      </w:rPr>
    </w:pPr>
    <w:r w:rsidRPr="00B96B62">
      <w:rPr>
        <w:rFonts w:ascii="Times New Roman" w:hAnsi="Times New Roman" w:cs="Times New Roman"/>
        <w:color w:val="000000" w:themeColor="text1"/>
        <w:sz w:val="16"/>
        <w:szCs w:val="16"/>
      </w:rPr>
      <w:t>Стратегия с</w:t>
    </w:r>
    <w:r>
      <w:rPr>
        <w:rFonts w:ascii="Times New Roman" w:hAnsi="Times New Roman" w:cs="Times New Roman"/>
        <w:color w:val="000000" w:themeColor="text1"/>
        <w:sz w:val="16"/>
        <w:szCs w:val="16"/>
      </w:rPr>
      <w:t>оциально-экономического развития Ханкайского муниципального района Приморского края</w:t>
    </w: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 на период до 203</w:t>
    </w:r>
    <w:r>
      <w:rPr>
        <w:rFonts w:ascii="Times New Roman" w:hAnsi="Times New Roman" w:cs="Times New Roman"/>
        <w:color w:val="000000" w:themeColor="text1"/>
        <w:sz w:val="16"/>
        <w:szCs w:val="16"/>
      </w:rPr>
      <w:t>0</w:t>
    </w:r>
    <w:r w:rsidRPr="00B96B62">
      <w:rPr>
        <w:rFonts w:ascii="Times New Roman" w:hAnsi="Times New Roman" w:cs="Times New Roman"/>
        <w:color w:val="000000" w:themeColor="text1"/>
        <w:sz w:val="16"/>
        <w:szCs w:val="16"/>
      </w:rPr>
      <w:t xml:space="preserve"> года</w:t>
    </w:r>
  </w:p>
  <w:p w14:paraId="579E5E8E" w14:textId="77777777" w:rsidR="001E4B2B" w:rsidRDefault="001E4B2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915F4"/>
    <w:multiLevelType w:val="hybridMultilevel"/>
    <w:tmpl w:val="AE60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70CC3"/>
    <w:multiLevelType w:val="hybridMultilevel"/>
    <w:tmpl w:val="70088190"/>
    <w:lvl w:ilvl="0" w:tplc="B87848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55D2F"/>
    <w:multiLevelType w:val="hybridMultilevel"/>
    <w:tmpl w:val="056E8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F08"/>
    <w:rsid w:val="0000160D"/>
    <w:rsid w:val="0000200A"/>
    <w:rsid w:val="00002D17"/>
    <w:rsid w:val="00003358"/>
    <w:rsid w:val="00003859"/>
    <w:rsid w:val="00004CDF"/>
    <w:rsid w:val="0002074C"/>
    <w:rsid w:val="00020DA0"/>
    <w:rsid w:val="000232F7"/>
    <w:rsid w:val="00025003"/>
    <w:rsid w:val="00030A5C"/>
    <w:rsid w:val="00032A68"/>
    <w:rsid w:val="0003322F"/>
    <w:rsid w:val="000350AA"/>
    <w:rsid w:val="00035FB6"/>
    <w:rsid w:val="000420F9"/>
    <w:rsid w:val="00043ABC"/>
    <w:rsid w:val="00043B00"/>
    <w:rsid w:val="0004437B"/>
    <w:rsid w:val="00060CF9"/>
    <w:rsid w:val="00064F83"/>
    <w:rsid w:val="00065977"/>
    <w:rsid w:val="000677AC"/>
    <w:rsid w:val="000705A0"/>
    <w:rsid w:val="000764B2"/>
    <w:rsid w:val="000817E7"/>
    <w:rsid w:val="00085494"/>
    <w:rsid w:val="00090645"/>
    <w:rsid w:val="00091C93"/>
    <w:rsid w:val="00093DA8"/>
    <w:rsid w:val="000965E2"/>
    <w:rsid w:val="000A4247"/>
    <w:rsid w:val="000A5FB6"/>
    <w:rsid w:val="000B1B4B"/>
    <w:rsid w:val="000D4074"/>
    <w:rsid w:val="000E039C"/>
    <w:rsid w:val="000E7D97"/>
    <w:rsid w:val="000F063C"/>
    <w:rsid w:val="000F4051"/>
    <w:rsid w:val="000F4AD2"/>
    <w:rsid w:val="000F6BA3"/>
    <w:rsid w:val="00102D95"/>
    <w:rsid w:val="0011040E"/>
    <w:rsid w:val="001121A4"/>
    <w:rsid w:val="00112721"/>
    <w:rsid w:val="00120C5B"/>
    <w:rsid w:val="00121A47"/>
    <w:rsid w:val="001338E9"/>
    <w:rsid w:val="00135AAE"/>
    <w:rsid w:val="0013667C"/>
    <w:rsid w:val="001412E2"/>
    <w:rsid w:val="00144FD8"/>
    <w:rsid w:val="001523FB"/>
    <w:rsid w:val="001565A3"/>
    <w:rsid w:val="00156A2C"/>
    <w:rsid w:val="0016371A"/>
    <w:rsid w:val="00166B10"/>
    <w:rsid w:val="001704AC"/>
    <w:rsid w:val="00180749"/>
    <w:rsid w:val="0019098D"/>
    <w:rsid w:val="00193BE3"/>
    <w:rsid w:val="001954AA"/>
    <w:rsid w:val="00197911"/>
    <w:rsid w:val="001A4F97"/>
    <w:rsid w:val="001A7FC5"/>
    <w:rsid w:val="001B2954"/>
    <w:rsid w:val="001B77D1"/>
    <w:rsid w:val="001C4D75"/>
    <w:rsid w:val="001D0E18"/>
    <w:rsid w:val="001D497D"/>
    <w:rsid w:val="001D6E3E"/>
    <w:rsid w:val="001D72E0"/>
    <w:rsid w:val="001E4B2B"/>
    <w:rsid w:val="001F1765"/>
    <w:rsid w:val="001F2EEF"/>
    <w:rsid w:val="001F564C"/>
    <w:rsid w:val="001F5711"/>
    <w:rsid w:val="00200005"/>
    <w:rsid w:val="00203A80"/>
    <w:rsid w:val="0020710B"/>
    <w:rsid w:val="0021114E"/>
    <w:rsid w:val="00211771"/>
    <w:rsid w:val="0021256D"/>
    <w:rsid w:val="0021331C"/>
    <w:rsid w:val="002204D6"/>
    <w:rsid w:val="00225028"/>
    <w:rsid w:val="00230BF4"/>
    <w:rsid w:val="00232601"/>
    <w:rsid w:val="002463EF"/>
    <w:rsid w:val="002463FE"/>
    <w:rsid w:val="002467FF"/>
    <w:rsid w:val="0026005E"/>
    <w:rsid w:val="002614AF"/>
    <w:rsid w:val="0026428D"/>
    <w:rsid w:val="00265544"/>
    <w:rsid w:val="0026579E"/>
    <w:rsid w:val="00266B90"/>
    <w:rsid w:val="002701FF"/>
    <w:rsid w:val="00271D14"/>
    <w:rsid w:val="00277DFC"/>
    <w:rsid w:val="00281FD7"/>
    <w:rsid w:val="00285486"/>
    <w:rsid w:val="002876F7"/>
    <w:rsid w:val="00287934"/>
    <w:rsid w:val="0029601F"/>
    <w:rsid w:val="002963E4"/>
    <w:rsid w:val="002A6324"/>
    <w:rsid w:val="002C4611"/>
    <w:rsid w:val="002E1CB0"/>
    <w:rsid w:val="002E23FF"/>
    <w:rsid w:val="002E417E"/>
    <w:rsid w:val="002F1B1A"/>
    <w:rsid w:val="00303592"/>
    <w:rsid w:val="00311FB2"/>
    <w:rsid w:val="00314C52"/>
    <w:rsid w:val="00314F4D"/>
    <w:rsid w:val="00317721"/>
    <w:rsid w:val="003221CC"/>
    <w:rsid w:val="00323A0D"/>
    <w:rsid w:val="003263D0"/>
    <w:rsid w:val="0033247A"/>
    <w:rsid w:val="003479A5"/>
    <w:rsid w:val="00367071"/>
    <w:rsid w:val="0037145C"/>
    <w:rsid w:val="00371B28"/>
    <w:rsid w:val="00376E5B"/>
    <w:rsid w:val="00385C1A"/>
    <w:rsid w:val="0039170C"/>
    <w:rsid w:val="00393D9C"/>
    <w:rsid w:val="00395535"/>
    <w:rsid w:val="00395A5C"/>
    <w:rsid w:val="003A2FA7"/>
    <w:rsid w:val="003A469C"/>
    <w:rsid w:val="003A4853"/>
    <w:rsid w:val="003A639D"/>
    <w:rsid w:val="003B3376"/>
    <w:rsid w:val="003B3838"/>
    <w:rsid w:val="003B7F8C"/>
    <w:rsid w:val="003C2EB8"/>
    <w:rsid w:val="003C7567"/>
    <w:rsid w:val="003D45A5"/>
    <w:rsid w:val="003D7716"/>
    <w:rsid w:val="003E3801"/>
    <w:rsid w:val="003E5C1E"/>
    <w:rsid w:val="003E675D"/>
    <w:rsid w:val="003E6B40"/>
    <w:rsid w:val="004014DB"/>
    <w:rsid w:val="004027D5"/>
    <w:rsid w:val="00402E45"/>
    <w:rsid w:val="00403A96"/>
    <w:rsid w:val="0040595A"/>
    <w:rsid w:val="00406FB4"/>
    <w:rsid w:val="004107A4"/>
    <w:rsid w:val="00415B2D"/>
    <w:rsid w:val="004178F7"/>
    <w:rsid w:val="004204D7"/>
    <w:rsid w:val="004209B2"/>
    <w:rsid w:val="004256FC"/>
    <w:rsid w:val="00433ECD"/>
    <w:rsid w:val="00442B7D"/>
    <w:rsid w:val="00444C4F"/>
    <w:rsid w:val="004532F2"/>
    <w:rsid w:val="00457330"/>
    <w:rsid w:val="004649D9"/>
    <w:rsid w:val="00471623"/>
    <w:rsid w:val="00473630"/>
    <w:rsid w:val="00474573"/>
    <w:rsid w:val="00474781"/>
    <w:rsid w:val="00476E7C"/>
    <w:rsid w:val="00480DB8"/>
    <w:rsid w:val="00482175"/>
    <w:rsid w:val="004A1769"/>
    <w:rsid w:val="004A465D"/>
    <w:rsid w:val="004A5093"/>
    <w:rsid w:val="004B4C13"/>
    <w:rsid w:val="004C718A"/>
    <w:rsid w:val="004D624E"/>
    <w:rsid w:val="004D75EC"/>
    <w:rsid w:val="004E3C03"/>
    <w:rsid w:val="004F11CD"/>
    <w:rsid w:val="005018CC"/>
    <w:rsid w:val="0050237D"/>
    <w:rsid w:val="00503F8F"/>
    <w:rsid w:val="00504856"/>
    <w:rsid w:val="00516407"/>
    <w:rsid w:val="0051709D"/>
    <w:rsid w:val="00520B5B"/>
    <w:rsid w:val="00522B7C"/>
    <w:rsid w:val="00523C94"/>
    <w:rsid w:val="0052513C"/>
    <w:rsid w:val="00540F71"/>
    <w:rsid w:val="005457B2"/>
    <w:rsid w:val="00545E4E"/>
    <w:rsid w:val="00556801"/>
    <w:rsid w:val="00556D76"/>
    <w:rsid w:val="00560139"/>
    <w:rsid w:val="00566930"/>
    <w:rsid w:val="00567296"/>
    <w:rsid w:val="00571B91"/>
    <w:rsid w:val="0057399E"/>
    <w:rsid w:val="00592845"/>
    <w:rsid w:val="00593C9F"/>
    <w:rsid w:val="00595B13"/>
    <w:rsid w:val="005A7618"/>
    <w:rsid w:val="005B06F0"/>
    <w:rsid w:val="005C2E3E"/>
    <w:rsid w:val="005C6AFE"/>
    <w:rsid w:val="005D56FB"/>
    <w:rsid w:val="005E1AF7"/>
    <w:rsid w:val="005E2117"/>
    <w:rsid w:val="005E2F3D"/>
    <w:rsid w:val="005E4CC6"/>
    <w:rsid w:val="005E5079"/>
    <w:rsid w:val="005F29CF"/>
    <w:rsid w:val="005F44CB"/>
    <w:rsid w:val="005F6D7A"/>
    <w:rsid w:val="00606091"/>
    <w:rsid w:val="00610F27"/>
    <w:rsid w:val="0061424D"/>
    <w:rsid w:val="006212E0"/>
    <w:rsid w:val="0062444E"/>
    <w:rsid w:val="006254AF"/>
    <w:rsid w:val="00625A06"/>
    <w:rsid w:val="00632748"/>
    <w:rsid w:val="0063682D"/>
    <w:rsid w:val="00645F13"/>
    <w:rsid w:val="006508ED"/>
    <w:rsid w:val="00655C58"/>
    <w:rsid w:val="006570FD"/>
    <w:rsid w:val="00657545"/>
    <w:rsid w:val="00666EFC"/>
    <w:rsid w:val="00667253"/>
    <w:rsid w:val="00667AB2"/>
    <w:rsid w:val="0067392A"/>
    <w:rsid w:val="00677C43"/>
    <w:rsid w:val="006807E4"/>
    <w:rsid w:val="006845F1"/>
    <w:rsid w:val="00684E89"/>
    <w:rsid w:val="00691F96"/>
    <w:rsid w:val="006A5EFA"/>
    <w:rsid w:val="006B5529"/>
    <w:rsid w:val="006C0C0F"/>
    <w:rsid w:val="006C1842"/>
    <w:rsid w:val="006D2A3A"/>
    <w:rsid w:val="006D6FD7"/>
    <w:rsid w:val="006E24CB"/>
    <w:rsid w:val="00706052"/>
    <w:rsid w:val="00706F78"/>
    <w:rsid w:val="0071061A"/>
    <w:rsid w:val="00711EDC"/>
    <w:rsid w:val="00717832"/>
    <w:rsid w:val="00725B7F"/>
    <w:rsid w:val="00730ED6"/>
    <w:rsid w:val="0073752F"/>
    <w:rsid w:val="0075202D"/>
    <w:rsid w:val="007573D8"/>
    <w:rsid w:val="00760D36"/>
    <w:rsid w:val="00761C33"/>
    <w:rsid w:val="007635E6"/>
    <w:rsid w:val="0076502A"/>
    <w:rsid w:val="00767874"/>
    <w:rsid w:val="00780349"/>
    <w:rsid w:val="00797E5A"/>
    <w:rsid w:val="007B455E"/>
    <w:rsid w:val="007B513D"/>
    <w:rsid w:val="007B5687"/>
    <w:rsid w:val="007B5F95"/>
    <w:rsid w:val="007D1C61"/>
    <w:rsid w:val="007E14D3"/>
    <w:rsid w:val="007E3F94"/>
    <w:rsid w:val="007E4582"/>
    <w:rsid w:val="007F5F08"/>
    <w:rsid w:val="007F62E2"/>
    <w:rsid w:val="008011E1"/>
    <w:rsid w:val="0080499D"/>
    <w:rsid w:val="008152EE"/>
    <w:rsid w:val="00815916"/>
    <w:rsid w:val="008371B9"/>
    <w:rsid w:val="00851E80"/>
    <w:rsid w:val="00852C52"/>
    <w:rsid w:val="00856F4C"/>
    <w:rsid w:val="00861B35"/>
    <w:rsid w:val="00870CDE"/>
    <w:rsid w:val="008743EC"/>
    <w:rsid w:val="008757BD"/>
    <w:rsid w:val="00876005"/>
    <w:rsid w:val="00882511"/>
    <w:rsid w:val="00895232"/>
    <w:rsid w:val="008A0919"/>
    <w:rsid w:val="008A1734"/>
    <w:rsid w:val="008A46D5"/>
    <w:rsid w:val="008A7DB2"/>
    <w:rsid w:val="008B49D9"/>
    <w:rsid w:val="008C0CEB"/>
    <w:rsid w:val="008C3BF7"/>
    <w:rsid w:val="008F656E"/>
    <w:rsid w:val="00903A7F"/>
    <w:rsid w:val="00912CB1"/>
    <w:rsid w:val="009143BF"/>
    <w:rsid w:val="00915342"/>
    <w:rsid w:val="0091778D"/>
    <w:rsid w:val="00926661"/>
    <w:rsid w:val="009360AF"/>
    <w:rsid w:val="009369F8"/>
    <w:rsid w:val="009410CD"/>
    <w:rsid w:val="00944743"/>
    <w:rsid w:val="00944783"/>
    <w:rsid w:val="00957787"/>
    <w:rsid w:val="00961B92"/>
    <w:rsid w:val="00971CCC"/>
    <w:rsid w:val="0097413C"/>
    <w:rsid w:val="00975D09"/>
    <w:rsid w:val="009802BD"/>
    <w:rsid w:val="00984BAB"/>
    <w:rsid w:val="00991F21"/>
    <w:rsid w:val="00997664"/>
    <w:rsid w:val="009A18CA"/>
    <w:rsid w:val="009A460B"/>
    <w:rsid w:val="009A4A0B"/>
    <w:rsid w:val="009A4EA1"/>
    <w:rsid w:val="009B336E"/>
    <w:rsid w:val="009B777D"/>
    <w:rsid w:val="009C37CC"/>
    <w:rsid w:val="009C5B39"/>
    <w:rsid w:val="009C7E79"/>
    <w:rsid w:val="009D21D8"/>
    <w:rsid w:val="009D35CA"/>
    <w:rsid w:val="009D539E"/>
    <w:rsid w:val="009E0C3B"/>
    <w:rsid w:val="009F1C67"/>
    <w:rsid w:val="009F38E7"/>
    <w:rsid w:val="00A00455"/>
    <w:rsid w:val="00A11043"/>
    <w:rsid w:val="00A13C66"/>
    <w:rsid w:val="00A22F0C"/>
    <w:rsid w:val="00A43EB9"/>
    <w:rsid w:val="00A50182"/>
    <w:rsid w:val="00A51D0C"/>
    <w:rsid w:val="00A52B8E"/>
    <w:rsid w:val="00A604EE"/>
    <w:rsid w:val="00A6615E"/>
    <w:rsid w:val="00A664D3"/>
    <w:rsid w:val="00A719BD"/>
    <w:rsid w:val="00A7564F"/>
    <w:rsid w:val="00A76F8B"/>
    <w:rsid w:val="00A820F5"/>
    <w:rsid w:val="00A83232"/>
    <w:rsid w:val="00A84C61"/>
    <w:rsid w:val="00A86EFE"/>
    <w:rsid w:val="00A93B51"/>
    <w:rsid w:val="00A952C2"/>
    <w:rsid w:val="00AA0814"/>
    <w:rsid w:val="00AA0AEA"/>
    <w:rsid w:val="00AA6841"/>
    <w:rsid w:val="00AB4B42"/>
    <w:rsid w:val="00AB71BA"/>
    <w:rsid w:val="00AC317E"/>
    <w:rsid w:val="00AC40A6"/>
    <w:rsid w:val="00AC4266"/>
    <w:rsid w:val="00AD2F7C"/>
    <w:rsid w:val="00AE48F6"/>
    <w:rsid w:val="00AF0F93"/>
    <w:rsid w:val="00AF1F26"/>
    <w:rsid w:val="00B06CF1"/>
    <w:rsid w:val="00B13396"/>
    <w:rsid w:val="00B203F3"/>
    <w:rsid w:val="00B668B0"/>
    <w:rsid w:val="00B6726D"/>
    <w:rsid w:val="00B70C6C"/>
    <w:rsid w:val="00B75CF7"/>
    <w:rsid w:val="00B8004D"/>
    <w:rsid w:val="00BA073D"/>
    <w:rsid w:val="00BA5C21"/>
    <w:rsid w:val="00BC0716"/>
    <w:rsid w:val="00BC0F5D"/>
    <w:rsid w:val="00BC75C3"/>
    <w:rsid w:val="00BC7AC7"/>
    <w:rsid w:val="00BD21F3"/>
    <w:rsid w:val="00BE0BD9"/>
    <w:rsid w:val="00BE3A9A"/>
    <w:rsid w:val="00BE4BC4"/>
    <w:rsid w:val="00BF02D0"/>
    <w:rsid w:val="00BF3ADF"/>
    <w:rsid w:val="00BF3B0E"/>
    <w:rsid w:val="00C01B1B"/>
    <w:rsid w:val="00C023E5"/>
    <w:rsid w:val="00C067CD"/>
    <w:rsid w:val="00C13897"/>
    <w:rsid w:val="00C208C0"/>
    <w:rsid w:val="00C31733"/>
    <w:rsid w:val="00C33E69"/>
    <w:rsid w:val="00C3570C"/>
    <w:rsid w:val="00C4006C"/>
    <w:rsid w:val="00C40F57"/>
    <w:rsid w:val="00C4748A"/>
    <w:rsid w:val="00C50A32"/>
    <w:rsid w:val="00C51EBE"/>
    <w:rsid w:val="00C51ECD"/>
    <w:rsid w:val="00C51F12"/>
    <w:rsid w:val="00C603BD"/>
    <w:rsid w:val="00C63175"/>
    <w:rsid w:val="00C64C8F"/>
    <w:rsid w:val="00C65217"/>
    <w:rsid w:val="00C71E4E"/>
    <w:rsid w:val="00C7441D"/>
    <w:rsid w:val="00C80B17"/>
    <w:rsid w:val="00C82D14"/>
    <w:rsid w:val="00C841D4"/>
    <w:rsid w:val="00C878C3"/>
    <w:rsid w:val="00C92AC4"/>
    <w:rsid w:val="00C9470E"/>
    <w:rsid w:val="00CA1B4D"/>
    <w:rsid w:val="00CA2357"/>
    <w:rsid w:val="00CA296D"/>
    <w:rsid w:val="00CA3634"/>
    <w:rsid w:val="00CA5C36"/>
    <w:rsid w:val="00CA7241"/>
    <w:rsid w:val="00CB0956"/>
    <w:rsid w:val="00CB2BF4"/>
    <w:rsid w:val="00CC16F2"/>
    <w:rsid w:val="00CC4C83"/>
    <w:rsid w:val="00CC7162"/>
    <w:rsid w:val="00CD33D0"/>
    <w:rsid w:val="00CD6F42"/>
    <w:rsid w:val="00CE0E67"/>
    <w:rsid w:val="00CE1933"/>
    <w:rsid w:val="00CE223A"/>
    <w:rsid w:val="00CE6568"/>
    <w:rsid w:val="00CE734F"/>
    <w:rsid w:val="00D00F49"/>
    <w:rsid w:val="00D039BD"/>
    <w:rsid w:val="00D132EF"/>
    <w:rsid w:val="00D208EE"/>
    <w:rsid w:val="00D20F62"/>
    <w:rsid w:val="00D22FD5"/>
    <w:rsid w:val="00D242CC"/>
    <w:rsid w:val="00D30FBB"/>
    <w:rsid w:val="00D3424F"/>
    <w:rsid w:val="00D4069B"/>
    <w:rsid w:val="00D47150"/>
    <w:rsid w:val="00D5436F"/>
    <w:rsid w:val="00D57CF5"/>
    <w:rsid w:val="00D62A3D"/>
    <w:rsid w:val="00D651BA"/>
    <w:rsid w:val="00D7320A"/>
    <w:rsid w:val="00D77488"/>
    <w:rsid w:val="00D9217F"/>
    <w:rsid w:val="00D9242A"/>
    <w:rsid w:val="00D944C6"/>
    <w:rsid w:val="00D9468E"/>
    <w:rsid w:val="00DB4580"/>
    <w:rsid w:val="00DB7C37"/>
    <w:rsid w:val="00DC668B"/>
    <w:rsid w:val="00DC6C7F"/>
    <w:rsid w:val="00DD0642"/>
    <w:rsid w:val="00DE524E"/>
    <w:rsid w:val="00DE6C97"/>
    <w:rsid w:val="00DF4E4C"/>
    <w:rsid w:val="00DF58AF"/>
    <w:rsid w:val="00E01160"/>
    <w:rsid w:val="00E0220D"/>
    <w:rsid w:val="00E02E29"/>
    <w:rsid w:val="00E057B8"/>
    <w:rsid w:val="00E068EE"/>
    <w:rsid w:val="00E140F7"/>
    <w:rsid w:val="00E229D6"/>
    <w:rsid w:val="00E23FA5"/>
    <w:rsid w:val="00E371D8"/>
    <w:rsid w:val="00E47A78"/>
    <w:rsid w:val="00E52647"/>
    <w:rsid w:val="00E5431C"/>
    <w:rsid w:val="00E736C3"/>
    <w:rsid w:val="00E74DF9"/>
    <w:rsid w:val="00E85044"/>
    <w:rsid w:val="00EA416D"/>
    <w:rsid w:val="00EA461F"/>
    <w:rsid w:val="00EB0163"/>
    <w:rsid w:val="00EB35A0"/>
    <w:rsid w:val="00ED3864"/>
    <w:rsid w:val="00EE057F"/>
    <w:rsid w:val="00EF35AE"/>
    <w:rsid w:val="00F152EE"/>
    <w:rsid w:val="00F31442"/>
    <w:rsid w:val="00F412CB"/>
    <w:rsid w:val="00F50E1F"/>
    <w:rsid w:val="00F57BCB"/>
    <w:rsid w:val="00F6055C"/>
    <w:rsid w:val="00F701E4"/>
    <w:rsid w:val="00F76D51"/>
    <w:rsid w:val="00F80171"/>
    <w:rsid w:val="00F80332"/>
    <w:rsid w:val="00FA528C"/>
    <w:rsid w:val="00FA7662"/>
    <w:rsid w:val="00FB13E9"/>
    <w:rsid w:val="00FB5CAB"/>
    <w:rsid w:val="00FB79EF"/>
    <w:rsid w:val="00FC5058"/>
    <w:rsid w:val="00FC7C28"/>
    <w:rsid w:val="00FD01AB"/>
    <w:rsid w:val="00FD579D"/>
    <w:rsid w:val="00FE21CE"/>
    <w:rsid w:val="00FF0286"/>
    <w:rsid w:val="00FF2F07"/>
    <w:rsid w:val="00FF3073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3E5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08"/>
  </w:style>
  <w:style w:type="paragraph" w:styleId="1">
    <w:name w:val="heading 1"/>
    <w:basedOn w:val="a"/>
    <w:next w:val="a"/>
    <w:link w:val="10"/>
    <w:qFormat/>
    <w:rsid w:val="000F4051"/>
    <w:pPr>
      <w:keepNext/>
      <w:overflowPunct w:val="0"/>
      <w:autoSpaceDE w:val="0"/>
      <w:autoSpaceDN w:val="0"/>
      <w:adjustRightInd w:val="0"/>
      <w:spacing w:before="240" w:after="60" w:line="288" w:lineRule="auto"/>
      <w:ind w:firstLine="709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A1B4D"/>
    <w:pPr>
      <w:keepNext/>
      <w:spacing w:before="120" w:after="0" w:line="240" w:lineRule="auto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05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-4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08"/>
    <w:rPr>
      <w:rFonts w:ascii="Tahoma" w:hAnsi="Tahoma" w:cs="Tahoma"/>
      <w:sz w:val="16"/>
      <w:szCs w:val="16"/>
    </w:rPr>
  </w:style>
  <w:style w:type="paragraph" w:styleId="a5">
    <w:name w:val="header"/>
    <w:aliases w:val="ВерхКолонтитул,encabezado"/>
    <w:basedOn w:val="a"/>
    <w:link w:val="a6"/>
    <w:uiPriority w:val="99"/>
    <w:unhideWhenUsed/>
    <w:rsid w:val="007F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encabezado Знак"/>
    <w:basedOn w:val="a0"/>
    <w:link w:val="a5"/>
    <w:uiPriority w:val="99"/>
    <w:rsid w:val="007F5F08"/>
  </w:style>
  <w:style w:type="table" w:styleId="a7">
    <w:name w:val="Table Grid"/>
    <w:basedOn w:val="a1"/>
    <w:uiPriority w:val="59"/>
    <w:rsid w:val="007F5F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qFormat/>
    <w:rsid w:val="003E5C1E"/>
    <w:rPr>
      <w:b/>
      <w:bCs/>
    </w:rPr>
  </w:style>
  <w:style w:type="paragraph" w:styleId="a9">
    <w:name w:val="Normal (Web)"/>
    <w:aliases w:val=" Знак1,Обычный (Web), Знак Знак10,Знак Знак10,Обычный (Web)1,Знак Знак4,Обычный (Web) Знак Знак"/>
    <w:basedOn w:val="a"/>
    <w:link w:val="aa"/>
    <w:uiPriority w:val="99"/>
    <w:rsid w:val="003E5C1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qFormat/>
    <w:rsid w:val="003E5C1E"/>
    <w:rPr>
      <w:i/>
      <w:iCs/>
    </w:rPr>
  </w:style>
  <w:style w:type="character" w:customStyle="1" w:styleId="apple-converted-space">
    <w:name w:val="apple-converted-space"/>
    <w:basedOn w:val="a0"/>
    <w:rsid w:val="003E5C1E"/>
  </w:style>
  <w:style w:type="character" w:styleId="ac">
    <w:name w:val="Hyperlink"/>
    <w:basedOn w:val="a0"/>
    <w:uiPriority w:val="99"/>
    <w:unhideWhenUsed/>
    <w:rsid w:val="003E5C1E"/>
    <w:rPr>
      <w:color w:val="0000FF"/>
      <w:u w:val="single"/>
    </w:rPr>
  </w:style>
  <w:style w:type="character" w:customStyle="1" w:styleId="aa">
    <w:name w:val="Обычный (веб) Знак"/>
    <w:aliases w:val=" Знак1 Знак,Обычный (Web) Знак, Знак Знак10 Знак,Знак Знак10 Знак,Обычный (Web)1 Знак,Знак Знак4 Знак,Обычный (Web) Знак Знак Знак"/>
    <w:link w:val="a9"/>
    <w:rsid w:val="003E5C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B2BF4"/>
    <w:pPr>
      <w:spacing w:after="160" w:line="259" w:lineRule="auto"/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basedOn w:val="a0"/>
    <w:link w:val="ae"/>
    <w:uiPriority w:val="99"/>
    <w:rsid w:val="00DF4E4C"/>
    <w:rPr>
      <w:rFonts w:ascii="Times New Roman" w:hAnsi="Times New Roman" w:cs="Times New Roman"/>
      <w:color w:val="323232"/>
      <w:shd w:val="clear" w:color="auto" w:fill="FFFFFF"/>
    </w:rPr>
  </w:style>
  <w:style w:type="paragraph" w:styleId="ae">
    <w:name w:val="Body Text"/>
    <w:aliases w:val="Body Text Char Знак,Body Text Char"/>
    <w:basedOn w:val="a"/>
    <w:link w:val="11"/>
    <w:uiPriority w:val="99"/>
    <w:rsid w:val="00DF4E4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f">
    <w:name w:val="Основной текст Знак"/>
    <w:basedOn w:val="a0"/>
    <w:uiPriority w:val="99"/>
    <w:semiHidden/>
    <w:rsid w:val="00DF4E4C"/>
  </w:style>
  <w:style w:type="paragraph" w:customStyle="1" w:styleId="S">
    <w:name w:val="S_Обычный жирный"/>
    <w:basedOn w:val="a"/>
    <w:link w:val="S0"/>
    <w:qFormat/>
    <w:rsid w:val="00DF4E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F4E4C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footer"/>
    <w:basedOn w:val="a"/>
    <w:link w:val="af1"/>
    <w:uiPriority w:val="99"/>
    <w:unhideWhenUsed/>
    <w:rsid w:val="00C60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603BD"/>
  </w:style>
  <w:style w:type="paragraph" w:customStyle="1" w:styleId="af2">
    <w:name w:val="Знак"/>
    <w:basedOn w:val="a"/>
    <w:link w:val="af3"/>
    <w:rsid w:val="000817E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customStyle="1" w:styleId="af3">
    <w:name w:val="Знак Знак"/>
    <w:aliases w:val="Основной текст с отступом Знак,Знак Знак1 Знак"/>
    <w:link w:val="af2"/>
    <w:rsid w:val="000817E7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A460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A460B"/>
  </w:style>
  <w:style w:type="paragraph" w:customStyle="1" w:styleId="ConsPlusTitle">
    <w:name w:val="ConsPlusTitle"/>
    <w:uiPriority w:val="99"/>
    <w:rsid w:val="00991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1B4D"/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9C7E79"/>
    <w:rPr>
      <w:color w:val="800080"/>
      <w:u w:val="single"/>
    </w:rPr>
  </w:style>
  <w:style w:type="paragraph" w:customStyle="1" w:styleId="xl65">
    <w:name w:val="xl65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C7E79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C7E79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9C7E79"/>
    <w:pPr>
      <w:pBdr>
        <w:left w:val="single" w:sz="4" w:space="8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C7E79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9C7E79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C7E79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C7E79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C7E7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6">
    <w:name w:val="xl12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C7E7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9C7E79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BE4B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BE4BC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в табл"/>
    <w:rsid w:val="00BE4BC4"/>
    <w:rPr>
      <w:rFonts w:ascii="Arial" w:hAnsi="Arial"/>
      <w:noProof w:val="0"/>
      <w:sz w:val="16"/>
      <w:lang w:val="ru-RU"/>
    </w:rPr>
  </w:style>
  <w:style w:type="paragraph" w:customStyle="1" w:styleId="af8">
    <w:name w:val="Заголовок подраздела"/>
    <w:next w:val="a"/>
    <w:rsid w:val="00A83232"/>
    <w:pPr>
      <w:spacing w:before="60" w:after="60" w:line="240" w:lineRule="auto"/>
      <w:jc w:val="center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9">
    <w:name w:val="Абзац"/>
    <w:basedOn w:val="a"/>
    <w:rsid w:val="00203A80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footnote text"/>
    <w:basedOn w:val="a"/>
    <w:link w:val="afb"/>
    <w:semiHidden/>
    <w:rsid w:val="00203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203A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semiHidden/>
    <w:rsid w:val="00203A80"/>
    <w:rPr>
      <w:vertAlign w:val="superscript"/>
    </w:rPr>
  </w:style>
  <w:style w:type="paragraph" w:customStyle="1" w:styleId="ConsPlusNormal">
    <w:name w:val="ConsPlusNormal"/>
    <w:rsid w:val="0089523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F4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051"/>
    <w:rPr>
      <w:rFonts w:asciiTheme="majorHAnsi" w:eastAsiaTheme="majorEastAsia" w:hAnsiTheme="majorHAnsi" w:cstheme="majorBidi"/>
      <w:color w:val="243F60" w:themeColor="accent1" w:themeShade="7F"/>
      <w:spacing w:val="-4"/>
      <w:sz w:val="28"/>
      <w:szCs w:val="28"/>
      <w:lang w:eastAsia="ru-RU"/>
    </w:rPr>
  </w:style>
  <w:style w:type="paragraph" w:customStyle="1" w:styleId="msonormal0">
    <w:name w:val="msonormal"/>
    <w:basedOn w:val="a"/>
    <w:uiPriority w:val="99"/>
    <w:rsid w:val="000F4051"/>
    <w:pPr>
      <w:spacing w:after="0" w:line="300" w:lineRule="atLeast"/>
      <w:ind w:firstLine="400"/>
      <w:jc w:val="both"/>
    </w:pPr>
    <w:rPr>
      <w:rFonts w:ascii="Verdana" w:eastAsia="Times New Roman" w:hAnsi="Verdana" w:cs="Times New Roman"/>
      <w:color w:val="000000"/>
      <w:sz w:val="19"/>
      <w:szCs w:val="19"/>
      <w:lang w:eastAsia="ru-RU"/>
    </w:rPr>
  </w:style>
  <w:style w:type="paragraph" w:styleId="afd">
    <w:name w:val="Body Text Indent"/>
    <w:aliases w:val="Знак Знак1"/>
    <w:basedOn w:val="a"/>
    <w:semiHidden/>
    <w:unhideWhenUsed/>
    <w:rsid w:val="000F405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2">
    <w:name w:val="Основной текст с отступом Знак1"/>
    <w:aliases w:val="Знак Знак2,Знак Знак1 Знак1"/>
    <w:basedOn w:val="a0"/>
    <w:semiHidden/>
    <w:rsid w:val="000F4051"/>
  </w:style>
  <w:style w:type="paragraph" w:styleId="afe">
    <w:name w:val="No Spacing"/>
    <w:uiPriority w:val="1"/>
    <w:qFormat/>
    <w:rsid w:val="000F405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uiPriority w:val="99"/>
    <w:rsid w:val="000F40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F40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F4051"/>
    <w:pPr>
      <w:widowControl w:val="0"/>
      <w:suppressAutoHyphens/>
      <w:spacing w:after="0"/>
      <w:jc w:val="both"/>
    </w:pPr>
    <w:rPr>
      <w:rFonts w:ascii="Calibri" w:eastAsia="DejaVu Sans" w:hAnsi="Calibri" w:cs="DejaVu Sans"/>
      <w:kern w:val="2"/>
      <w:lang w:eastAsia="ar-SA"/>
    </w:rPr>
  </w:style>
  <w:style w:type="paragraph" w:customStyle="1" w:styleId="aff">
    <w:name w:val="Прижатый влево"/>
    <w:basedOn w:val="a"/>
    <w:next w:val="a"/>
    <w:uiPriority w:val="99"/>
    <w:rsid w:val="000F40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F08"/>
  </w:style>
  <w:style w:type="paragraph" w:styleId="1">
    <w:name w:val="heading 1"/>
    <w:basedOn w:val="a"/>
    <w:next w:val="a"/>
    <w:link w:val="10"/>
    <w:qFormat/>
    <w:rsid w:val="000F4051"/>
    <w:pPr>
      <w:keepNext/>
      <w:overflowPunct w:val="0"/>
      <w:autoSpaceDE w:val="0"/>
      <w:autoSpaceDN w:val="0"/>
      <w:adjustRightInd w:val="0"/>
      <w:spacing w:before="240" w:after="60" w:line="288" w:lineRule="auto"/>
      <w:ind w:firstLine="709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A1B4D"/>
    <w:pPr>
      <w:keepNext/>
      <w:spacing w:before="120" w:after="0" w:line="240" w:lineRule="auto"/>
      <w:jc w:val="both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051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-4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08"/>
    <w:rPr>
      <w:rFonts w:ascii="Tahoma" w:hAnsi="Tahoma" w:cs="Tahoma"/>
      <w:sz w:val="16"/>
      <w:szCs w:val="16"/>
    </w:rPr>
  </w:style>
  <w:style w:type="paragraph" w:styleId="a5">
    <w:name w:val="header"/>
    <w:aliases w:val="ВерхКолонтитул,encabezado"/>
    <w:basedOn w:val="a"/>
    <w:link w:val="a6"/>
    <w:uiPriority w:val="99"/>
    <w:unhideWhenUsed/>
    <w:rsid w:val="007F5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encabezado Знак"/>
    <w:basedOn w:val="a0"/>
    <w:link w:val="a5"/>
    <w:uiPriority w:val="99"/>
    <w:rsid w:val="007F5F08"/>
  </w:style>
  <w:style w:type="table" w:styleId="a7">
    <w:name w:val="Table Grid"/>
    <w:basedOn w:val="a1"/>
    <w:uiPriority w:val="59"/>
    <w:rsid w:val="007F5F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qFormat/>
    <w:rsid w:val="003E5C1E"/>
    <w:rPr>
      <w:b/>
      <w:bCs/>
    </w:rPr>
  </w:style>
  <w:style w:type="paragraph" w:styleId="a9">
    <w:name w:val="Normal (Web)"/>
    <w:aliases w:val=" Знак1,Обычный (Web), Знак Знак10,Знак Знак10,Обычный (Web)1,Знак Знак4,Обычный (Web) Знак Знак"/>
    <w:basedOn w:val="a"/>
    <w:link w:val="aa"/>
    <w:uiPriority w:val="99"/>
    <w:rsid w:val="003E5C1E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Emphasis"/>
    <w:qFormat/>
    <w:rsid w:val="003E5C1E"/>
    <w:rPr>
      <w:i/>
      <w:iCs/>
    </w:rPr>
  </w:style>
  <w:style w:type="character" w:customStyle="1" w:styleId="apple-converted-space">
    <w:name w:val="apple-converted-space"/>
    <w:basedOn w:val="a0"/>
    <w:rsid w:val="003E5C1E"/>
  </w:style>
  <w:style w:type="character" w:styleId="ac">
    <w:name w:val="Hyperlink"/>
    <w:basedOn w:val="a0"/>
    <w:uiPriority w:val="99"/>
    <w:unhideWhenUsed/>
    <w:rsid w:val="003E5C1E"/>
    <w:rPr>
      <w:color w:val="0000FF"/>
      <w:u w:val="single"/>
    </w:rPr>
  </w:style>
  <w:style w:type="character" w:customStyle="1" w:styleId="aa">
    <w:name w:val="Обычный (веб) Знак"/>
    <w:aliases w:val=" Знак1 Знак,Обычный (Web) Знак, Знак Знак10 Знак,Знак Знак10 Знак,Обычный (Web)1 Знак,Знак Знак4 Знак,Обычный (Web) Знак Знак Знак"/>
    <w:link w:val="a9"/>
    <w:rsid w:val="003E5C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CB2BF4"/>
    <w:pPr>
      <w:spacing w:after="160" w:line="259" w:lineRule="auto"/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basedOn w:val="a0"/>
    <w:link w:val="ae"/>
    <w:uiPriority w:val="99"/>
    <w:rsid w:val="00DF4E4C"/>
    <w:rPr>
      <w:rFonts w:ascii="Times New Roman" w:hAnsi="Times New Roman" w:cs="Times New Roman"/>
      <w:color w:val="323232"/>
      <w:shd w:val="clear" w:color="auto" w:fill="FFFFFF"/>
    </w:rPr>
  </w:style>
  <w:style w:type="paragraph" w:styleId="ae">
    <w:name w:val="Body Text"/>
    <w:aliases w:val="Body Text Char Знак,Body Text Char"/>
    <w:basedOn w:val="a"/>
    <w:link w:val="11"/>
    <w:uiPriority w:val="99"/>
    <w:rsid w:val="00DF4E4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color w:val="323232"/>
    </w:rPr>
  </w:style>
  <w:style w:type="character" w:customStyle="1" w:styleId="af">
    <w:name w:val="Основной текст Знак"/>
    <w:basedOn w:val="a0"/>
    <w:uiPriority w:val="99"/>
    <w:semiHidden/>
    <w:rsid w:val="00DF4E4C"/>
  </w:style>
  <w:style w:type="paragraph" w:customStyle="1" w:styleId="S">
    <w:name w:val="S_Обычный жирный"/>
    <w:basedOn w:val="a"/>
    <w:link w:val="S0"/>
    <w:qFormat/>
    <w:rsid w:val="00DF4E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S0">
    <w:name w:val="S_Обычный жирный Знак"/>
    <w:link w:val="S"/>
    <w:locked/>
    <w:rsid w:val="00DF4E4C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footer"/>
    <w:basedOn w:val="a"/>
    <w:link w:val="af1"/>
    <w:uiPriority w:val="99"/>
    <w:unhideWhenUsed/>
    <w:rsid w:val="00C60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603BD"/>
  </w:style>
  <w:style w:type="paragraph" w:customStyle="1" w:styleId="af2">
    <w:name w:val="Знак"/>
    <w:basedOn w:val="a"/>
    <w:link w:val="af3"/>
    <w:rsid w:val="000817E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customStyle="1" w:styleId="af3">
    <w:name w:val="Знак Знак"/>
    <w:aliases w:val="Основной текст с отступом Знак,Знак Знак1 Знак"/>
    <w:link w:val="af2"/>
    <w:rsid w:val="000817E7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A460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A460B"/>
  </w:style>
  <w:style w:type="paragraph" w:customStyle="1" w:styleId="ConsPlusTitle">
    <w:name w:val="ConsPlusTitle"/>
    <w:uiPriority w:val="99"/>
    <w:rsid w:val="00991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1B4D"/>
    <w:rPr>
      <w:rFonts w:ascii="Arial" w:eastAsia="Times New Roman" w:hAnsi="Arial" w:cs="Times New Roman"/>
      <w:b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9C7E79"/>
    <w:rPr>
      <w:color w:val="800080"/>
      <w:u w:val="single"/>
    </w:rPr>
  </w:style>
  <w:style w:type="paragraph" w:customStyle="1" w:styleId="xl65">
    <w:name w:val="xl65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C7E79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C7E79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9C7E79"/>
    <w:pPr>
      <w:pBdr>
        <w:left w:val="single" w:sz="4" w:space="8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C7E7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C7E79"/>
    <w:pPr>
      <w:pBdr>
        <w:top w:val="single" w:sz="4" w:space="0" w:color="auto"/>
        <w:left w:val="single" w:sz="4" w:space="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C7E79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9C7E79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C7E79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C7E79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9C7E79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9C7E79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C7E7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C7E79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C7E7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6">
    <w:name w:val="xl126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C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9C7E7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C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C7E79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9C7E79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C7E7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C7E79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BE4B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BE4BC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в табл"/>
    <w:rsid w:val="00BE4BC4"/>
    <w:rPr>
      <w:rFonts w:ascii="Arial" w:hAnsi="Arial"/>
      <w:noProof w:val="0"/>
      <w:sz w:val="16"/>
      <w:lang w:val="ru-RU"/>
    </w:rPr>
  </w:style>
  <w:style w:type="paragraph" w:customStyle="1" w:styleId="af8">
    <w:name w:val="Заголовок подраздела"/>
    <w:next w:val="a"/>
    <w:rsid w:val="00A83232"/>
    <w:pPr>
      <w:spacing w:before="60" w:after="60" w:line="240" w:lineRule="auto"/>
      <w:jc w:val="center"/>
      <w:outlineLvl w:val="1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9">
    <w:name w:val="Абзац"/>
    <w:basedOn w:val="a"/>
    <w:rsid w:val="00203A80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footnote text"/>
    <w:basedOn w:val="a"/>
    <w:link w:val="afb"/>
    <w:semiHidden/>
    <w:rsid w:val="00203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203A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semiHidden/>
    <w:rsid w:val="00203A80"/>
    <w:rPr>
      <w:vertAlign w:val="superscript"/>
    </w:rPr>
  </w:style>
  <w:style w:type="paragraph" w:customStyle="1" w:styleId="ConsPlusNormal">
    <w:name w:val="ConsPlusNormal"/>
    <w:rsid w:val="0089523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F4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F4051"/>
    <w:rPr>
      <w:rFonts w:asciiTheme="majorHAnsi" w:eastAsiaTheme="majorEastAsia" w:hAnsiTheme="majorHAnsi" w:cstheme="majorBidi"/>
      <w:color w:val="243F60" w:themeColor="accent1" w:themeShade="7F"/>
      <w:spacing w:val="-4"/>
      <w:sz w:val="28"/>
      <w:szCs w:val="28"/>
      <w:lang w:eastAsia="ru-RU"/>
    </w:rPr>
  </w:style>
  <w:style w:type="paragraph" w:customStyle="1" w:styleId="msonormal0">
    <w:name w:val="msonormal"/>
    <w:basedOn w:val="a"/>
    <w:uiPriority w:val="99"/>
    <w:rsid w:val="000F4051"/>
    <w:pPr>
      <w:spacing w:after="0" w:line="300" w:lineRule="atLeast"/>
      <w:ind w:firstLine="400"/>
      <w:jc w:val="both"/>
    </w:pPr>
    <w:rPr>
      <w:rFonts w:ascii="Verdana" w:eastAsia="Times New Roman" w:hAnsi="Verdana" w:cs="Times New Roman"/>
      <w:color w:val="000000"/>
      <w:sz w:val="19"/>
      <w:szCs w:val="19"/>
      <w:lang w:eastAsia="ru-RU"/>
    </w:rPr>
  </w:style>
  <w:style w:type="paragraph" w:styleId="afd">
    <w:name w:val="Body Text Indent"/>
    <w:aliases w:val="Знак Знак1"/>
    <w:basedOn w:val="a"/>
    <w:semiHidden/>
    <w:unhideWhenUsed/>
    <w:rsid w:val="000F405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2">
    <w:name w:val="Основной текст с отступом Знак1"/>
    <w:aliases w:val="Знак Знак2,Знак Знак1 Знак1"/>
    <w:basedOn w:val="a0"/>
    <w:semiHidden/>
    <w:rsid w:val="000F4051"/>
  </w:style>
  <w:style w:type="paragraph" w:styleId="afe">
    <w:name w:val="No Spacing"/>
    <w:uiPriority w:val="1"/>
    <w:qFormat/>
    <w:rsid w:val="000F405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uiPriority w:val="99"/>
    <w:rsid w:val="000F40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F40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F4051"/>
    <w:pPr>
      <w:widowControl w:val="0"/>
      <w:suppressAutoHyphens/>
      <w:spacing w:after="0"/>
      <w:jc w:val="both"/>
    </w:pPr>
    <w:rPr>
      <w:rFonts w:ascii="Calibri" w:eastAsia="DejaVu Sans" w:hAnsi="Calibri" w:cs="DejaVu Sans"/>
      <w:kern w:val="2"/>
      <w:lang w:eastAsia="ar-SA"/>
    </w:rPr>
  </w:style>
  <w:style w:type="paragraph" w:customStyle="1" w:styleId="aff">
    <w:name w:val="Прижатый влево"/>
    <w:basedOn w:val="a"/>
    <w:next w:val="a"/>
    <w:uiPriority w:val="99"/>
    <w:rsid w:val="000F40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41" Type="http://schemas.openxmlformats.org/officeDocument/2006/relationships/hyperlink" Target="consultantplus://offline/ref=4BCAF8EAEDE69464EEC72F462AC69B7EE4B4A81CB5CC91C00553E89FBD90B2454C96163E0D59C6268C806186E8wEpF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3.bin"/><Relationship Id="rId40" Type="http://schemas.openxmlformats.org/officeDocument/2006/relationships/hyperlink" Target="consultantplus://offline/ref=4BCAF8EAEDE69464EEC72F462AC69B7EE4B4A81CB5CC91C00553E89FBD90B2454C96163E0D59C6268C806186E8wEpFC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1A836-B941-4734-8BAF-F357E47C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21550</Words>
  <Characters>122836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КобраПК</dc:creator>
  <cp:lastModifiedBy>Македонова Наталья Сергеевна</cp:lastModifiedBy>
  <cp:revision>4</cp:revision>
  <cp:lastPrinted>2020-03-14T12:54:00Z</cp:lastPrinted>
  <dcterms:created xsi:type="dcterms:W3CDTF">2020-07-13T05:41:00Z</dcterms:created>
  <dcterms:modified xsi:type="dcterms:W3CDTF">2020-07-13T05:46:00Z</dcterms:modified>
</cp:coreProperties>
</file>