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4ABA" w14:textId="77777777" w:rsidR="00F130FE" w:rsidRPr="00424F9A" w:rsidRDefault="00F130FE" w:rsidP="00F130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1</w:t>
      </w:r>
    </w:p>
    <w:p w14:paraId="514599AF" w14:textId="77777777" w:rsidR="00F130FE" w:rsidRPr="00190D9A" w:rsidRDefault="00A73F7F" w:rsidP="00A73F7F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</w:t>
      </w:r>
      <w:r w:rsidRPr="00190D9A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14:paraId="7625BFCA" w14:textId="77777777" w:rsidR="00A73F7F" w:rsidRDefault="00A73F7F" w:rsidP="00A73F7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14:paraId="213B93D5" w14:textId="18F14378" w:rsidR="00A73F7F" w:rsidRDefault="00A73F7F" w:rsidP="007C6FBA">
      <w:pPr>
        <w:ind w:left="-108" w:right="-108" w:firstLine="817"/>
        <w:jc w:val="center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проекту постановления </w:t>
      </w:r>
      <w:r>
        <w:rPr>
          <w:rFonts w:ascii="Times New Roman" w:hAnsi="Times New Roman" w:cs="Times New Roman"/>
        </w:rPr>
        <w:t>о</w:t>
      </w:r>
      <w:r w:rsidRPr="00A73F7F">
        <w:rPr>
          <w:rFonts w:ascii="Times New Roman" w:hAnsi="Times New Roman" w:cs="Times New Roman"/>
        </w:rPr>
        <w:t>б утверждении административного регламента предоставления м</w:t>
      </w:r>
      <w:r w:rsidR="00881123">
        <w:rPr>
          <w:rFonts w:ascii="Times New Roman" w:hAnsi="Times New Roman" w:cs="Times New Roman"/>
        </w:rPr>
        <w:t xml:space="preserve">униципальной услуги </w:t>
      </w:r>
      <w:r w:rsidR="005D75F9" w:rsidRPr="005D75F9">
        <w:rPr>
          <w:rFonts w:ascii="Times New Roman" w:hAnsi="Times New Roman" w:cs="Times New Roman"/>
        </w:rPr>
        <w:t>«</w:t>
      </w:r>
      <w:r w:rsidR="00FC0E3B" w:rsidRPr="00FC0E3B">
        <w:rPr>
          <w:rFonts w:ascii="Times New Roman" w:hAnsi="Times New Roman" w:cs="Times New Roman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5D75F9" w:rsidRPr="005D75F9">
        <w:rPr>
          <w:rFonts w:ascii="Times New Roman" w:hAnsi="Times New Roman" w:cs="Times New Roman"/>
        </w:rPr>
        <w:t>»</w:t>
      </w:r>
      <w:r w:rsidRPr="00A73F7F">
        <w:rPr>
          <w:rFonts w:ascii="Times New Roman" w:eastAsia="Calibri" w:hAnsi="Times New Roman" w:cs="Times New Roman"/>
          <w:color w:val="auto"/>
          <w:spacing w:val="0"/>
          <w:lang w:eastAsia="en-US"/>
        </w:rPr>
        <w:t>.</w:t>
      </w:r>
    </w:p>
    <w:p w14:paraId="47F35CAC" w14:textId="77777777" w:rsidR="007C6FBA" w:rsidRDefault="007C6FBA" w:rsidP="007C6FBA">
      <w:pPr>
        <w:ind w:left="-108" w:right="-108" w:firstLine="817"/>
        <w:jc w:val="center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</w:p>
    <w:p w14:paraId="05A31824" w14:textId="04B8169A" w:rsidR="00440D70" w:rsidRDefault="007170FE" w:rsidP="007C6F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Р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азработчиком проекта </w:t>
      </w:r>
      <w:r w:rsidR="00CF6CB2" w:rsidRPr="00440D70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CF6CB2" w:rsidRPr="00440D70">
        <w:rPr>
          <w:rFonts w:ascii="Times New Roman" w:hAnsi="Times New Roman" w:cs="Times New Roman"/>
        </w:rPr>
        <w:t xml:space="preserve">об утверждении административного регламента предоставления муниципальной услуги </w:t>
      </w:r>
      <w:r w:rsidR="005D75F9" w:rsidRPr="005D75F9">
        <w:rPr>
          <w:rFonts w:ascii="Times New Roman" w:hAnsi="Times New Roman" w:cs="Times New Roman"/>
        </w:rPr>
        <w:t>«</w:t>
      </w:r>
      <w:r w:rsidR="00FC0E3B" w:rsidRPr="00FC0E3B">
        <w:rPr>
          <w:rFonts w:ascii="Times New Roman" w:hAnsi="Times New Roman" w:cs="Times New Roman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5D75F9" w:rsidRPr="005D75F9">
        <w:rPr>
          <w:rFonts w:ascii="Times New Roman" w:hAnsi="Times New Roman" w:cs="Times New Roman"/>
        </w:rPr>
        <w:t>»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является Администрация Х</w:t>
      </w:r>
      <w:r w:rsidR="001E11BF">
        <w:rPr>
          <w:rFonts w:ascii="Times New Roman" w:eastAsia="Calibri" w:hAnsi="Times New Roman" w:cs="Times New Roman"/>
          <w:color w:val="auto"/>
          <w:spacing w:val="0"/>
          <w:lang w:eastAsia="en-US"/>
        </w:rPr>
        <w:t>анкайского муниципального округа</w:t>
      </w:r>
      <w:r w:rsidR="007C6FBA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Приморского края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, отдел </w:t>
      </w:r>
      <w:r w:rsidR="00632F88">
        <w:rPr>
          <w:rFonts w:ascii="Times New Roman" w:eastAsia="Calibri" w:hAnsi="Times New Roman" w:cs="Times New Roman"/>
          <w:color w:val="auto"/>
          <w:spacing w:val="0"/>
          <w:lang w:eastAsia="en-US"/>
        </w:rPr>
        <w:t>градостроительства и земельных отношений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(да</w:t>
      </w:r>
      <w:r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лее - отдел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)</w:t>
      </w:r>
      <w:r w:rsidR="00116567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;</w:t>
      </w:r>
    </w:p>
    <w:p w14:paraId="5CE1D4AC" w14:textId="54383393" w:rsidR="00DA6969" w:rsidRPr="00440D70" w:rsidRDefault="009F4912" w:rsidP="007C6F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Предлагаемое проектом правовое регулирование направлено на обеспечение благоприятного инвестиционного климата и снижение административных барьеров при пред</w:t>
      </w:r>
      <w:r w:rsidR="00860C17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остав</w:t>
      </w:r>
      <w:r w:rsidR="00544F91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лении муниципальной услуги.</w:t>
      </w:r>
    </w:p>
    <w:p w14:paraId="5EA8C225" w14:textId="6F43BA2B" w:rsidR="00544F91" w:rsidRPr="00881123" w:rsidRDefault="00881123" w:rsidP="007C6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F0AA2">
        <w:rPr>
          <w:rFonts w:ascii="Times New Roman" w:hAnsi="Times New Roman" w:cs="Times New Roman"/>
          <w:sz w:val="28"/>
          <w:szCs w:val="28"/>
        </w:rPr>
        <w:t xml:space="preserve">азработан </w:t>
      </w:r>
      <w:r w:rsidR="005D75F9" w:rsidRPr="005D75F9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и доступности муниципальной услуги «</w:t>
      </w:r>
      <w:r w:rsidR="00FC0E3B" w:rsidRPr="00FC0E3B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5D75F9" w:rsidRPr="005D75F9">
        <w:rPr>
          <w:rFonts w:ascii="Times New Roman" w:hAnsi="Times New Roman" w:cs="Times New Roman"/>
          <w:sz w:val="28"/>
          <w:szCs w:val="28"/>
        </w:rPr>
        <w:t>»,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Администрацией полномочий по предоставлению муниципальной услуги</w:t>
      </w:r>
    </w:p>
    <w:p w14:paraId="0B2CE25B" w14:textId="2A88EFD1" w:rsidR="00440D70" w:rsidRPr="00440D70" w:rsidRDefault="00116567" w:rsidP="007C6F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40D70">
        <w:rPr>
          <w:rFonts w:ascii="Times New Roman" w:hAnsi="Times New Roman" w:cs="Times New Roman"/>
          <w:sz w:val="26"/>
          <w:szCs w:val="26"/>
        </w:rPr>
        <w:t xml:space="preserve">Не предполагается дополнительных расходов </w:t>
      </w:r>
      <w:r w:rsidR="00F130FE" w:rsidRPr="00440D70">
        <w:rPr>
          <w:rFonts w:ascii="Times New Roman" w:hAnsi="Times New Roman" w:cs="Times New Roman"/>
          <w:sz w:val="26"/>
          <w:szCs w:val="26"/>
        </w:rPr>
        <w:t>бюджета Ханкайского муници</w:t>
      </w:r>
      <w:r w:rsidR="001E11BF">
        <w:rPr>
          <w:rFonts w:ascii="Times New Roman" w:hAnsi="Times New Roman" w:cs="Times New Roman"/>
          <w:sz w:val="26"/>
          <w:szCs w:val="26"/>
        </w:rPr>
        <w:t xml:space="preserve">пального округа </w:t>
      </w:r>
      <w:r w:rsidR="00F130FE" w:rsidRPr="00440D70">
        <w:rPr>
          <w:rFonts w:ascii="Times New Roman" w:hAnsi="Times New Roman" w:cs="Times New Roman"/>
          <w:sz w:val="26"/>
          <w:szCs w:val="26"/>
        </w:rPr>
        <w:t>на осуществление полномочий для реализации предлагаемого правового регулирования.</w:t>
      </w:r>
    </w:p>
    <w:p w14:paraId="53F47986" w14:textId="53AEC37E" w:rsidR="00544F91" w:rsidRPr="00440D70" w:rsidRDefault="00360D34" w:rsidP="007C6F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40D70">
        <w:rPr>
          <w:rFonts w:ascii="Times New Roman" w:hAnsi="Times New Roman" w:cs="Times New Roman"/>
          <w:sz w:val="26"/>
          <w:szCs w:val="26"/>
        </w:rPr>
        <w:t xml:space="preserve">Проект затрагивает интересы 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физически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х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и юридически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х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лиц, являющим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и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ся собственниками объекта адресации либо обладающим вещны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ми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прав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ами 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на объект адресации</w:t>
      </w:r>
      <w:r w:rsidRPr="00440D70">
        <w:rPr>
          <w:rFonts w:ascii="Times New Roman" w:hAnsi="Times New Roman" w:cs="Times New Roman"/>
          <w:sz w:val="26"/>
          <w:szCs w:val="26"/>
        </w:rPr>
        <w:t>.</w:t>
      </w:r>
    </w:p>
    <w:p w14:paraId="64E6F9EC" w14:textId="333E7676" w:rsidR="00544F91" w:rsidRPr="00440D70" w:rsidRDefault="00976CE7" w:rsidP="007C6F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40D70">
        <w:rPr>
          <w:rFonts w:ascii="Times New Roman" w:hAnsi="Times New Roman" w:cs="Times New Roman"/>
          <w:sz w:val="26"/>
          <w:szCs w:val="26"/>
        </w:rPr>
        <w:t xml:space="preserve">Проект не содержит </w:t>
      </w:r>
      <w:r w:rsidR="00F130FE" w:rsidRPr="00440D70">
        <w:rPr>
          <w:rFonts w:ascii="Times New Roman" w:hAnsi="Times New Roman" w:cs="Times New Roman"/>
          <w:sz w:val="26"/>
          <w:szCs w:val="26"/>
        </w:rPr>
        <w:t>рисков невозможности</w:t>
      </w:r>
      <w:r w:rsidRPr="00440D70">
        <w:rPr>
          <w:rFonts w:ascii="Times New Roman" w:hAnsi="Times New Roman" w:cs="Times New Roman"/>
          <w:sz w:val="26"/>
          <w:szCs w:val="26"/>
        </w:rPr>
        <w:t xml:space="preserve"> </w:t>
      </w:r>
      <w:r w:rsidR="00F130FE" w:rsidRPr="00440D70">
        <w:rPr>
          <w:rFonts w:ascii="Times New Roman" w:hAnsi="Times New Roman" w:cs="Times New Roman"/>
          <w:sz w:val="26"/>
          <w:szCs w:val="26"/>
        </w:rPr>
        <w:t xml:space="preserve">решения проблемы предложенным способом, </w:t>
      </w:r>
      <w:r w:rsidRPr="00440D70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F130FE" w:rsidRPr="00440D70">
        <w:rPr>
          <w:rFonts w:ascii="Times New Roman" w:hAnsi="Times New Roman" w:cs="Times New Roman"/>
          <w:sz w:val="26"/>
          <w:szCs w:val="26"/>
        </w:rPr>
        <w:t>рисков непред</w:t>
      </w:r>
      <w:r w:rsidRPr="00440D70">
        <w:rPr>
          <w:rFonts w:ascii="Times New Roman" w:hAnsi="Times New Roman" w:cs="Times New Roman"/>
          <w:sz w:val="26"/>
          <w:szCs w:val="26"/>
        </w:rPr>
        <w:t>виденных негативных последствий предлагаемого правового регулирования.</w:t>
      </w:r>
    </w:p>
    <w:p w14:paraId="0C0EB053" w14:textId="77777777" w:rsidR="00F130FE" w:rsidRPr="00440D70" w:rsidRDefault="007170FE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highlight w:val="yellow"/>
          <w:lang w:eastAsia="en-US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      </w:t>
      </w:r>
    </w:p>
    <w:p w14:paraId="2A8F0E9C" w14:textId="77777777" w:rsidR="000C161D" w:rsidRDefault="000C161D"/>
    <w:sectPr w:rsidR="000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9B9"/>
    <w:multiLevelType w:val="hybridMultilevel"/>
    <w:tmpl w:val="6772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1A20"/>
    <w:multiLevelType w:val="hybridMultilevel"/>
    <w:tmpl w:val="7E3E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87476"/>
    <w:multiLevelType w:val="hybridMultilevel"/>
    <w:tmpl w:val="069A8A48"/>
    <w:lvl w:ilvl="0" w:tplc="C278322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573106B"/>
    <w:multiLevelType w:val="multilevel"/>
    <w:tmpl w:val="90F6D4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62C95"/>
    <w:multiLevelType w:val="hybridMultilevel"/>
    <w:tmpl w:val="12687966"/>
    <w:lvl w:ilvl="0" w:tplc="279CD1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A5345"/>
    <w:multiLevelType w:val="hybridMultilevel"/>
    <w:tmpl w:val="857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BE"/>
    <w:rsid w:val="000C161D"/>
    <w:rsid w:val="000C61A5"/>
    <w:rsid w:val="00116567"/>
    <w:rsid w:val="00190D9A"/>
    <w:rsid w:val="001E11BF"/>
    <w:rsid w:val="00360D34"/>
    <w:rsid w:val="00440D70"/>
    <w:rsid w:val="00544F91"/>
    <w:rsid w:val="005D75F9"/>
    <w:rsid w:val="00632F88"/>
    <w:rsid w:val="007170FE"/>
    <w:rsid w:val="007C6FBA"/>
    <w:rsid w:val="00860C17"/>
    <w:rsid w:val="00881123"/>
    <w:rsid w:val="00976CE7"/>
    <w:rsid w:val="009F4912"/>
    <w:rsid w:val="00A73F7F"/>
    <w:rsid w:val="00CF6CB2"/>
    <w:rsid w:val="00D92EBE"/>
    <w:rsid w:val="00DA6969"/>
    <w:rsid w:val="00F130FE"/>
    <w:rsid w:val="00FC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1C9C"/>
  <w15:docId w15:val="{A5C974CE-2C4B-4CC9-A014-B563D4B9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Федорова Алина Алексеевна</cp:lastModifiedBy>
  <cp:revision>21</cp:revision>
  <cp:lastPrinted>2021-03-01T03:48:00Z</cp:lastPrinted>
  <dcterms:created xsi:type="dcterms:W3CDTF">2020-02-11T00:15:00Z</dcterms:created>
  <dcterms:modified xsi:type="dcterms:W3CDTF">2021-04-13T06:38:00Z</dcterms:modified>
</cp:coreProperties>
</file>