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Default="00B05B0F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CE7532" w:rsidRPr="00666B9F" w:rsidRDefault="00CE7532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C7CDF" w:rsidRDefault="006C152B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C7CDF" w:rsidRPr="00666B9F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2C7CDF"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обсуждений </w:t>
      </w:r>
      <w:r w:rsidRPr="006C152B">
        <w:rPr>
          <w:rFonts w:ascii="Times New Roman" w:eastAsia="Calibri" w:hAnsi="Times New Roman" w:cs="Times New Roman"/>
          <w:b/>
          <w:sz w:val="26"/>
          <w:szCs w:val="26"/>
        </w:rPr>
        <w:t xml:space="preserve">по </w:t>
      </w:r>
      <w:r w:rsidRPr="006C1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проекту </w:t>
      </w:r>
      <w:r w:rsidR="002D1DC3" w:rsidRPr="002D1D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постановления «О предоставлении разрешения на условно разрешенный вид использования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25:19:03020</w:t>
      </w:r>
      <w:r w:rsidR="00C43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C438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429</w:t>
      </w:r>
      <w:r w:rsidR="002D1DC3" w:rsidRPr="002D1D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2D1DC3" w:rsidRPr="00666B9F" w:rsidRDefault="002D1DC3" w:rsidP="00CE75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3F20AF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E516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E605BA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7D8E" w:rsidRPr="00486B06" w:rsidRDefault="001B7D8E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</w:t>
      </w:r>
      <w:bookmarkStart w:id="0" w:name="_GoBack"/>
      <w:bookmarkEnd w:id="0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от </w:t>
      </w:r>
      <w:r w:rsidR="003F2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.2019 № </w:t>
      </w:r>
      <w:r w:rsidR="003F2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435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 «</w:t>
      </w:r>
      <w:r w:rsidR="002D1DC3"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проведении общественных обсуждений по проекту постановления «О предоставлении разрешения на</w:t>
      </w:r>
      <w:proofErr w:type="gramEnd"/>
      <w:r w:rsidR="002D1DC3" w:rsidRPr="002D1D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условно разрешенный вид использования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земельного участка с кадастровым номером 25:19:03020</w:t>
      </w:r>
      <w:r w:rsidR="003F20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  <w:r w:rsidR="003F20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429</w:t>
      </w:r>
      <w:r w:rsidR="002D1DC3" w:rsidRPr="002D1D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проведены общественные обсуждения по проекту 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3F20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429</w:t>
      </w:r>
      <w:r w:rsidR="003816B1" w:rsidRP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3816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0DE4" w:rsidRPr="00100DE4" w:rsidRDefault="00100DE4" w:rsidP="00100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0D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Предложений и замечаний за весь период проведения экспозиции по обсуждению проекта решения не поступило.</w:t>
      </w:r>
    </w:p>
    <w:p w:rsidR="00E90B4A" w:rsidRPr="00E90B4A" w:rsidRDefault="00E90B4A" w:rsidP="00E90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0B4A">
        <w:rPr>
          <w:rFonts w:ascii="Times New Roman" w:hAnsi="Times New Roman" w:cs="Times New Roman"/>
          <w:sz w:val="26"/>
          <w:szCs w:val="26"/>
        </w:rPr>
        <w:t>В течение 10 дней со дня поступления заявления о предоставлении разрешения на условно разрешенный вид использования в комиссию, организатор общественных обсуждений направил сообщения о проведении общественных обсуждений по проекту постановления «О предоставлении разрешения на условно разрешенный вид использования земельного участка с кадастровым номером 25:19:03020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90B4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429</w:t>
      </w:r>
      <w:r w:rsidRPr="00E90B4A">
        <w:rPr>
          <w:rFonts w:ascii="Times New Roman" w:hAnsi="Times New Roman" w:cs="Times New Roman"/>
          <w:sz w:val="26"/>
          <w:szCs w:val="26"/>
        </w:rPr>
        <w:t>» правообладателям земельных участков, имеющих общие границы с земельным участком.</w:t>
      </w:r>
      <w:proofErr w:type="gramEnd"/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3F20A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1DC3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5BB3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1) на </w:t>
      </w:r>
      <w:r w:rsidRPr="003F20A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Pr="003F20AF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3F20A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3F20A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2) в газете «Приморские зори»;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 xml:space="preserve">3) на информационном стенде в здании Администрации Ханкайского муниципального района по адресу: 692684, Приморский край, Ханкайский район,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Камень-Рыболов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ул. Кирова, 8, 1 этаж (фойе);</w:t>
      </w:r>
    </w:p>
    <w:p w:rsidR="003F20AF" w:rsidRPr="003F20AF" w:rsidRDefault="003F20AF" w:rsidP="003F2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0AF">
        <w:rPr>
          <w:rFonts w:ascii="Times New Roman" w:hAnsi="Times New Roman" w:cs="Times New Roman"/>
          <w:sz w:val="26"/>
          <w:szCs w:val="26"/>
        </w:rPr>
        <w:t>4) на информационном стенде в здании Администрации Камень-</w:t>
      </w:r>
      <w:proofErr w:type="spellStart"/>
      <w:r w:rsidRPr="003F20AF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r w:rsidRPr="003F20AF">
        <w:rPr>
          <w:rFonts w:ascii="Times New Roman" w:hAnsi="Times New Roman" w:cs="Times New Roman"/>
          <w:sz w:val="26"/>
          <w:szCs w:val="26"/>
        </w:rPr>
        <w:t xml:space="preserve"> сельского поселения по адресу: 692684, Приморский край, Ханкайский район, с. Камень-Рыболов, ул. </w:t>
      </w:r>
      <w:proofErr w:type="gramStart"/>
      <w:r w:rsidRPr="003F20AF">
        <w:rPr>
          <w:rFonts w:ascii="Times New Roman" w:hAnsi="Times New Roman" w:cs="Times New Roman"/>
          <w:sz w:val="26"/>
          <w:szCs w:val="26"/>
        </w:rPr>
        <w:t>Пионерская</w:t>
      </w:r>
      <w:proofErr w:type="gramEnd"/>
      <w:r w:rsidRPr="003F20AF">
        <w:rPr>
          <w:rFonts w:ascii="Times New Roman" w:hAnsi="Times New Roman" w:cs="Times New Roman"/>
          <w:sz w:val="26"/>
          <w:szCs w:val="26"/>
        </w:rPr>
        <w:t>, 8, 1 этаж (фойе);</w:t>
      </w:r>
    </w:p>
    <w:p w:rsidR="00805BB3" w:rsidRPr="00805BB3" w:rsidRDefault="003F20AF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05BB3" w:rsidRPr="00805BB3">
        <w:rPr>
          <w:rFonts w:ascii="Times New Roman" w:hAnsi="Times New Roman" w:cs="Times New Roman"/>
          <w:sz w:val="26"/>
          <w:szCs w:val="26"/>
        </w:rPr>
        <w:t>.0</w:t>
      </w:r>
      <w:r w:rsidR="002D1DC3">
        <w:rPr>
          <w:rFonts w:ascii="Times New Roman" w:hAnsi="Times New Roman" w:cs="Times New Roman"/>
          <w:sz w:val="26"/>
          <w:szCs w:val="26"/>
        </w:rPr>
        <w:t>6</w:t>
      </w:r>
      <w:r w:rsidR="00805BB3" w:rsidRPr="00805BB3">
        <w:rPr>
          <w:rFonts w:ascii="Times New Roman" w:hAnsi="Times New Roman" w:cs="Times New Roman"/>
          <w:sz w:val="26"/>
          <w:szCs w:val="26"/>
        </w:rPr>
        <w:t>.2019 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</w:t>
      </w:r>
      <w:r w:rsidR="003816B1" w:rsidRPr="003816B1">
        <w:rPr>
          <w:rFonts w:ascii="Times New Roman" w:hAnsi="Times New Roman" w:cs="Times New Roman"/>
          <w:sz w:val="26"/>
          <w:szCs w:val="26"/>
        </w:rPr>
        <w:t>по проекту 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hAnsi="Times New Roman" w:cs="Times New Roman"/>
          <w:sz w:val="26"/>
          <w:szCs w:val="26"/>
        </w:rPr>
        <w:t>8</w:t>
      </w:r>
      <w:r w:rsidR="003816B1" w:rsidRPr="003816B1">
        <w:rPr>
          <w:rFonts w:ascii="Times New Roman" w:hAnsi="Times New Roman" w:cs="Times New Roman"/>
          <w:sz w:val="26"/>
          <w:szCs w:val="26"/>
        </w:rPr>
        <w:t>:</w:t>
      </w:r>
      <w:r w:rsidR="003F20AF">
        <w:rPr>
          <w:rFonts w:ascii="Times New Roman" w:hAnsi="Times New Roman" w:cs="Times New Roman"/>
          <w:sz w:val="26"/>
          <w:szCs w:val="26"/>
        </w:rPr>
        <w:t>429</w:t>
      </w:r>
      <w:r w:rsidR="003816B1" w:rsidRPr="003816B1">
        <w:rPr>
          <w:rFonts w:ascii="Times New Roman" w:hAnsi="Times New Roman" w:cs="Times New Roman"/>
          <w:sz w:val="26"/>
          <w:szCs w:val="26"/>
        </w:rPr>
        <w:t>»</w:t>
      </w:r>
      <w:r w:rsidR="003816B1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3F20AF">
        <w:rPr>
          <w:rFonts w:ascii="Times New Roman" w:hAnsi="Times New Roman" w:cs="Times New Roman"/>
          <w:sz w:val="26"/>
          <w:szCs w:val="26"/>
        </w:rPr>
        <w:t>0</w:t>
      </w:r>
      <w:r w:rsidR="00E51613">
        <w:rPr>
          <w:rFonts w:ascii="Times New Roman" w:hAnsi="Times New Roman" w:cs="Times New Roman"/>
          <w:sz w:val="26"/>
          <w:szCs w:val="26"/>
        </w:rPr>
        <w:t>1</w:t>
      </w:r>
      <w:r w:rsidR="00B70E3F" w:rsidRPr="00C86812">
        <w:rPr>
          <w:rFonts w:ascii="Times New Roman" w:hAnsi="Times New Roman" w:cs="Times New Roman"/>
          <w:sz w:val="26"/>
          <w:szCs w:val="26"/>
        </w:rPr>
        <w:t>.</w:t>
      </w:r>
      <w:r w:rsidR="002D1DC3">
        <w:rPr>
          <w:rFonts w:ascii="Times New Roman" w:hAnsi="Times New Roman" w:cs="Times New Roman"/>
          <w:sz w:val="26"/>
          <w:szCs w:val="26"/>
        </w:rPr>
        <w:t>0</w:t>
      </w:r>
      <w:r w:rsidR="003F20AF">
        <w:rPr>
          <w:rFonts w:ascii="Times New Roman" w:hAnsi="Times New Roman" w:cs="Times New Roman"/>
          <w:sz w:val="26"/>
          <w:szCs w:val="26"/>
        </w:rPr>
        <w:t>7</w:t>
      </w:r>
      <w:r w:rsidR="00B70E3F" w:rsidRPr="00C86812">
        <w:rPr>
          <w:rFonts w:ascii="Times New Roman" w:hAnsi="Times New Roman" w:cs="Times New Roman"/>
          <w:sz w:val="26"/>
          <w:szCs w:val="26"/>
        </w:rPr>
        <w:t>.2019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hAnsi="Times New Roman" w:cs="Times New Roman"/>
          <w:sz w:val="26"/>
          <w:szCs w:val="26"/>
        </w:rPr>
        <w:t>8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3F20AF">
        <w:rPr>
          <w:rFonts w:ascii="Times New Roman" w:hAnsi="Times New Roman" w:cs="Times New Roman"/>
          <w:sz w:val="26"/>
          <w:szCs w:val="26"/>
        </w:rPr>
        <w:t>429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hAnsi="Times New Roman" w:cs="Times New Roman"/>
          <w:sz w:val="26"/>
          <w:szCs w:val="26"/>
        </w:rPr>
        <w:t>8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3F20AF">
        <w:rPr>
          <w:rFonts w:ascii="Times New Roman" w:hAnsi="Times New Roman" w:cs="Times New Roman"/>
          <w:sz w:val="26"/>
          <w:szCs w:val="26"/>
        </w:rPr>
        <w:t>429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100DE4" w:rsidRDefault="00100DE4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омиссия по подготовке и проведению общественных обсуждений по проекту </w:t>
      </w:r>
      <w:r w:rsidRPr="00100DE4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hAnsi="Times New Roman" w:cs="Times New Roman"/>
          <w:sz w:val="26"/>
          <w:szCs w:val="26"/>
        </w:rPr>
        <w:t>8</w:t>
      </w:r>
      <w:r w:rsidRPr="00100DE4">
        <w:rPr>
          <w:rFonts w:ascii="Times New Roman" w:hAnsi="Times New Roman" w:cs="Times New Roman"/>
          <w:sz w:val="26"/>
          <w:szCs w:val="26"/>
        </w:rPr>
        <w:t>:</w:t>
      </w:r>
      <w:r w:rsidR="003F20AF">
        <w:rPr>
          <w:rFonts w:ascii="Times New Roman" w:hAnsi="Times New Roman" w:cs="Times New Roman"/>
          <w:sz w:val="26"/>
          <w:szCs w:val="26"/>
        </w:rPr>
        <w:t>429</w:t>
      </w:r>
      <w:r w:rsidRPr="00100DE4">
        <w:rPr>
          <w:rFonts w:ascii="Times New Roman" w:hAnsi="Times New Roman" w:cs="Times New Roman"/>
          <w:sz w:val="26"/>
          <w:szCs w:val="26"/>
        </w:rPr>
        <w:t>»</w:t>
      </w:r>
      <w:r w:rsidR="00B70E3F" w:rsidRPr="00100DE4">
        <w:rPr>
          <w:rFonts w:ascii="Times New Roman" w:hAnsi="Times New Roman" w:cs="Times New Roman"/>
          <w:sz w:val="26"/>
          <w:szCs w:val="26"/>
        </w:rPr>
        <w:t xml:space="preserve">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hAnsi="Times New Roman" w:cs="Times New Roman"/>
          <w:sz w:val="26"/>
          <w:szCs w:val="26"/>
        </w:rPr>
        <w:t>8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3F20AF">
        <w:rPr>
          <w:rFonts w:ascii="Times New Roman" w:hAnsi="Times New Roman" w:cs="Times New Roman"/>
          <w:sz w:val="26"/>
          <w:szCs w:val="26"/>
        </w:rPr>
        <w:t>429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Pr="00B70E3F">
        <w:rPr>
          <w:rFonts w:ascii="Times New Roman" w:hAnsi="Times New Roman" w:cs="Times New Roman"/>
          <w:sz w:val="26"/>
          <w:szCs w:val="26"/>
        </w:rPr>
        <w:t>.</w:t>
      </w:r>
    </w:p>
    <w:p w:rsidR="002D1DC3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hAnsi="Times New Roman" w:cs="Times New Roman"/>
          <w:sz w:val="26"/>
          <w:szCs w:val="26"/>
        </w:rPr>
        <w:t>8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3F20AF">
        <w:rPr>
          <w:rFonts w:ascii="Times New Roman" w:hAnsi="Times New Roman" w:cs="Times New Roman"/>
          <w:sz w:val="26"/>
          <w:szCs w:val="26"/>
        </w:rPr>
        <w:t>429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2D1DC3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</w:t>
      </w:r>
      <w:r w:rsidR="002D1DC3" w:rsidRPr="002D1DC3">
        <w:rPr>
          <w:rFonts w:ascii="Times New Roman" w:hAnsi="Times New Roman" w:cs="Times New Roman"/>
          <w:sz w:val="26"/>
          <w:szCs w:val="26"/>
        </w:rPr>
        <w:t>постановления «О предоставлении разрешения на условно разрешенный вид использования земельного участка с кадастровым номером 25:19:03020</w:t>
      </w:r>
      <w:r w:rsidR="003F20AF">
        <w:rPr>
          <w:rFonts w:ascii="Times New Roman" w:hAnsi="Times New Roman" w:cs="Times New Roman"/>
          <w:sz w:val="26"/>
          <w:szCs w:val="26"/>
        </w:rPr>
        <w:t>8</w:t>
      </w:r>
      <w:r w:rsidR="002D1DC3" w:rsidRPr="002D1DC3">
        <w:rPr>
          <w:rFonts w:ascii="Times New Roman" w:hAnsi="Times New Roman" w:cs="Times New Roman"/>
          <w:sz w:val="26"/>
          <w:szCs w:val="26"/>
        </w:rPr>
        <w:t>:</w:t>
      </w:r>
      <w:r w:rsidR="003F20AF">
        <w:rPr>
          <w:rFonts w:ascii="Times New Roman" w:hAnsi="Times New Roman" w:cs="Times New Roman"/>
          <w:sz w:val="26"/>
          <w:szCs w:val="26"/>
        </w:rPr>
        <w:t>429</w:t>
      </w:r>
      <w:r w:rsidR="002D1DC3" w:rsidRPr="002D1DC3">
        <w:rPr>
          <w:rFonts w:ascii="Times New Roman" w:hAnsi="Times New Roman" w:cs="Times New Roman"/>
          <w:sz w:val="26"/>
          <w:szCs w:val="26"/>
        </w:rPr>
        <w:t>»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</w:rPr>
        <w:t>Ханкайского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51C2" w:rsidRPr="00FA26A8" w:rsidRDefault="004F51C2" w:rsidP="004F51C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3D65" w:rsidRPr="00EA5F7D" w:rsidRDefault="00D03D65" w:rsidP="002D1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2D1DC3">
      <w:headerReference w:type="default" r:id="rId9"/>
      <w:pgSz w:w="11906" w:h="16838"/>
      <w:pgMar w:top="567" w:right="567" w:bottom="62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C43802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0DE4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1DC3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6B1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0AF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3802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368E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1613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0B4A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5C6B-D66A-4081-82E9-C38BE20B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Асабина Надежда Сергеевна</cp:lastModifiedBy>
  <cp:revision>86</cp:revision>
  <cp:lastPrinted>2019-06-17T06:51:00Z</cp:lastPrinted>
  <dcterms:created xsi:type="dcterms:W3CDTF">2019-05-28T04:07:00Z</dcterms:created>
  <dcterms:modified xsi:type="dcterms:W3CDTF">2019-07-01T05:12:00Z</dcterms:modified>
</cp:coreProperties>
</file>