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0F" w:rsidRPr="002C2C4F" w:rsidRDefault="006C1F0F" w:rsidP="000244AA">
      <w:pPr>
        <w:pStyle w:val="a5"/>
        <w:rPr>
          <w:bCs/>
          <w:szCs w:val="28"/>
        </w:rPr>
      </w:pPr>
    </w:p>
    <w:p w:rsidR="00C56F99" w:rsidRDefault="00C56F99" w:rsidP="00C56F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C56F99" w:rsidRPr="006A005B" w:rsidTr="00852848">
        <w:tc>
          <w:tcPr>
            <w:tcW w:w="8330" w:type="dxa"/>
            <w:shd w:val="clear" w:color="auto" w:fill="auto"/>
          </w:tcPr>
          <w:p w:rsidR="00C56F99" w:rsidRPr="00852848" w:rsidRDefault="00C56F99" w:rsidP="00852848">
            <w:pPr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6456" w:type="dxa"/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56F99" w:rsidRPr="00852848" w:rsidRDefault="008D7754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04.02.2020</w:t>
            </w:r>
            <w:r w:rsidRPr="0085284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85-па</w:t>
            </w:r>
            <w:r w:rsidRPr="00852848">
              <w:rPr>
                <w:rFonts w:ascii="Times New Roman" w:hAnsi="Times New Roman" w:cs="Times New Roman"/>
              </w:rPr>
              <w:t xml:space="preserve"> 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«Приложение № 2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      </w:r>
          </w:p>
        </w:tc>
      </w:tr>
    </w:tbl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  <w:r w:rsidRPr="006A005B">
        <w:rPr>
          <w:rFonts w:ascii="Times New Roman" w:hAnsi="Times New Roman" w:cs="Times New Roman"/>
          <w:b/>
        </w:rPr>
        <w:t>ОТЧЕТ О ВЫПОЛНЕНИИ</w:t>
      </w:r>
    </w:p>
    <w:p w:rsidR="00C56F99" w:rsidRDefault="00C56F99" w:rsidP="00C56F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</w:t>
      </w:r>
      <w:r w:rsidRPr="006A005B">
        <w:rPr>
          <w:rFonts w:ascii="Times New Roman" w:hAnsi="Times New Roman" w:cs="Times New Roman"/>
          <w:b/>
        </w:rPr>
        <w:t xml:space="preserve"> ЗАДАНИЯ</w:t>
      </w:r>
    </w:p>
    <w:p w:rsidR="00C56F99" w:rsidRPr="006A005B" w:rsidRDefault="00C56F99" w:rsidP="00C56F99">
      <w:pPr>
        <w:jc w:val="center"/>
        <w:rPr>
          <w:rFonts w:ascii="Times New Roman" w:hAnsi="Times New Roman" w:cs="Times New Roman"/>
          <w:b/>
        </w:rPr>
      </w:pPr>
    </w:p>
    <w:p w:rsidR="00C56F99" w:rsidRDefault="000F0DBD" w:rsidP="00C56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56F99" w:rsidRPr="00EC38E9">
        <w:rPr>
          <w:rFonts w:ascii="Times New Roman" w:hAnsi="Times New Roman" w:cs="Times New Roman"/>
        </w:rPr>
        <w:t>а 20</w:t>
      </w:r>
      <w:r w:rsidR="00113EFE">
        <w:rPr>
          <w:rFonts w:ascii="Times New Roman" w:hAnsi="Times New Roman" w:cs="Times New Roman"/>
        </w:rPr>
        <w:t>2</w:t>
      </w:r>
      <w:r w:rsidR="00010ECA">
        <w:rPr>
          <w:rFonts w:ascii="Times New Roman" w:hAnsi="Times New Roman" w:cs="Times New Roman"/>
        </w:rPr>
        <w:t>2</w:t>
      </w:r>
      <w:r w:rsidR="00113EFE">
        <w:rPr>
          <w:rFonts w:ascii="Times New Roman" w:hAnsi="Times New Roman" w:cs="Times New Roman"/>
        </w:rPr>
        <w:t xml:space="preserve"> </w:t>
      </w:r>
      <w:r w:rsidR="00C56F99" w:rsidRPr="00EC38E9">
        <w:rPr>
          <w:rFonts w:ascii="Times New Roman" w:hAnsi="Times New Roman" w:cs="Times New Roman"/>
        </w:rPr>
        <w:t>год и плановый период 20</w:t>
      </w:r>
      <w:r w:rsidR="00113EFE">
        <w:rPr>
          <w:rFonts w:ascii="Times New Roman" w:hAnsi="Times New Roman" w:cs="Times New Roman"/>
        </w:rPr>
        <w:t>2</w:t>
      </w:r>
      <w:r w:rsidR="00010ECA">
        <w:rPr>
          <w:rFonts w:ascii="Times New Roman" w:hAnsi="Times New Roman" w:cs="Times New Roman"/>
        </w:rPr>
        <w:t>3</w:t>
      </w:r>
      <w:r w:rsidR="00C56F99" w:rsidRPr="00EC38E9">
        <w:rPr>
          <w:rFonts w:ascii="Times New Roman" w:hAnsi="Times New Roman" w:cs="Times New Roman"/>
        </w:rPr>
        <w:t xml:space="preserve"> и 20</w:t>
      </w:r>
      <w:r w:rsidR="00113EFE">
        <w:rPr>
          <w:rFonts w:ascii="Times New Roman" w:hAnsi="Times New Roman" w:cs="Times New Roman"/>
        </w:rPr>
        <w:t>2</w:t>
      </w:r>
      <w:r w:rsidR="00010ECA">
        <w:rPr>
          <w:rFonts w:ascii="Times New Roman" w:hAnsi="Times New Roman" w:cs="Times New Roman"/>
        </w:rPr>
        <w:t>4</w:t>
      </w:r>
      <w:r w:rsidR="00113EFE">
        <w:rPr>
          <w:rFonts w:ascii="Times New Roman" w:hAnsi="Times New Roman" w:cs="Times New Roman"/>
        </w:rPr>
        <w:t xml:space="preserve"> </w:t>
      </w:r>
      <w:r w:rsidR="00C56F99" w:rsidRPr="00EC38E9">
        <w:rPr>
          <w:rFonts w:ascii="Times New Roman" w:hAnsi="Times New Roman" w:cs="Times New Roman"/>
        </w:rPr>
        <w:t>годов</w:t>
      </w:r>
    </w:p>
    <w:p w:rsidR="00C56F99" w:rsidRPr="00EC38E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>от "</w:t>
      </w:r>
      <w:r w:rsidR="000F0DBD">
        <w:rPr>
          <w:rFonts w:ascii="Times New Roman" w:hAnsi="Times New Roman" w:cs="Times New Roman"/>
        </w:rPr>
        <w:t>09</w:t>
      </w:r>
      <w:r w:rsidRPr="006A005B">
        <w:rPr>
          <w:rFonts w:ascii="Times New Roman" w:hAnsi="Times New Roman" w:cs="Times New Roman"/>
        </w:rPr>
        <w:t>"</w:t>
      </w:r>
      <w:r w:rsidR="00113EFE">
        <w:rPr>
          <w:rFonts w:ascii="Times New Roman" w:hAnsi="Times New Roman" w:cs="Times New Roman"/>
        </w:rPr>
        <w:t xml:space="preserve"> </w:t>
      </w:r>
      <w:r w:rsidR="000F0DBD">
        <w:rPr>
          <w:rFonts w:ascii="Times New Roman" w:hAnsi="Times New Roman" w:cs="Times New Roman"/>
        </w:rPr>
        <w:t>января</w:t>
      </w:r>
      <w:r w:rsidR="00113EFE">
        <w:rPr>
          <w:rFonts w:ascii="Times New Roman" w:hAnsi="Times New Roman" w:cs="Times New Roman"/>
        </w:rPr>
        <w:t xml:space="preserve"> </w:t>
      </w:r>
      <w:r w:rsidRPr="006A005B">
        <w:rPr>
          <w:rFonts w:ascii="Times New Roman" w:hAnsi="Times New Roman" w:cs="Times New Roman"/>
        </w:rPr>
        <w:t>20</w:t>
      </w:r>
      <w:r w:rsidR="00113EFE">
        <w:rPr>
          <w:rFonts w:ascii="Times New Roman" w:hAnsi="Times New Roman" w:cs="Times New Roman"/>
        </w:rPr>
        <w:t>2</w:t>
      </w:r>
      <w:r w:rsidR="000F0DBD">
        <w:rPr>
          <w:rFonts w:ascii="Times New Roman" w:hAnsi="Times New Roman" w:cs="Times New Roman"/>
        </w:rPr>
        <w:t>3</w:t>
      </w:r>
      <w:r w:rsidRPr="006A005B">
        <w:rPr>
          <w:rFonts w:ascii="Times New Roman" w:hAnsi="Times New Roman" w:cs="Times New Roman"/>
        </w:rPr>
        <w:t>г.</w:t>
      </w:r>
    </w:p>
    <w:p w:rsidR="00C56F99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Default="00C56F99" w:rsidP="00C56F99">
      <w:pPr>
        <w:rPr>
          <w:rFonts w:ascii="Times New Roman" w:hAnsi="Times New Roman" w:cs="Times New Roman"/>
        </w:rPr>
      </w:pPr>
      <w:r w:rsidRPr="006A005B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муниципального</w:t>
      </w:r>
      <w:r w:rsidRPr="006A005B">
        <w:rPr>
          <w:rFonts w:ascii="Times New Roman" w:hAnsi="Times New Roman" w:cs="Times New Roman"/>
        </w:rPr>
        <w:t xml:space="preserve"> учреждения (обособленного подразделения)</w:t>
      </w:r>
      <w:r>
        <w:rPr>
          <w:rFonts w:ascii="Times New Roman" w:hAnsi="Times New Roman" w:cs="Times New Roman"/>
        </w:rPr>
        <w:t>_____________________________</w:t>
      </w:r>
    </w:p>
    <w:p w:rsidR="00C56F99" w:rsidRPr="00113EFE" w:rsidRDefault="00113EFE" w:rsidP="00113E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бюджетное учреждение дополнительного образования «Ханкайская детская школа искусств»</w:t>
      </w:r>
    </w:p>
    <w:p w:rsidR="00113EFE" w:rsidRDefault="00C56F99" w:rsidP="00113EFE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Вид деятельности </w:t>
      </w:r>
      <w:r>
        <w:rPr>
          <w:rFonts w:ascii="Times New Roman" w:hAnsi="Times New Roman" w:cs="Times New Roman"/>
        </w:rPr>
        <w:t>муниципального</w:t>
      </w:r>
      <w:r w:rsidRPr="00A85C65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 (обособленного подразделе</w:t>
      </w:r>
      <w:r w:rsidR="00113EFE">
        <w:rPr>
          <w:rFonts w:ascii="Times New Roman" w:hAnsi="Times New Roman" w:cs="Times New Roman"/>
        </w:rPr>
        <w:t>ния)</w:t>
      </w:r>
    </w:p>
    <w:p w:rsidR="00113EFE" w:rsidRDefault="00113EFE" w:rsidP="00C56F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Дополнительное образование детей и взрослых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Pr="00E369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A85C6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5C65">
        <w:rPr>
          <w:rFonts w:ascii="Times New Roman" w:hAnsi="Times New Roman" w:cs="Times New Roman"/>
        </w:rPr>
        <w:t xml:space="preserve">, </w:t>
      </w:r>
      <w:r w:rsidRPr="00A85C65">
        <w:rPr>
          <w:rFonts w:ascii="Times New Roman" w:hAnsi="Times New Roman" w:cs="Times New Roman"/>
          <w:sz w:val="24"/>
          <w:szCs w:val="24"/>
        </w:rPr>
        <w:t xml:space="preserve"> по которому ему утверждается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85C65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Периодичность</w:t>
      </w:r>
      <w:r w:rsidR="00113EFE">
        <w:rPr>
          <w:rFonts w:ascii="Times New Roman" w:hAnsi="Times New Roman" w:cs="Times New Roman"/>
        </w:rPr>
        <w:t xml:space="preserve"> </w:t>
      </w:r>
      <w:r w:rsidR="0059126F">
        <w:rPr>
          <w:rFonts w:ascii="Times New Roman" w:hAnsi="Times New Roman" w:cs="Times New Roman"/>
        </w:rPr>
        <w:t xml:space="preserve">предварительный за </w:t>
      </w:r>
      <w:r w:rsidR="00113EFE">
        <w:rPr>
          <w:rFonts w:ascii="Times New Roman" w:hAnsi="Times New Roman" w:cs="Times New Roman"/>
          <w:b/>
          <w:u w:val="single"/>
        </w:rPr>
        <w:t>202</w:t>
      </w:r>
      <w:r w:rsidR="00010ECA">
        <w:rPr>
          <w:rFonts w:ascii="Times New Roman" w:hAnsi="Times New Roman" w:cs="Times New Roman"/>
          <w:b/>
          <w:u w:val="single"/>
        </w:rPr>
        <w:t>2</w:t>
      </w:r>
      <w:r w:rsidR="00113EFE">
        <w:rPr>
          <w:rFonts w:ascii="Times New Roman" w:hAnsi="Times New Roman" w:cs="Times New Roman"/>
          <w:b/>
          <w:u w:val="single"/>
        </w:rPr>
        <w:t xml:space="preserve"> год</w:t>
      </w:r>
    </w:p>
    <w:p w:rsidR="00C56F99" w:rsidRPr="00A85C65" w:rsidRDefault="00C56F99" w:rsidP="00C56F99">
      <w:pPr>
        <w:rPr>
          <w:rFonts w:ascii="Times New Roman" w:hAnsi="Times New Roman" w:cs="Times New Roman"/>
          <w:sz w:val="24"/>
          <w:szCs w:val="24"/>
        </w:rPr>
      </w:pPr>
      <w:r w:rsidRPr="00A85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(I квартал, полугодие, 9 месяцев, предварительный отчет за текущий год, отчет за текущий год)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A85C65">
        <w:rPr>
          <w:rFonts w:ascii="Times New Roman" w:hAnsi="Times New Roman" w:cs="Times New Roman"/>
        </w:rPr>
        <w:t xml:space="preserve"> услугах</w:t>
      </w: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</w:p>
    <w:p w:rsidR="00C56F99" w:rsidRPr="00A85C65" w:rsidRDefault="00C56F99" w:rsidP="00C56F99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 w:rsidR="00113EFE">
        <w:rPr>
          <w:rFonts w:ascii="Times New Roman" w:hAnsi="Times New Roman" w:cs="Times New Roma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870"/>
        </w:trPr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предпрофессиональных общеобразовательных программ в области искусств)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113EFE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C56F99" w:rsidRPr="00A85C65" w:rsidTr="00852848">
        <w:tc>
          <w:tcPr>
            <w:tcW w:w="9456" w:type="dxa"/>
            <w:shd w:val="clear" w:color="auto" w:fill="auto"/>
          </w:tcPr>
          <w:p w:rsidR="00C56F99" w:rsidRPr="00852848" w:rsidRDefault="00C56F99" w:rsidP="00113EFE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муниципальной услуги</w:t>
            </w:r>
            <w:r w:rsidR="00113EFE"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C56F99" w:rsidRPr="00A85C65" w:rsidRDefault="00C56F99" w:rsidP="00C56F99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C56F99" w:rsidRPr="00A85C65" w:rsidTr="00852848">
        <w:tc>
          <w:tcPr>
            <w:tcW w:w="36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C56F99" w:rsidRPr="00852848" w:rsidRDefault="00C56F99" w:rsidP="00852848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C56F99" w:rsidRPr="00A85C65" w:rsidTr="00852848">
        <w:tc>
          <w:tcPr>
            <w:tcW w:w="36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C56F99" w:rsidRPr="00852848" w:rsidRDefault="00C56F99" w:rsidP="00852848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6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13EFE" w:rsidRPr="00A85C65" w:rsidTr="00852848">
        <w:tc>
          <w:tcPr>
            <w:tcW w:w="362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13EFE" w:rsidRPr="00852848" w:rsidRDefault="00010ECA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41" w:type="pct"/>
            <w:shd w:val="clear" w:color="auto" w:fill="auto"/>
          </w:tcPr>
          <w:p w:rsidR="00113EFE" w:rsidRPr="00852848" w:rsidRDefault="00010ECA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4" w:type="pct"/>
            <w:shd w:val="clear" w:color="auto" w:fill="auto"/>
          </w:tcPr>
          <w:p w:rsidR="00113EFE" w:rsidRPr="00852848" w:rsidRDefault="0059126F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13EFE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13EFE" w:rsidRPr="00852848" w:rsidRDefault="00113EFE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FB3ED7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FB3ED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59126F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010ECA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59126F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FB3ED7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FB3ED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59126F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852848">
        <w:tc>
          <w:tcPr>
            <w:tcW w:w="36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51040" w:rsidRPr="00852848" w:rsidRDefault="00FB3ED7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:rsidR="00151040" w:rsidRPr="00852848" w:rsidRDefault="00FB3ED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59126F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10ECA" w:rsidRPr="00A85C65" w:rsidTr="00852848">
        <w:tc>
          <w:tcPr>
            <w:tcW w:w="362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414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010ECA" w:rsidRDefault="00010ECA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010ECA" w:rsidRDefault="0080787D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010ECA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010ECA" w:rsidRPr="00852848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0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C56F99" w:rsidRPr="00A85C65" w:rsidTr="00151040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C56F99" w:rsidRPr="00A85C65" w:rsidTr="00151040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мое (возмож-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C56F99" w:rsidRPr="00A85C65" w:rsidTr="00151040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  <w:bookmarkStart w:id="0" w:name="_Hlk503528331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C56F99" w:rsidRPr="00A85C65" w:rsidTr="00151040">
        <w:tc>
          <w:tcPr>
            <w:tcW w:w="40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Pr="00852848" w:rsidRDefault="00FB3ED7" w:rsidP="00852848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  <w:tc>
          <w:tcPr>
            <w:tcW w:w="386" w:type="pct"/>
            <w:shd w:val="clear" w:color="auto" w:fill="auto"/>
          </w:tcPr>
          <w:p w:rsidR="00151040" w:rsidRPr="00852848" w:rsidRDefault="00FB3ED7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  <w:tc>
          <w:tcPr>
            <w:tcW w:w="288" w:type="pct"/>
            <w:shd w:val="clear" w:color="auto" w:fill="auto"/>
          </w:tcPr>
          <w:p w:rsidR="00151040" w:rsidRPr="00852848" w:rsidRDefault="005B4AE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</w:t>
            </w:r>
          </w:p>
        </w:tc>
        <w:tc>
          <w:tcPr>
            <w:tcW w:w="250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FB3ED7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386" w:type="pct"/>
            <w:shd w:val="clear" w:color="auto" w:fill="auto"/>
          </w:tcPr>
          <w:p w:rsidR="00151040" w:rsidRDefault="00FB3ED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288" w:type="pct"/>
            <w:shd w:val="clear" w:color="auto" w:fill="auto"/>
          </w:tcPr>
          <w:p w:rsidR="00151040" w:rsidRDefault="005B4AE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010ECA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22596</w:t>
            </w:r>
          </w:p>
        </w:tc>
        <w:tc>
          <w:tcPr>
            <w:tcW w:w="386" w:type="pct"/>
            <w:shd w:val="clear" w:color="auto" w:fill="auto"/>
          </w:tcPr>
          <w:p w:rsidR="00151040" w:rsidRDefault="00010EC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22596</w:t>
            </w:r>
          </w:p>
        </w:tc>
        <w:tc>
          <w:tcPr>
            <w:tcW w:w="288" w:type="pct"/>
            <w:shd w:val="clear" w:color="auto" w:fill="auto"/>
          </w:tcPr>
          <w:p w:rsidR="00151040" w:rsidRDefault="005B4AE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20659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FB3ED7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16805</w:t>
            </w:r>
          </w:p>
        </w:tc>
        <w:tc>
          <w:tcPr>
            <w:tcW w:w="386" w:type="pct"/>
            <w:shd w:val="clear" w:color="auto" w:fill="auto"/>
          </w:tcPr>
          <w:p w:rsidR="00151040" w:rsidRDefault="00FB3ED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16805</w:t>
            </w:r>
          </w:p>
        </w:tc>
        <w:tc>
          <w:tcPr>
            <w:tcW w:w="288" w:type="pct"/>
            <w:shd w:val="clear" w:color="auto" w:fill="auto"/>
          </w:tcPr>
          <w:p w:rsidR="00151040" w:rsidRDefault="005B4AE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17141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15104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337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51040" w:rsidRDefault="00FB3ED7" w:rsidP="0015104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</w:t>
            </w:r>
          </w:p>
        </w:tc>
        <w:tc>
          <w:tcPr>
            <w:tcW w:w="386" w:type="pct"/>
            <w:shd w:val="clear" w:color="auto" w:fill="auto"/>
          </w:tcPr>
          <w:p w:rsidR="00151040" w:rsidRDefault="00FB3ED7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</w:t>
            </w:r>
          </w:p>
        </w:tc>
        <w:tc>
          <w:tcPr>
            <w:tcW w:w="288" w:type="pct"/>
            <w:shd w:val="clear" w:color="auto" w:fill="auto"/>
          </w:tcPr>
          <w:p w:rsidR="00151040" w:rsidRDefault="005B4AEA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</w:t>
            </w:r>
          </w:p>
        </w:tc>
        <w:tc>
          <w:tcPr>
            <w:tcW w:w="250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51040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51040" w:rsidRPr="00852848" w:rsidRDefault="00151040" w:rsidP="0015104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10ECA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337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010ECA" w:rsidRDefault="00010ECA" w:rsidP="00010ECA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386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288" w:type="pct"/>
            <w:shd w:val="clear" w:color="auto" w:fill="auto"/>
          </w:tcPr>
          <w:p w:rsidR="00010ECA" w:rsidRDefault="005B4AE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250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010ECA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010ECA" w:rsidRPr="00852848" w:rsidRDefault="00010ECA" w:rsidP="00010EC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Pr="00A85C65" w:rsidRDefault="00126830" w:rsidP="00126830">
      <w:pPr>
        <w:jc w:val="center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126830" w:rsidRPr="00A85C65" w:rsidTr="007812C3">
        <w:trPr>
          <w:trHeight w:val="870"/>
        </w:trPr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Реализация дополнительных общеобразовательных программ (реализация дополнительных образовательных общеразвивающих программ)</w:t>
            </w:r>
          </w:p>
          <w:p w:rsidR="00126830" w:rsidRPr="00852848" w:rsidRDefault="00126830" w:rsidP="007812C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126830" w:rsidRPr="00A85C65" w:rsidTr="007812C3">
        <w:tc>
          <w:tcPr>
            <w:tcW w:w="9456" w:type="dxa"/>
            <w:shd w:val="clear" w:color="auto" w:fill="auto"/>
          </w:tcPr>
          <w:p w:rsidR="00126830" w:rsidRPr="00852848" w:rsidRDefault="00126830" w:rsidP="00126830">
            <w:pPr>
              <w:pStyle w:val="a6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муниципальной услуги</w:t>
            </w:r>
            <w:r>
              <w:rPr>
                <w:b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30" w:rsidRPr="00852848" w:rsidRDefault="00126830" w:rsidP="007812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</w:t>
      </w:r>
    </w:p>
    <w:p w:rsidR="00126830" w:rsidRPr="00A85C65" w:rsidRDefault="00126830" w:rsidP="00126830">
      <w:pPr>
        <w:spacing w:line="360" w:lineRule="auto"/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</w:t>
      </w:r>
      <w:r w:rsidRPr="00A85C65">
        <w:rPr>
          <w:rFonts w:ascii="Times New Roman" w:hAnsi="Times New Roman" w:cs="Times New Roman"/>
        </w:rPr>
        <w:t xml:space="preserve"> услуги: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057"/>
        <w:gridCol w:w="1160"/>
        <w:gridCol w:w="1154"/>
        <w:gridCol w:w="1241"/>
        <w:gridCol w:w="1241"/>
        <w:gridCol w:w="1028"/>
        <w:gridCol w:w="989"/>
        <w:gridCol w:w="917"/>
        <w:gridCol w:w="1022"/>
        <w:gridCol w:w="941"/>
        <w:gridCol w:w="1040"/>
        <w:gridCol w:w="1160"/>
        <w:gridCol w:w="950"/>
      </w:tblGrid>
      <w:tr w:rsidR="00126830" w:rsidRPr="00A85C65" w:rsidTr="007812C3">
        <w:tc>
          <w:tcPr>
            <w:tcW w:w="362" w:type="pct"/>
            <w:vMerge w:val="restar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Уникаль-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ный номер реестро-вой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записи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pct"/>
            <w:gridSpan w:val="8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26830" w:rsidRPr="00A85C65" w:rsidTr="007812C3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</w:t>
            </w:r>
          </w:p>
          <w:p w:rsidR="00126830" w:rsidRPr="00852848" w:rsidRDefault="00126830" w:rsidP="007812C3">
            <w:pPr>
              <w:pStyle w:val="a6"/>
              <w:ind w:left="-108" w:right="-10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(наименова-</w:t>
            </w:r>
          </w:p>
          <w:p w:rsidR="00126830" w:rsidRPr="00852848" w:rsidRDefault="00126830" w:rsidP="007812C3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  <w:r w:rsidRPr="00852848">
              <w:rPr>
                <w:sz w:val="18"/>
                <w:szCs w:val="18"/>
              </w:rPr>
              <w:br/>
              <w:t>(наименова-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ния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значение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126830" w:rsidRPr="00852848" w:rsidRDefault="00126830" w:rsidP="007812C3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отклоне-ния</w:t>
            </w:r>
          </w:p>
        </w:tc>
      </w:tr>
      <w:tr w:rsidR="00126830" w:rsidRPr="00A85C65" w:rsidTr="007812C3">
        <w:tc>
          <w:tcPr>
            <w:tcW w:w="36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7"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 в государс-твенном задании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дено в государс-твенном задании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испол-</w:t>
            </w:r>
          </w:p>
          <w:p w:rsidR="00126830" w:rsidRPr="00852848" w:rsidRDefault="00126830" w:rsidP="007812C3">
            <w:pPr>
              <w:pStyle w:val="a6"/>
              <w:ind w:left="-155" w:right="-133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84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08" w:right="-164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830" w:rsidRPr="00A85C65" w:rsidTr="007812C3">
        <w:tc>
          <w:tcPr>
            <w:tcW w:w="36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</w:tr>
      <w:tr w:rsidR="00126830" w:rsidRPr="00A85C65" w:rsidTr="007812C3">
        <w:tc>
          <w:tcPr>
            <w:tcW w:w="36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33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306" w:type="pct"/>
            <w:shd w:val="clear" w:color="auto" w:fill="auto"/>
          </w:tcPr>
          <w:p w:rsidR="00126830" w:rsidRPr="00852848" w:rsidRDefault="00010ECA" w:rsidP="007812C3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1" w:type="pct"/>
            <w:shd w:val="clear" w:color="auto" w:fill="auto"/>
          </w:tcPr>
          <w:p w:rsidR="00126830" w:rsidRPr="00852848" w:rsidRDefault="00010ECA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010ECA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26830" w:rsidRPr="00A85C65" w:rsidRDefault="00126830" w:rsidP="00126830">
      <w:pPr>
        <w:pStyle w:val="a6"/>
        <w:ind w:left="0"/>
        <w:rPr>
          <w:sz w:val="28"/>
          <w:szCs w:val="28"/>
        </w:rPr>
      </w:pPr>
    </w:p>
    <w:p w:rsidR="00126830" w:rsidRPr="00A85C65" w:rsidRDefault="00126830" w:rsidP="00126830">
      <w:pPr>
        <w:pStyle w:val="a6"/>
        <w:numPr>
          <w:ilvl w:val="1"/>
          <w:numId w:val="45"/>
        </w:numPr>
        <w:rPr>
          <w:sz w:val="28"/>
          <w:szCs w:val="28"/>
        </w:rPr>
      </w:pPr>
      <w:r w:rsidRPr="00A85C65">
        <w:rPr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</w:t>
      </w:r>
      <w:r w:rsidRPr="00A85C65">
        <w:rPr>
          <w:sz w:val="28"/>
          <w:szCs w:val="28"/>
        </w:rPr>
        <w:t xml:space="preserve"> услуги: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77"/>
        <w:gridCol w:w="867"/>
        <w:gridCol w:w="1038"/>
        <w:gridCol w:w="1150"/>
        <w:gridCol w:w="1159"/>
        <w:gridCol w:w="1012"/>
        <w:gridCol w:w="943"/>
        <w:gridCol w:w="934"/>
        <w:gridCol w:w="1159"/>
        <w:gridCol w:w="865"/>
        <w:gridCol w:w="751"/>
        <w:gridCol w:w="1198"/>
        <w:gridCol w:w="1084"/>
        <w:gridCol w:w="868"/>
      </w:tblGrid>
      <w:tr w:rsidR="00126830" w:rsidRPr="00A85C65" w:rsidTr="007812C3">
        <w:trPr>
          <w:trHeight w:val="797"/>
        </w:trPr>
        <w:tc>
          <w:tcPr>
            <w:tcW w:w="402" w:type="pct"/>
            <w:vMerge w:val="restar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6" w:type="pct"/>
            <w:gridSpan w:val="9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126830" w:rsidRPr="00A85C65" w:rsidTr="007812C3">
        <w:trPr>
          <w:trHeight w:val="492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Наимено-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вание показа-теля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измерен-ия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мое (возмож-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ное) отклоне-</w:t>
            </w:r>
          </w:p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(цена, тариф)</w:t>
            </w:r>
          </w:p>
        </w:tc>
      </w:tr>
      <w:tr w:rsidR="00126830" w:rsidRPr="00A85C65" w:rsidTr="007812C3">
        <w:trPr>
          <w:trHeight w:val="1469"/>
        </w:trPr>
        <w:tc>
          <w:tcPr>
            <w:tcW w:w="402" w:type="pct"/>
            <w:vMerge/>
            <w:shd w:val="clear" w:color="auto" w:fill="auto"/>
          </w:tcPr>
          <w:p w:rsidR="00126830" w:rsidRPr="00852848" w:rsidRDefault="00126830" w:rsidP="007812C3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26830" w:rsidRPr="00A85C65" w:rsidTr="007812C3">
        <w:tc>
          <w:tcPr>
            <w:tcW w:w="402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7812C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126830" w:rsidRPr="00A85C65" w:rsidTr="007812C3">
        <w:trPr>
          <w:trHeight w:val="2070"/>
        </w:trPr>
        <w:tc>
          <w:tcPr>
            <w:tcW w:w="402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стандарты</w:t>
            </w: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34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форма образования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образовательные общеразвивающие программы</w:t>
            </w:r>
          </w:p>
        </w:tc>
        <w:tc>
          <w:tcPr>
            <w:tcW w:w="337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314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311" w:type="pct"/>
            <w:shd w:val="clear" w:color="auto" w:fill="auto"/>
          </w:tcPr>
          <w:p w:rsidR="00126830" w:rsidRPr="00852848" w:rsidRDefault="00FB3ED7" w:rsidP="00126830">
            <w:pPr>
              <w:pStyle w:val="a6"/>
              <w:ind w:lef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8984</w:t>
            </w:r>
          </w:p>
        </w:tc>
        <w:tc>
          <w:tcPr>
            <w:tcW w:w="386" w:type="pct"/>
            <w:shd w:val="clear" w:color="auto" w:fill="auto"/>
          </w:tcPr>
          <w:p w:rsidR="00126830" w:rsidRPr="00852848" w:rsidRDefault="00FB3ED7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8984</w:t>
            </w:r>
          </w:p>
        </w:tc>
        <w:tc>
          <w:tcPr>
            <w:tcW w:w="288" w:type="pct"/>
            <w:shd w:val="clear" w:color="auto" w:fill="auto"/>
          </w:tcPr>
          <w:p w:rsidR="00126830" w:rsidRPr="00852848" w:rsidRDefault="005B4AEA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8984</w:t>
            </w:r>
          </w:p>
        </w:tc>
        <w:tc>
          <w:tcPr>
            <w:tcW w:w="250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126830" w:rsidRPr="00852848" w:rsidRDefault="00126830" w:rsidP="00126830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51040" w:rsidRDefault="0015104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126830" w:rsidRDefault="00126830" w:rsidP="00C56F99">
      <w:pPr>
        <w:pStyle w:val="a6"/>
        <w:ind w:left="1080"/>
        <w:jc w:val="center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t>Часть 2. Сведения о выполняемых работах</w:t>
      </w:r>
    </w:p>
    <w:p w:rsidR="00C56F99" w:rsidRPr="00A85C65" w:rsidRDefault="00C56F99" w:rsidP="00C56F99">
      <w:pPr>
        <w:pStyle w:val="a6"/>
        <w:ind w:left="1080"/>
        <w:jc w:val="center"/>
        <w:rPr>
          <w:sz w:val="28"/>
          <w:szCs w:val="28"/>
        </w:rPr>
      </w:pPr>
      <w:r w:rsidRPr="00A85C65">
        <w:rPr>
          <w:sz w:val="28"/>
          <w:szCs w:val="28"/>
        </w:rPr>
        <w:t>Раздел________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56F99" w:rsidRPr="00A85C65" w:rsidTr="00852848">
        <w:trPr>
          <w:trHeight w:val="692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Наименование работы</w:t>
            </w:r>
            <w:r w:rsidRPr="00A85C65">
              <w:t>________________________________________________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2848">
              <w:rPr>
                <w:rFonts w:ascii="Times New Roman" w:hAnsi="Times New Roman" w:cs="Times New Roman"/>
              </w:rPr>
              <w:t>базовому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 или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региональному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  <w:r w:rsidRPr="00852848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F99" w:rsidRPr="00A85C65" w:rsidTr="00852848">
        <w:trPr>
          <w:trHeight w:val="844"/>
        </w:trPr>
        <w:tc>
          <w:tcPr>
            <w:tcW w:w="9456" w:type="dxa"/>
            <w:shd w:val="clear" w:color="auto" w:fill="auto"/>
          </w:tcPr>
          <w:p w:rsidR="00C56F99" w:rsidRPr="00852848" w:rsidRDefault="00C56F99" w:rsidP="00852848">
            <w:pPr>
              <w:pStyle w:val="a6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852848">
              <w:rPr>
                <w:sz w:val="28"/>
                <w:szCs w:val="28"/>
              </w:rPr>
              <w:t>Категории потребителей работы</w:t>
            </w:r>
            <w:r w:rsidRPr="00A85C65">
              <w:t>______________________________________</w:t>
            </w:r>
          </w:p>
          <w:p w:rsidR="00C56F99" w:rsidRPr="00A85C65" w:rsidRDefault="00C56F99" w:rsidP="00852848">
            <w:pPr>
              <w:pStyle w:val="a6"/>
              <w:ind w:left="0"/>
            </w:pPr>
            <w:r w:rsidRPr="00A85C65">
              <w:t>_____________________________________________________________________________</w:t>
            </w:r>
          </w:p>
          <w:p w:rsidR="00C56F99" w:rsidRPr="00852848" w:rsidRDefault="00C56F99" w:rsidP="0085284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C56F99" w:rsidRPr="00A85C65" w:rsidRDefault="00C56F99" w:rsidP="00C56F99">
      <w:pPr>
        <w:rPr>
          <w:rFonts w:ascii="Times New Roman" w:hAnsi="Times New Roman" w:cs="Times New Roman"/>
        </w:rPr>
      </w:pPr>
      <w:r w:rsidRPr="00A85C65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69"/>
        <w:gridCol w:w="811"/>
        <w:gridCol w:w="1083"/>
        <w:gridCol w:w="1271"/>
        <w:gridCol w:w="1685"/>
        <w:gridCol w:w="1138"/>
        <w:gridCol w:w="1107"/>
        <w:gridCol w:w="859"/>
        <w:gridCol w:w="1147"/>
        <w:gridCol w:w="853"/>
        <w:gridCol w:w="971"/>
        <w:gridCol w:w="1204"/>
        <w:gridCol w:w="914"/>
      </w:tblGrid>
      <w:tr w:rsidR="00C56F99" w:rsidRPr="00A85C65" w:rsidTr="00852848">
        <w:trPr>
          <w:trHeight w:val="516"/>
        </w:trPr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3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09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____________</w:t>
            </w:r>
          </w:p>
          <w:p w:rsidR="00C56F99" w:rsidRPr="00852848" w:rsidRDefault="00C56F99" w:rsidP="00852848">
            <w:pPr>
              <w:pStyle w:val="a6"/>
              <w:ind w:left="-97" w:right="-108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      (наименование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C56F99" w:rsidRPr="00A85C65" w:rsidTr="00852848">
        <w:trPr>
          <w:trHeight w:val="1619"/>
        </w:trPr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6F99" w:rsidRPr="00A85C65" w:rsidTr="00852848">
        <w:tc>
          <w:tcPr>
            <w:tcW w:w="40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40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F99" w:rsidRPr="00A85C65" w:rsidRDefault="00C56F99" w:rsidP="00C56F99">
      <w:pPr>
        <w:pStyle w:val="a6"/>
        <w:rPr>
          <w:sz w:val="28"/>
          <w:szCs w:val="28"/>
        </w:rPr>
      </w:pPr>
    </w:p>
    <w:p w:rsidR="00C56F99" w:rsidRPr="00A85C65" w:rsidRDefault="00C56F99" w:rsidP="00C56F99">
      <w:pPr>
        <w:pStyle w:val="a6"/>
        <w:numPr>
          <w:ilvl w:val="1"/>
          <w:numId w:val="46"/>
        </w:numPr>
        <w:rPr>
          <w:sz w:val="28"/>
          <w:szCs w:val="28"/>
        </w:rPr>
      </w:pPr>
      <w:r w:rsidRPr="00A85C65">
        <w:rPr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70"/>
        <w:gridCol w:w="879"/>
        <w:gridCol w:w="870"/>
        <w:gridCol w:w="954"/>
        <w:gridCol w:w="1010"/>
        <w:gridCol w:w="1153"/>
        <w:gridCol w:w="1094"/>
        <w:gridCol w:w="861"/>
        <w:gridCol w:w="1147"/>
        <w:gridCol w:w="991"/>
        <w:gridCol w:w="973"/>
        <w:gridCol w:w="1206"/>
        <w:gridCol w:w="1029"/>
        <w:gridCol w:w="1383"/>
      </w:tblGrid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852848">
              <w:rPr>
                <w:sz w:val="18"/>
                <w:szCs w:val="18"/>
              </w:rPr>
              <w:t xml:space="preserve">Уникальный номер реестровой записи 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содержание работы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2720" w:type="pct"/>
            <w:gridSpan w:val="8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______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(наиме-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 xml:space="preserve">нование </w:t>
            </w:r>
          </w:p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показа-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теля)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Наименова-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ние показателя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Наиме-нование единицы измерения</w:t>
            </w:r>
          </w:p>
        </w:tc>
        <w:tc>
          <w:tcPr>
            <w:tcW w:w="965" w:type="pct"/>
            <w:gridSpan w:val="3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причина отклоне-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spacing w:line="36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9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утверж-дено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в госу-дарствен-ном задании</w:t>
            </w:r>
          </w:p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на год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государ-</w:t>
            </w:r>
          </w:p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ственном задании на отчетную дату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48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52848">
              <w:rPr>
                <w:sz w:val="18"/>
                <w:szCs w:val="18"/>
              </w:rPr>
              <w:t>дату</w:t>
            </w: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11</w:t>
            </w: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12</w:t>
            </w: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14</w:t>
            </w: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52848">
              <w:rPr>
                <w:sz w:val="20"/>
                <w:szCs w:val="20"/>
              </w:rPr>
              <w:t>15</w:t>
            </w:r>
          </w:p>
        </w:tc>
      </w:tr>
      <w:tr w:rsidR="00C56F99" w:rsidRPr="00A85C65" w:rsidTr="00852848">
        <w:tc>
          <w:tcPr>
            <w:tcW w:w="392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56F99" w:rsidRPr="00A85C65" w:rsidTr="00852848">
        <w:tc>
          <w:tcPr>
            <w:tcW w:w="39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-119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C56F99" w:rsidRPr="00852848" w:rsidRDefault="00C56F99" w:rsidP="008528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</w:p>
    <w:p w:rsidR="00C56F99" w:rsidRPr="00126830" w:rsidRDefault="00C56F99" w:rsidP="00C56F99">
      <w:pPr>
        <w:pStyle w:val="a6"/>
        <w:ind w:left="-142"/>
        <w:rPr>
          <w:sz w:val="28"/>
          <w:szCs w:val="28"/>
          <w:u w:val="single"/>
        </w:rPr>
      </w:pPr>
      <w:r w:rsidRPr="00A85C65">
        <w:rPr>
          <w:sz w:val="28"/>
          <w:szCs w:val="28"/>
        </w:rPr>
        <w:t>Руководитель (уполномоченное лицо)</w:t>
      </w:r>
      <w:r w:rsidR="00126830">
        <w:rPr>
          <w:sz w:val="28"/>
          <w:szCs w:val="28"/>
        </w:rPr>
        <w:t xml:space="preserve">     </w:t>
      </w:r>
      <w:r w:rsidR="00126830" w:rsidRPr="00126830">
        <w:rPr>
          <w:sz w:val="28"/>
          <w:szCs w:val="28"/>
          <w:u w:val="single"/>
        </w:rPr>
        <w:t>директор</w:t>
      </w:r>
      <w:r w:rsidRPr="00A85C65">
        <w:rPr>
          <w:sz w:val="28"/>
          <w:szCs w:val="28"/>
        </w:rPr>
        <w:t xml:space="preserve">       </w:t>
      </w:r>
      <w:r w:rsidR="00126830">
        <w:rPr>
          <w:sz w:val="28"/>
          <w:szCs w:val="28"/>
        </w:rPr>
        <w:t xml:space="preserve">      </w:t>
      </w:r>
      <w:r w:rsidRPr="00A85C65">
        <w:rPr>
          <w:sz w:val="28"/>
          <w:szCs w:val="28"/>
        </w:rPr>
        <w:t xml:space="preserve">____________   </w:t>
      </w:r>
      <w:r w:rsidR="00126830">
        <w:rPr>
          <w:sz w:val="28"/>
          <w:szCs w:val="28"/>
        </w:rPr>
        <w:t xml:space="preserve">                 </w:t>
      </w:r>
      <w:r w:rsidRPr="00A85C65">
        <w:rPr>
          <w:sz w:val="28"/>
          <w:szCs w:val="28"/>
        </w:rPr>
        <w:t xml:space="preserve">  </w:t>
      </w:r>
      <w:r w:rsidR="00126830" w:rsidRPr="00126830">
        <w:rPr>
          <w:sz w:val="28"/>
          <w:szCs w:val="28"/>
          <w:u w:val="single"/>
        </w:rPr>
        <w:t>О.А.Брижатая</w:t>
      </w:r>
    </w:p>
    <w:p w:rsidR="00C56F99" w:rsidRPr="00A85C65" w:rsidRDefault="00C56F99" w:rsidP="00C56F99">
      <w:pPr>
        <w:pStyle w:val="a6"/>
        <w:ind w:left="1080"/>
        <w:rPr>
          <w:sz w:val="28"/>
          <w:szCs w:val="28"/>
        </w:rPr>
      </w:pPr>
      <w:r w:rsidRPr="00A85C65">
        <w:rPr>
          <w:sz w:val="28"/>
          <w:szCs w:val="28"/>
        </w:rPr>
        <w:t xml:space="preserve">                                                    (должность)                </w:t>
      </w:r>
      <w:r w:rsidRPr="00A85C65">
        <w:t xml:space="preserve"> </w:t>
      </w:r>
      <w:r w:rsidRPr="00A85C65">
        <w:rPr>
          <w:sz w:val="28"/>
          <w:szCs w:val="28"/>
        </w:rPr>
        <w:t>(подпись)</w:t>
      </w:r>
      <w:r w:rsidRPr="00A85C65">
        <w:t xml:space="preserve">                    </w:t>
      </w:r>
      <w:r w:rsidRPr="00A85C65">
        <w:rPr>
          <w:sz w:val="28"/>
          <w:szCs w:val="28"/>
        </w:rPr>
        <w:t>(расшифровка подписи)</w:t>
      </w:r>
    </w:p>
    <w:p w:rsidR="00C56F99" w:rsidRPr="00A85C65" w:rsidRDefault="00C56F99" w:rsidP="00C56F99">
      <w:pPr>
        <w:pStyle w:val="a6"/>
        <w:ind w:left="-142"/>
        <w:rPr>
          <w:sz w:val="28"/>
          <w:szCs w:val="28"/>
        </w:rPr>
      </w:pPr>
    </w:p>
    <w:p w:rsidR="00D861CC" w:rsidRPr="002C2C4F" w:rsidRDefault="00C56F99" w:rsidP="00126830">
      <w:pPr>
        <w:pStyle w:val="a6"/>
        <w:ind w:left="-142"/>
      </w:pPr>
      <w:r w:rsidRPr="00A85C65">
        <w:rPr>
          <w:sz w:val="28"/>
          <w:szCs w:val="28"/>
        </w:rPr>
        <w:t>"</w:t>
      </w:r>
      <w:r w:rsidR="0059126F">
        <w:rPr>
          <w:sz w:val="28"/>
          <w:szCs w:val="28"/>
        </w:rPr>
        <w:t>0</w:t>
      </w:r>
      <w:r w:rsidR="005B4AEA">
        <w:rPr>
          <w:sz w:val="28"/>
          <w:szCs w:val="28"/>
        </w:rPr>
        <w:t>9</w:t>
      </w:r>
      <w:r w:rsidRPr="00A85C65">
        <w:rPr>
          <w:sz w:val="28"/>
          <w:szCs w:val="28"/>
        </w:rPr>
        <w:t>"</w:t>
      </w:r>
      <w:r w:rsidR="00126830">
        <w:rPr>
          <w:sz w:val="28"/>
          <w:szCs w:val="28"/>
        </w:rPr>
        <w:t xml:space="preserve"> </w:t>
      </w:r>
      <w:r w:rsidR="005B4AEA">
        <w:rPr>
          <w:sz w:val="28"/>
          <w:szCs w:val="28"/>
        </w:rPr>
        <w:t>январ</w:t>
      </w:r>
      <w:r w:rsidR="0080787D">
        <w:rPr>
          <w:sz w:val="28"/>
          <w:szCs w:val="28"/>
        </w:rPr>
        <w:t>я</w:t>
      </w:r>
      <w:r w:rsidR="00126830">
        <w:rPr>
          <w:sz w:val="28"/>
          <w:szCs w:val="28"/>
        </w:rPr>
        <w:t xml:space="preserve"> </w:t>
      </w:r>
      <w:r w:rsidRPr="00A85C65">
        <w:rPr>
          <w:sz w:val="28"/>
          <w:szCs w:val="28"/>
        </w:rPr>
        <w:t>20</w:t>
      </w:r>
      <w:r w:rsidR="00126830">
        <w:rPr>
          <w:sz w:val="28"/>
          <w:szCs w:val="28"/>
        </w:rPr>
        <w:t>2</w:t>
      </w:r>
      <w:r w:rsidR="005B4AEA">
        <w:rPr>
          <w:sz w:val="28"/>
          <w:szCs w:val="28"/>
        </w:rPr>
        <w:t>3</w:t>
      </w:r>
      <w:bookmarkStart w:id="1" w:name="_GoBack"/>
      <w:bookmarkEnd w:id="1"/>
      <w:r w:rsidR="00126830">
        <w:rPr>
          <w:sz w:val="28"/>
          <w:szCs w:val="28"/>
        </w:rPr>
        <w:t xml:space="preserve">г.  </w:t>
      </w:r>
    </w:p>
    <w:sectPr w:rsidR="00D861CC" w:rsidRPr="002C2C4F" w:rsidSect="00126830">
      <w:pgSz w:w="16840" w:h="11907" w:orient="landscape"/>
      <w:pgMar w:top="1701" w:right="567" w:bottom="567" w:left="1134" w:header="794" w:footer="68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17" w:rsidRDefault="00A33917" w:rsidP="00FE2B78">
      <w:r>
        <w:separator/>
      </w:r>
    </w:p>
  </w:endnote>
  <w:endnote w:type="continuationSeparator" w:id="0">
    <w:p w:rsidR="00A33917" w:rsidRDefault="00A33917" w:rsidP="00F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17" w:rsidRDefault="00A33917" w:rsidP="00FE2B78">
      <w:r>
        <w:separator/>
      </w:r>
    </w:p>
  </w:footnote>
  <w:footnote w:type="continuationSeparator" w:id="0">
    <w:p w:rsidR="00A33917" w:rsidRDefault="00A33917" w:rsidP="00FE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85A"/>
    <w:multiLevelType w:val="hybridMultilevel"/>
    <w:tmpl w:val="066CE06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082E"/>
    <w:multiLevelType w:val="hybridMultilevel"/>
    <w:tmpl w:val="F1B6644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15AF8"/>
    <w:multiLevelType w:val="hybridMultilevel"/>
    <w:tmpl w:val="449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EC67FB"/>
    <w:multiLevelType w:val="hybridMultilevel"/>
    <w:tmpl w:val="BABC78D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D5451F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F44CCE"/>
    <w:multiLevelType w:val="hybridMultilevel"/>
    <w:tmpl w:val="A0CA102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D4B58"/>
    <w:multiLevelType w:val="hybridMultilevel"/>
    <w:tmpl w:val="82C8D5DC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7D15EA"/>
    <w:multiLevelType w:val="hybridMultilevel"/>
    <w:tmpl w:val="ECF40EC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623C7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 w15:restartNumberingAfterBreak="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 w15:restartNumberingAfterBreak="0">
    <w:nsid w:val="4BAB2279"/>
    <w:multiLevelType w:val="hybridMultilevel"/>
    <w:tmpl w:val="BA0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7F14D2"/>
    <w:multiLevelType w:val="multilevel"/>
    <w:tmpl w:val="4EAA48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1A4"/>
    <w:multiLevelType w:val="hybridMultilevel"/>
    <w:tmpl w:val="8188C73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6712CA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C9519B2"/>
    <w:multiLevelType w:val="hybridMultilevel"/>
    <w:tmpl w:val="1C2E941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67C45"/>
    <w:multiLevelType w:val="hybridMultilevel"/>
    <w:tmpl w:val="8EE0D17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6" w15:restartNumberingAfterBreak="0">
    <w:nsid w:val="64C703F0"/>
    <w:multiLevelType w:val="hybridMultilevel"/>
    <w:tmpl w:val="B7108394"/>
    <w:lvl w:ilvl="0" w:tplc="F666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27C18"/>
    <w:multiLevelType w:val="hybridMultilevel"/>
    <w:tmpl w:val="E8C8E8F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2" w15:restartNumberingAfterBreak="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4" w15:restartNumberingAfterBreak="0">
    <w:nsid w:val="71AE629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 w15:restartNumberingAfterBreak="0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9"/>
  </w:num>
  <w:num w:numId="4">
    <w:abstractNumId w:val="40"/>
  </w:num>
  <w:num w:numId="5">
    <w:abstractNumId w:val="45"/>
  </w:num>
  <w:num w:numId="6">
    <w:abstractNumId w:val="1"/>
  </w:num>
  <w:num w:numId="7">
    <w:abstractNumId w:val="11"/>
  </w:num>
  <w:num w:numId="8">
    <w:abstractNumId w:val="7"/>
  </w:num>
  <w:num w:numId="9">
    <w:abstractNumId w:val="21"/>
  </w:num>
  <w:num w:numId="10">
    <w:abstractNumId w:val="10"/>
  </w:num>
  <w:num w:numId="11">
    <w:abstractNumId w:val="35"/>
  </w:num>
  <w:num w:numId="12">
    <w:abstractNumId w:val="39"/>
  </w:num>
  <w:num w:numId="13">
    <w:abstractNumId w:val="43"/>
  </w:num>
  <w:num w:numId="14">
    <w:abstractNumId w:val="18"/>
  </w:num>
  <w:num w:numId="15">
    <w:abstractNumId w:val="2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</w:num>
  <w:num w:numId="19">
    <w:abstractNumId w:val="42"/>
  </w:num>
  <w:num w:numId="20">
    <w:abstractNumId w:val="20"/>
  </w:num>
  <w:num w:numId="21">
    <w:abstractNumId w:val="36"/>
  </w:num>
  <w:num w:numId="22">
    <w:abstractNumId w:val="6"/>
  </w:num>
  <w:num w:numId="23">
    <w:abstractNumId w:val="16"/>
  </w:num>
  <w:num w:numId="24">
    <w:abstractNumId w:val="3"/>
  </w:num>
  <w:num w:numId="25">
    <w:abstractNumId w:val="32"/>
  </w:num>
  <w:num w:numId="26">
    <w:abstractNumId w:val="12"/>
  </w:num>
  <w:num w:numId="27">
    <w:abstractNumId w:val="31"/>
  </w:num>
  <w:num w:numId="28">
    <w:abstractNumId w:val="44"/>
  </w:num>
  <w:num w:numId="29">
    <w:abstractNumId w:val="8"/>
  </w:num>
  <w:num w:numId="30">
    <w:abstractNumId w:val="37"/>
  </w:num>
  <w:num w:numId="31">
    <w:abstractNumId w:val="14"/>
  </w:num>
  <w:num w:numId="32">
    <w:abstractNumId w:val="19"/>
  </w:num>
  <w:num w:numId="33">
    <w:abstractNumId w:val="2"/>
  </w:num>
  <w:num w:numId="34">
    <w:abstractNumId w:val="30"/>
  </w:num>
  <w:num w:numId="35">
    <w:abstractNumId w:val="34"/>
  </w:num>
  <w:num w:numId="36">
    <w:abstractNumId w:val="27"/>
  </w:num>
  <w:num w:numId="37">
    <w:abstractNumId w:val="22"/>
  </w:num>
  <w:num w:numId="38">
    <w:abstractNumId w:val="28"/>
  </w:num>
  <w:num w:numId="39">
    <w:abstractNumId w:val="13"/>
  </w:num>
  <w:num w:numId="40">
    <w:abstractNumId w:val="23"/>
  </w:num>
  <w:num w:numId="41">
    <w:abstractNumId w:val="33"/>
  </w:num>
  <w:num w:numId="42">
    <w:abstractNumId w:val="5"/>
  </w:num>
  <w:num w:numId="43">
    <w:abstractNumId w:val="4"/>
  </w:num>
  <w:num w:numId="44">
    <w:abstractNumId w:val="38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C"/>
    <w:rsid w:val="00003D16"/>
    <w:rsid w:val="00003FA8"/>
    <w:rsid w:val="00010724"/>
    <w:rsid w:val="00010ECA"/>
    <w:rsid w:val="000116AA"/>
    <w:rsid w:val="0001373C"/>
    <w:rsid w:val="000147F5"/>
    <w:rsid w:val="000152FC"/>
    <w:rsid w:val="00015990"/>
    <w:rsid w:val="0001629B"/>
    <w:rsid w:val="000244AA"/>
    <w:rsid w:val="00026CF4"/>
    <w:rsid w:val="00027CD4"/>
    <w:rsid w:val="000314AC"/>
    <w:rsid w:val="00031B09"/>
    <w:rsid w:val="00037BB6"/>
    <w:rsid w:val="00044FCA"/>
    <w:rsid w:val="0004507F"/>
    <w:rsid w:val="00045C27"/>
    <w:rsid w:val="000463B3"/>
    <w:rsid w:val="000472C6"/>
    <w:rsid w:val="00047EAE"/>
    <w:rsid w:val="00055075"/>
    <w:rsid w:val="00061C6E"/>
    <w:rsid w:val="00071878"/>
    <w:rsid w:val="0007390B"/>
    <w:rsid w:val="000800A1"/>
    <w:rsid w:val="00086A5A"/>
    <w:rsid w:val="00087977"/>
    <w:rsid w:val="000950F9"/>
    <w:rsid w:val="00096042"/>
    <w:rsid w:val="000974E0"/>
    <w:rsid w:val="000A0554"/>
    <w:rsid w:val="000A47B6"/>
    <w:rsid w:val="000A6002"/>
    <w:rsid w:val="000C00BD"/>
    <w:rsid w:val="000C2ABC"/>
    <w:rsid w:val="000C2D2E"/>
    <w:rsid w:val="000C3DB5"/>
    <w:rsid w:val="000C450F"/>
    <w:rsid w:val="000C4923"/>
    <w:rsid w:val="000C5B9C"/>
    <w:rsid w:val="000D0966"/>
    <w:rsid w:val="000D0BD2"/>
    <w:rsid w:val="000D36C1"/>
    <w:rsid w:val="000D44E5"/>
    <w:rsid w:val="000D59BA"/>
    <w:rsid w:val="000E0C48"/>
    <w:rsid w:val="000E1E09"/>
    <w:rsid w:val="000E56D1"/>
    <w:rsid w:val="000E758C"/>
    <w:rsid w:val="000E7773"/>
    <w:rsid w:val="000F047E"/>
    <w:rsid w:val="000F0DAF"/>
    <w:rsid w:val="000F0DBD"/>
    <w:rsid w:val="000F2EED"/>
    <w:rsid w:val="000F575C"/>
    <w:rsid w:val="000F77D4"/>
    <w:rsid w:val="000F791C"/>
    <w:rsid w:val="0010349C"/>
    <w:rsid w:val="00103700"/>
    <w:rsid w:val="0010515A"/>
    <w:rsid w:val="00106834"/>
    <w:rsid w:val="00113EFE"/>
    <w:rsid w:val="00117379"/>
    <w:rsid w:val="001176FD"/>
    <w:rsid w:val="001202D2"/>
    <w:rsid w:val="00120EED"/>
    <w:rsid w:val="00123CEF"/>
    <w:rsid w:val="00126830"/>
    <w:rsid w:val="00126B60"/>
    <w:rsid w:val="001338FE"/>
    <w:rsid w:val="00135473"/>
    <w:rsid w:val="0013604F"/>
    <w:rsid w:val="001367D9"/>
    <w:rsid w:val="00141655"/>
    <w:rsid w:val="00151040"/>
    <w:rsid w:val="00153932"/>
    <w:rsid w:val="00154C0B"/>
    <w:rsid w:val="00156110"/>
    <w:rsid w:val="00164755"/>
    <w:rsid w:val="00171128"/>
    <w:rsid w:val="00171751"/>
    <w:rsid w:val="001725F9"/>
    <w:rsid w:val="00177DEA"/>
    <w:rsid w:val="00180251"/>
    <w:rsid w:val="001805D0"/>
    <w:rsid w:val="0018455A"/>
    <w:rsid w:val="0018560D"/>
    <w:rsid w:val="00190FAF"/>
    <w:rsid w:val="001A0AB3"/>
    <w:rsid w:val="001A2364"/>
    <w:rsid w:val="001B272A"/>
    <w:rsid w:val="001B783B"/>
    <w:rsid w:val="001B7E50"/>
    <w:rsid w:val="001C5E82"/>
    <w:rsid w:val="001C6991"/>
    <w:rsid w:val="001D30D4"/>
    <w:rsid w:val="001D4F52"/>
    <w:rsid w:val="001D5955"/>
    <w:rsid w:val="001D761A"/>
    <w:rsid w:val="001E1992"/>
    <w:rsid w:val="001E31BF"/>
    <w:rsid w:val="001E345F"/>
    <w:rsid w:val="001F0A32"/>
    <w:rsid w:val="001F1C86"/>
    <w:rsid w:val="002020DC"/>
    <w:rsid w:val="002057A1"/>
    <w:rsid w:val="00206F71"/>
    <w:rsid w:val="00215135"/>
    <w:rsid w:val="0021631D"/>
    <w:rsid w:val="002213FA"/>
    <w:rsid w:val="002219E1"/>
    <w:rsid w:val="00222A15"/>
    <w:rsid w:val="00233BB1"/>
    <w:rsid w:val="0023423F"/>
    <w:rsid w:val="00240D4F"/>
    <w:rsid w:val="002426E0"/>
    <w:rsid w:val="00253E74"/>
    <w:rsid w:val="002553C4"/>
    <w:rsid w:val="00255A8E"/>
    <w:rsid w:val="002632E8"/>
    <w:rsid w:val="0026570D"/>
    <w:rsid w:val="00265DA2"/>
    <w:rsid w:val="002661CF"/>
    <w:rsid w:val="002672C4"/>
    <w:rsid w:val="00272C9A"/>
    <w:rsid w:val="00273007"/>
    <w:rsid w:val="00274AB2"/>
    <w:rsid w:val="002761D1"/>
    <w:rsid w:val="00281CBB"/>
    <w:rsid w:val="00285A96"/>
    <w:rsid w:val="002942C7"/>
    <w:rsid w:val="00296CA2"/>
    <w:rsid w:val="002A1DAC"/>
    <w:rsid w:val="002A65E8"/>
    <w:rsid w:val="002A7DA4"/>
    <w:rsid w:val="002B3CEF"/>
    <w:rsid w:val="002C0EA8"/>
    <w:rsid w:val="002C2C4F"/>
    <w:rsid w:val="002C6886"/>
    <w:rsid w:val="002D12B1"/>
    <w:rsid w:val="002D1BB3"/>
    <w:rsid w:val="002D4158"/>
    <w:rsid w:val="002D6D8F"/>
    <w:rsid w:val="002D7D29"/>
    <w:rsid w:val="002F0D8B"/>
    <w:rsid w:val="002F1A0A"/>
    <w:rsid w:val="002F76BB"/>
    <w:rsid w:val="00301917"/>
    <w:rsid w:val="00302B45"/>
    <w:rsid w:val="00305717"/>
    <w:rsid w:val="003112A0"/>
    <w:rsid w:val="003154A2"/>
    <w:rsid w:val="003164B1"/>
    <w:rsid w:val="00321D37"/>
    <w:rsid w:val="00327CF9"/>
    <w:rsid w:val="00331F09"/>
    <w:rsid w:val="0033339A"/>
    <w:rsid w:val="00334920"/>
    <w:rsid w:val="00352EB3"/>
    <w:rsid w:val="00354D98"/>
    <w:rsid w:val="003566EA"/>
    <w:rsid w:val="00364540"/>
    <w:rsid w:val="00366863"/>
    <w:rsid w:val="0037060B"/>
    <w:rsid w:val="00372E35"/>
    <w:rsid w:val="0037754C"/>
    <w:rsid w:val="0038271B"/>
    <w:rsid w:val="00386B35"/>
    <w:rsid w:val="00391420"/>
    <w:rsid w:val="003929FC"/>
    <w:rsid w:val="00393E4C"/>
    <w:rsid w:val="00396E6D"/>
    <w:rsid w:val="003A26E2"/>
    <w:rsid w:val="003A57E5"/>
    <w:rsid w:val="003B3625"/>
    <w:rsid w:val="003C0480"/>
    <w:rsid w:val="003C26BB"/>
    <w:rsid w:val="003C26F4"/>
    <w:rsid w:val="003C4115"/>
    <w:rsid w:val="003C6845"/>
    <w:rsid w:val="003D7198"/>
    <w:rsid w:val="003E31E1"/>
    <w:rsid w:val="003E4231"/>
    <w:rsid w:val="003E5988"/>
    <w:rsid w:val="003F44B0"/>
    <w:rsid w:val="003F6EE2"/>
    <w:rsid w:val="00400E4A"/>
    <w:rsid w:val="00403C21"/>
    <w:rsid w:val="00412B4A"/>
    <w:rsid w:val="004202E5"/>
    <w:rsid w:val="00421503"/>
    <w:rsid w:val="00423EFB"/>
    <w:rsid w:val="0042799E"/>
    <w:rsid w:val="004311BC"/>
    <w:rsid w:val="00433395"/>
    <w:rsid w:val="00436DD3"/>
    <w:rsid w:val="004445C2"/>
    <w:rsid w:val="00451FCF"/>
    <w:rsid w:val="004562A3"/>
    <w:rsid w:val="00465C9D"/>
    <w:rsid w:val="00467C5D"/>
    <w:rsid w:val="0047257C"/>
    <w:rsid w:val="00474B45"/>
    <w:rsid w:val="00474E5E"/>
    <w:rsid w:val="004800FF"/>
    <w:rsid w:val="004802AB"/>
    <w:rsid w:val="00480905"/>
    <w:rsid w:val="004901E7"/>
    <w:rsid w:val="00494C98"/>
    <w:rsid w:val="00497285"/>
    <w:rsid w:val="0049778C"/>
    <w:rsid w:val="004A13CB"/>
    <w:rsid w:val="004A5407"/>
    <w:rsid w:val="004B20B6"/>
    <w:rsid w:val="004B68DC"/>
    <w:rsid w:val="004C0601"/>
    <w:rsid w:val="004C4918"/>
    <w:rsid w:val="004D0707"/>
    <w:rsid w:val="004D0E25"/>
    <w:rsid w:val="004D1BEA"/>
    <w:rsid w:val="004D1C43"/>
    <w:rsid w:val="004D7017"/>
    <w:rsid w:val="004E0BCB"/>
    <w:rsid w:val="004F50C2"/>
    <w:rsid w:val="00501013"/>
    <w:rsid w:val="0050380B"/>
    <w:rsid w:val="005038A4"/>
    <w:rsid w:val="0050607F"/>
    <w:rsid w:val="005108CE"/>
    <w:rsid w:val="00512FEC"/>
    <w:rsid w:val="0051346A"/>
    <w:rsid w:val="00514AA6"/>
    <w:rsid w:val="005237D4"/>
    <w:rsid w:val="00531591"/>
    <w:rsid w:val="005341D3"/>
    <w:rsid w:val="0054647C"/>
    <w:rsid w:val="00546C0F"/>
    <w:rsid w:val="00550BFE"/>
    <w:rsid w:val="00550E0C"/>
    <w:rsid w:val="0055100B"/>
    <w:rsid w:val="005608CA"/>
    <w:rsid w:val="00564979"/>
    <w:rsid w:val="005655E7"/>
    <w:rsid w:val="00565BDA"/>
    <w:rsid w:val="00566E28"/>
    <w:rsid w:val="00575551"/>
    <w:rsid w:val="00577AC6"/>
    <w:rsid w:val="0058159A"/>
    <w:rsid w:val="005857D9"/>
    <w:rsid w:val="00586F0B"/>
    <w:rsid w:val="0059126F"/>
    <w:rsid w:val="00593819"/>
    <w:rsid w:val="00594D57"/>
    <w:rsid w:val="00596CA3"/>
    <w:rsid w:val="005A0758"/>
    <w:rsid w:val="005A2221"/>
    <w:rsid w:val="005A3E35"/>
    <w:rsid w:val="005A55E1"/>
    <w:rsid w:val="005A68F7"/>
    <w:rsid w:val="005B22E7"/>
    <w:rsid w:val="005B4AEA"/>
    <w:rsid w:val="005B640A"/>
    <w:rsid w:val="005C1EBA"/>
    <w:rsid w:val="005C6B59"/>
    <w:rsid w:val="005D3C6F"/>
    <w:rsid w:val="005D41A1"/>
    <w:rsid w:val="005E0802"/>
    <w:rsid w:val="005E12E4"/>
    <w:rsid w:val="005E4331"/>
    <w:rsid w:val="006001C4"/>
    <w:rsid w:val="006020C1"/>
    <w:rsid w:val="00604DA3"/>
    <w:rsid w:val="00605511"/>
    <w:rsid w:val="00607665"/>
    <w:rsid w:val="0060799B"/>
    <w:rsid w:val="006178BE"/>
    <w:rsid w:val="006244A9"/>
    <w:rsid w:val="00627ED1"/>
    <w:rsid w:val="006347BC"/>
    <w:rsid w:val="00642046"/>
    <w:rsid w:val="0064388E"/>
    <w:rsid w:val="00643E20"/>
    <w:rsid w:val="0064428D"/>
    <w:rsid w:val="00644A46"/>
    <w:rsid w:val="0065247E"/>
    <w:rsid w:val="00652FBD"/>
    <w:rsid w:val="0065664C"/>
    <w:rsid w:val="0066560B"/>
    <w:rsid w:val="00666038"/>
    <w:rsid w:val="00666B4B"/>
    <w:rsid w:val="00673579"/>
    <w:rsid w:val="006739C8"/>
    <w:rsid w:val="00676C2F"/>
    <w:rsid w:val="00676FD6"/>
    <w:rsid w:val="00677D79"/>
    <w:rsid w:val="0068586C"/>
    <w:rsid w:val="00685C52"/>
    <w:rsid w:val="00686B38"/>
    <w:rsid w:val="00686C37"/>
    <w:rsid w:val="006A31F2"/>
    <w:rsid w:val="006A34FF"/>
    <w:rsid w:val="006A7E84"/>
    <w:rsid w:val="006B00B6"/>
    <w:rsid w:val="006B16FA"/>
    <w:rsid w:val="006B2B9C"/>
    <w:rsid w:val="006B6B0F"/>
    <w:rsid w:val="006C1F0F"/>
    <w:rsid w:val="006C2072"/>
    <w:rsid w:val="006C2491"/>
    <w:rsid w:val="006C5A4A"/>
    <w:rsid w:val="006D167B"/>
    <w:rsid w:val="006E0324"/>
    <w:rsid w:val="006F03A2"/>
    <w:rsid w:val="006F437A"/>
    <w:rsid w:val="006F508F"/>
    <w:rsid w:val="006F642D"/>
    <w:rsid w:val="007027A0"/>
    <w:rsid w:val="00705DD9"/>
    <w:rsid w:val="00710C94"/>
    <w:rsid w:val="00712011"/>
    <w:rsid w:val="00716386"/>
    <w:rsid w:val="00717A9D"/>
    <w:rsid w:val="00717DCF"/>
    <w:rsid w:val="007235A1"/>
    <w:rsid w:val="00723EDC"/>
    <w:rsid w:val="007273A8"/>
    <w:rsid w:val="0073087F"/>
    <w:rsid w:val="00734E04"/>
    <w:rsid w:val="00741699"/>
    <w:rsid w:val="007447C9"/>
    <w:rsid w:val="007461C9"/>
    <w:rsid w:val="00746489"/>
    <w:rsid w:val="00751EB9"/>
    <w:rsid w:val="007546CF"/>
    <w:rsid w:val="00756C55"/>
    <w:rsid w:val="00760765"/>
    <w:rsid w:val="00762E77"/>
    <w:rsid w:val="007650D4"/>
    <w:rsid w:val="007666D6"/>
    <w:rsid w:val="00767197"/>
    <w:rsid w:val="00771C77"/>
    <w:rsid w:val="00775EA9"/>
    <w:rsid w:val="007767B8"/>
    <w:rsid w:val="00777654"/>
    <w:rsid w:val="007812C3"/>
    <w:rsid w:val="00787103"/>
    <w:rsid w:val="00792401"/>
    <w:rsid w:val="00794D5B"/>
    <w:rsid w:val="007A2D7D"/>
    <w:rsid w:val="007A6885"/>
    <w:rsid w:val="007B3002"/>
    <w:rsid w:val="007B34B9"/>
    <w:rsid w:val="007B5308"/>
    <w:rsid w:val="007B5F0F"/>
    <w:rsid w:val="007B6CDF"/>
    <w:rsid w:val="007B7C32"/>
    <w:rsid w:val="007C3013"/>
    <w:rsid w:val="007C3647"/>
    <w:rsid w:val="007C3889"/>
    <w:rsid w:val="007C4969"/>
    <w:rsid w:val="007E049F"/>
    <w:rsid w:val="007E4162"/>
    <w:rsid w:val="007F0BD1"/>
    <w:rsid w:val="007F3532"/>
    <w:rsid w:val="0080193B"/>
    <w:rsid w:val="0080541E"/>
    <w:rsid w:val="0080633A"/>
    <w:rsid w:val="0080787D"/>
    <w:rsid w:val="0081352E"/>
    <w:rsid w:val="00816C32"/>
    <w:rsid w:val="0081791B"/>
    <w:rsid w:val="00825FA7"/>
    <w:rsid w:val="008265D8"/>
    <w:rsid w:val="00830CFF"/>
    <w:rsid w:val="0083166D"/>
    <w:rsid w:val="00832011"/>
    <w:rsid w:val="0083454E"/>
    <w:rsid w:val="0083625E"/>
    <w:rsid w:val="008428F1"/>
    <w:rsid w:val="0084623B"/>
    <w:rsid w:val="00852848"/>
    <w:rsid w:val="00854BCA"/>
    <w:rsid w:val="00861043"/>
    <w:rsid w:val="008634F9"/>
    <w:rsid w:val="008673D4"/>
    <w:rsid w:val="00871653"/>
    <w:rsid w:val="008747E5"/>
    <w:rsid w:val="008770C8"/>
    <w:rsid w:val="00877B9C"/>
    <w:rsid w:val="008829F5"/>
    <w:rsid w:val="00884C2B"/>
    <w:rsid w:val="0088664F"/>
    <w:rsid w:val="008878E7"/>
    <w:rsid w:val="00887967"/>
    <w:rsid w:val="00887BF6"/>
    <w:rsid w:val="00890D97"/>
    <w:rsid w:val="008947EC"/>
    <w:rsid w:val="00894F84"/>
    <w:rsid w:val="008A2380"/>
    <w:rsid w:val="008A4A5F"/>
    <w:rsid w:val="008A5DCE"/>
    <w:rsid w:val="008B2949"/>
    <w:rsid w:val="008B3415"/>
    <w:rsid w:val="008C1B80"/>
    <w:rsid w:val="008C24DC"/>
    <w:rsid w:val="008C2630"/>
    <w:rsid w:val="008C4A72"/>
    <w:rsid w:val="008C5644"/>
    <w:rsid w:val="008D1CB0"/>
    <w:rsid w:val="008D7754"/>
    <w:rsid w:val="008E0253"/>
    <w:rsid w:val="008E18C5"/>
    <w:rsid w:val="008E2CFB"/>
    <w:rsid w:val="008E5DF5"/>
    <w:rsid w:val="008E65A5"/>
    <w:rsid w:val="008F0C63"/>
    <w:rsid w:val="008F0DD1"/>
    <w:rsid w:val="008F1C64"/>
    <w:rsid w:val="008F3D76"/>
    <w:rsid w:val="008F789C"/>
    <w:rsid w:val="00901573"/>
    <w:rsid w:val="00901827"/>
    <w:rsid w:val="00903237"/>
    <w:rsid w:val="0092478D"/>
    <w:rsid w:val="00932B4E"/>
    <w:rsid w:val="00935519"/>
    <w:rsid w:val="009368BA"/>
    <w:rsid w:val="0094336E"/>
    <w:rsid w:val="0094346B"/>
    <w:rsid w:val="00943896"/>
    <w:rsid w:val="00944508"/>
    <w:rsid w:val="00944F48"/>
    <w:rsid w:val="00945A4C"/>
    <w:rsid w:val="00947DBB"/>
    <w:rsid w:val="00952E8D"/>
    <w:rsid w:val="00952EE2"/>
    <w:rsid w:val="00963059"/>
    <w:rsid w:val="00963FD5"/>
    <w:rsid w:val="0096446A"/>
    <w:rsid w:val="00973272"/>
    <w:rsid w:val="00976024"/>
    <w:rsid w:val="009776ED"/>
    <w:rsid w:val="0098080A"/>
    <w:rsid w:val="00984864"/>
    <w:rsid w:val="00990BD9"/>
    <w:rsid w:val="0099353A"/>
    <w:rsid w:val="00994CD9"/>
    <w:rsid w:val="009A3894"/>
    <w:rsid w:val="009A4A4E"/>
    <w:rsid w:val="009A59B0"/>
    <w:rsid w:val="009C07DE"/>
    <w:rsid w:val="009C27BC"/>
    <w:rsid w:val="009C2FB6"/>
    <w:rsid w:val="009C61D6"/>
    <w:rsid w:val="009C6975"/>
    <w:rsid w:val="009D0BBF"/>
    <w:rsid w:val="009D1165"/>
    <w:rsid w:val="009D45AE"/>
    <w:rsid w:val="009D4884"/>
    <w:rsid w:val="009D66A5"/>
    <w:rsid w:val="009D73AE"/>
    <w:rsid w:val="009E2CAB"/>
    <w:rsid w:val="009E617C"/>
    <w:rsid w:val="009F2B4C"/>
    <w:rsid w:val="00A00B32"/>
    <w:rsid w:val="00A0132F"/>
    <w:rsid w:val="00A051D0"/>
    <w:rsid w:val="00A072D5"/>
    <w:rsid w:val="00A11259"/>
    <w:rsid w:val="00A116EE"/>
    <w:rsid w:val="00A15C47"/>
    <w:rsid w:val="00A20854"/>
    <w:rsid w:val="00A2184F"/>
    <w:rsid w:val="00A22B36"/>
    <w:rsid w:val="00A25615"/>
    <w:rsid w:val="00A267E6"/>
    <w:rsid w:val="00A26C99"/>
    <w:rsid w:val="00A31D63"/>
    <w:rsid w:val="00A33917"/>
    <w:rsid w:val="00A36B62"/>
    <w:rsid w:val="00A417E7"/>
    <w:rsid w:val="00A42514"/>
    <w:rsid w:val="00A469D9"/>
    <w:rsid w:val="00A53CDF"/>
    <w:rsid w:val="00A566D2"/>
    <w:rsid w:val="00A5695D"/>
    <w:rsid w:val="00A579AE"/>
    <w:rsid w:val="00A6211D"/>
    <w:rsid w:val="00A63D22"/>
    <w:rsid w:val="00A63DE3"/>
    <w:rsid w:val="00A84243"/>
    <w:rsid w:val="00A8632E"/>
    <w:rsid w:val="00A91D3D"/>
    <w:rsid w:val="00A92E06"/>
    <w:rsid w:val="00A95384"/>
    <w:rsid w:val="00A96BD9"/>
    <w:rsid w:val="00AA16E2"/>
    <w:rsid w:val="00AB4932"/>
    <w:rsid w:val="00AB791C"/>
    <w:rsid w:val="00AC4E3A"/>
    <w:rsid w:val="00AD4032"/>
    <w:rsid w:val="00AE0962"/>
    <w:rsid w:val="00AE3067"/>
    <w:rsid w:val="00AE4875"/>
    <w:rsid w:val="00AF084C"/>
    <w:rsid w:val="00AF57DC"/>
    <w:rsid w:val="00B0099F"/>
    <w:rsid w:val="00B05A6B"/>
    <w:rsid w:val="00B06364"/>
    <w:rsid w:val="00B0767A"/>
    <w:rsid w:val="00B402B9"/>
    <w:rsid w:val="00B43990"/>
    <w:rsid w:val="00B5050D"/>
    <w:rsid w:val="00B50D06"/>
    <w:rsid w:val="00B530C0"/>
    <w:rsid w:val="00B56B89"/>
    <w:rsid w:val="00B57CC3"/>
    <w:rsid w:val="00B60954"/>
    <w:rsid w:val="00B60A5B"/>
    <w:rsid w:val="00B60B2F"/>
    <w:rsid w:val="00B6116B"/>
    <w:rsid w:val="00B70B81"/>
    <w:rsid w:val="00B70F23"/>
    <w:rsid w:val="00B7305B"/>
    <w:rsid w:val="00B758D2"/>
    <w:rsid w:val="00B75CC3"/>
    <w:rsid w:val="00B75D1A"/>
    <w:rsid w:val="00B849B5"/>
    <w:rsid w:val="00B85694"/>
    <w:rsid w:val="00B86D4A"/>
    <w:rsid w:val="00B91A3C"/>
    <w:rsid w:val="00B920B7"/>
    <w:rsid w:val="00B9688F"/>
    <w:rsid w:val="00B96BFB"/>
    <w:rsid w:val="00B97DF8"/>
    <w:rsid w:val="00BA0BE4"/>
    <w:rsid w:val="00BA1520"/>
    <w:rsid w:val="00BA5A5B"/>
    <w:rsid w:val="00BB151A"/>
    <w:rsid w:val="00BB2EA8"/>
    <w:rsid w:val="00BB68CE"/>
    <w:rsid w:val="00BC4460"/>
    <w:rsid w:val="00BC5D50"/>
    <w:rsid w:val="00BC60A5"/>
    <w:rsid w:val="00BD049A"/>
    <w:rsid w:val="00BD56A5"/>
    <w:rsid w:val="00BD6317"/>
    <w:rsid w:val="00BE3704"/>
    <w:rsid w:val="00BE6500"/>
    <w:rsid w:val="00BE65D3"/>
    <w:rsid w:val="00BF059E"/>
    <w:rsid w:val="00BF174F"/>
    <w:rsid w:val="00C00A1A"/>
    <w:rsid w:val="00C031F2"/>
    <w:rsid w:val="00C053FD"/>
    <w:rsid w:val="00C12F0C"/>
    <w:rsid w:val="00C13776"/>
    <w:rsid w:val="00C141DD"/>
    <w:rsid w:val="00C22629"/>
    <w:rsid w:val="00C23DE5"/>
    <w:rsid w:val="00C24490"/>
    <w:rsid w:val="00C2462A"/>
    <w:rsid w:val="00C2625C"/>
    <w:rsid w:val="00C26EBD"/>
    <w:rsid w:val="00C26F48"/>
    <w:rsid w:val="00C306F9"/>
    <w:rsid w:val="00C31A13"/>
    <w:rsid w:val="00C32B7F"/>
    <w:rsid w:val="00C33072"/>
    <w:rsid w:val="00C34DC6"/>
    <w:rsid w:val="00C3501A"/>
    <w:rsid w:val="00C350B9"/>
    <w:rsid w:val="00C44E7E"/>
    <w:rsid w:val="00C456E4"/>
    <w:rsid w:val="00C459C2"/>
    <w:rsid w:val="00C460F0"/>
    <w:rsid w:val="00C525F2"/>
    <w:rsid w:val="00C55EEC"/>
    <w:rsid w:val="00C561E6"/>
    <w:rsid w:val="00C56F99"/>
    <w:rsid w:val="00C603B8"/>
    <w:rsid w:val="00C64174"/>
    <w:rsid w:val="00C65D3A"/>
    <w:rsid w:val="00C71557"/>
    <w:rsid w:val="00C758D2"/>
    <w:rsid w:val="00C83B1A"/>
    <w:rsid w:val="00C90802"/>
    <w:rsid w:val="00C965ED"/>
    <w:rsid w:val="00CA1353"/>
    <w:rsid w:val="00CA2EE0"/>
    <w:rsid w:val="00CB18A1"/>
    <w:rsid w:val="00CB6AC2"/>
    <w:rsid w:val="00CB7518"/>
    <w:rsid w:val="00CC0164"/>
    <w:rsid w:val="00CC1C07"/>
    <w:rsid w:val="00CC1E38"/>
    <w:rsid w:val="00CC431F"/>
    <w:rsid w:val="00CC5B15"/>
    <w:rsid w:val="00CD086C"/>
    <w:rsid w:val="00CD22FB"/>
    <w:rsid w:val="00CD5241"/>
    <w:rsid w:val="00CD5343"/>
    <w:rsid w:val="00CE3654"/>
    <w:rsid w:val="00CE56A1"/>
    <w:rsid w:val="00CF4D49"/>
    <w:rsid w:val="00D04845"/>
    <w:rsid w:val="00D049D8"/>
    <w:rsid w:val="00D05E1D"/>
    <w:rsid w:val="00D072B3"/>
    <w:rsid w:val="00D11E07"/>
    <w:rsid w:val="00D13CDE"/>
    <w:rsid w:val="00D14E88"/>
    <w:rsid w:val="00D16BB8"/>
    <w:rsid w:val="00D21451"/>
    <w:rsid w:val="00D221C3"/>
    <w:rsid w:val="00D27CCF"/>
    <w:rsid w:val="00D33BB1"/>
    <w:rsid w:val="00D344A7"/>
    <w:rsid w:val="00D37B6E"/>
    <w:rsid w:val="00D42113"/>
    <w:rsid w:val="00D42588"/>
    <w:rsid w:val="00D43100"/>
    <w:rsid w:val="00D479E6"/>
    <w:rsid w:val="00D54800"/>
    <w:rsid w:val="00D5489E"/>
    <w:rsid w:val="00D55811"/>
    <w:rsid w:val="00D56832"/>
    <w:rsid w:val="00D6066B"/>
    <w:rsid w:val="00D62A99"/>
    <w:rsid w:val="00D66008"/>
    <w:rsid w:val="00D6606D"/>
    <w:rsid w:val="00D7288E"/>
    <w:rsid w:val="00D74755"/>
    <w:rsid w:val="00D752A3"/>
    <w:rsid w:val="00D828A8"/>
    <w:rsid w:val="00D841BB"/>
    <w:rsid w:val="00D861CC"/>
    <w:rsid w:val="00D9027F"/>
    <w:rsid w:val="00D953E6"/>
    <w:rsid w:val="00DA20B2"/>
    <w:rsid w:val="00DB7252"/>
    <w:rsid w:val="00DC395C"/>
    <w:rsid w:val="00DC5963"/>
    <w:rsid w:val="00DE20E0"/>
    <w:rsid w:val="00DE4895"/>
    <w:rsid w:val="00DF0798"/>
    <w:rsid w:val="00DF0D63"/>
    <w:rsid w:val="00DF3E4F"/>
    <w:rsid w:val="00DF49E7"/>
    <w:rsid w:val="00DF5B6E"/>
    <w:rsid w:val="00E03393"/>
    <w:rsid w:val="00E06516"/>
    <w:rsid w:val="00E066E8"/>
    <w:rsid w:val="00E06867"/>
    <w:rsid w:val="00E100FF"/>
    <w:rsid w:val="00E20873"/>
    <w:rsid w:val="00E217CB"/>
    <w:rsid w:val="00E25DBF"/>
    <w:rsid w:val="00E30E7D"/>
    <w:rsid w:val="00E32CCE"/>
    <w:rsid w:val="00E33ADE"/>
    <w:rsid w:val="00E41259"/>
    <w:rsid w:val="00E4155B"/>
    <w:rsid w:val="00E42026"/>
    <w:rsid w:val="00E42EAF"/>
    <w:rsid w:val="00E4333C"/>
    <w:rsid w:val="00E46D42"/>
    <w:rsid w:val="00E4720E"/>
    <w:rsid w:val="00E4770F"/>
    <w:rsid w:val="00E560AB"/>
    <w:rsid w:val="00E569E1"/>
    <w:rsid w:val="00E57717"/>
    <w:rsid w:val="00E60D31"/>
    <w:rsid w:val="00E60F1A"/>
    <w:rsid w:val="00E64CC9"/>
    <w:rsid w:val="00E65F94"/>
    <w:rsid w:val="00E71312"/>
    <w:rsid w:val="00E77047"/>
    <w:rsid w:val="00E803B4"/>
    <w:rsid w:val="00E82185"/>
    <w:rsid w:val="00E858F5"/>
    <w:rsid w:val="00E91BEB"/>
    <w:rsid w:val="00E9796D"/>
    <w:rsid w:val="00EA2052"/>
    <w:rsid w:val="00EA2732"/>
    <w:rsid w:val="00EA7EE2"/>
    <w:rsid w:val="00EB0BB0"/>
    <w:rsid w:val="00EC0547"/>
    <w:rsid w:val="00EC4D01"/>
    <w:rsid w:val="00ED04EE"/>
    <w:rsid w:val="00ED13FC"/>
    <w:rsid w:val="00ED1706"/>
    <w:rsid w:val="00ED2E36"/>
    <w:rsid w:val="00EE04E4"/>
    <w:rsid w:val="00EE63B3"/>
    <w:rsid w:val="00EE7473"/>
    <w:rsid w:val="00F00776"/>
    <w:rsid w:val="00F0718C"/>
    <w:rsid w:val="00F07526"/>
    <w:rsid w:val="00F120AB"/>
    <w:rsid w:val="00F17664"/>
    <w:rsid w:val="00F178FC"/>
    <w:rsid w:val="00F24334"/>
    <w:rsid w:val="00F25BB0"/>
    <w:rsid w:val="00F310CB"/>
    <w:rsid w:val="00F34627"/>
    <w:rsid w:val="00F3514C"/>
    <w:rsid w:val="00F37255"/>
    <w:rsid w:val="00F42086"/>
    <w:rsid w:val="00F4359E"/>
    <w:rsid w:val="00F45190"/>
    <w:rsid w:val="00F468AC"/>
    <w:rsid w:val="00F5456B"/>
    <w:rsid w:val="00F577AF"/>
    <w:rsid w:val="00F63C80"/>
    <w:rsid w:val="00F641FD"/>
    <w:rsid w:val="00F710D9"/>
    <w:rsid w:val="00F764CA"/>
    <w:rsid w:val="00F76888"/>
    <w:rsid w:val="00F86C7F"/>
    <w:rsid w:val="00F87DE3"/>
    <w:rsid w:val="00F917D1"/>
    <w:rsid w:val="00F964F9"/>
    <w:rsid w:val="00F97DBD"/>
    <w:rsid w:val="00FA0F29"/>
    <w:rsid w:val="00FB3ED7"/>
    <w:rsid w:val="00FC3B58"/>
    <w:rsid w:val="00FC614C"/>
    <w:rsid w:val="00FD033D"/>
    <w:rsid w:val="00FD0A4F"/>
    <w:rsid w:val="00FD5D01"/>
    <w:rsid w:val="00FE0E32"/>
    <w:rsid w:val="00FE1692"/>
    <w:rsid w:val="00FE1B50"/>
    <w:rsid w:val="00FE1FAC"/>
    <w:rsid w:val="00FE22A4"/>
    <w:rsid w:val="00FE2B78"/>
    <w:rsid w:val="00FE3518"/>
    <w:rsid w:val="00FE48A7"/>
    <w:rsid w:val="00FE4E9E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699D8-C917-4BA8-99E6-11894CA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3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963FD5"/>
    <w:pPr>
      <w:keepNext w:val="0"/>
      <w:widowControl w:val="0"/>
      <w:overflowPunct/>
      <w:jc w:val="both"/>
      <w:outlineLvl w:val="1"/>
    </w:pPr>
    <w:rPr>
      <w:rFonts w:ascii="Arial" w:hAnsi="Arial" w:cs="Arial"/>
      <w:b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63FD5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963F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63FD5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963FD5"/>
    <w:rPr>
      <w:rFonts w:ascii="Times New Roman" w:eastAsia="Times New Roman" w:hAnsi="Times New Roman"/>
      <w:b/>
      <w:bCs/>
      <w:color w:val="000000"/>
      <w:spacing w:val="-4"/>
      <w:sz w:val="28"/>
      <w:szCs w:val="28"/>
    </w:rPr>
  </w:style>
  <w:style w:type="character" w:customStyle="1" w:styleId="50">
    <w:name w:val="Заголовок 5 Знак"/>
    <w:link w:val="5"/>
    <w:rsid w:val="00963FD5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</w:rPr>
  </w:style>
  <w:style w:type="paragraph" w:styleId="a3">
    <w:name w:val="Body Text"/>
    <w:basedOn w:val="a"/>
    <w:link w:val="a4"/>
    <w:unhideWhenUsed/>
    <w:rsid w:val="00A051D0"/>
    <w:pPr>
      <w:spacing w:after="120"/>
    </w:pPr>
  </w:style>
  <w:style w:type="character" w:customStyle="1" w:styleId="a4">
    <w:name w:val="Основной текст Знак"/>
    <w:link w:val="a3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List Paragraph"/>
    <w:basedOn w:val="a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51">
    <w:name w:val="Основной текст (5)"/>
    <w:link w:val="510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nhideWhenUsed/>
    <w:rsid w:val="0064204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4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link w:val="22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1">
    <w:name w:val="Plain Text"/>
    <w:basedOn w:val="a"/>
    <w:link w:val="af2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2">
    <w:name w:val="Текст Знак"/>
    <w:link w:val="af1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4">
    <w:name w:val="Название Знак"/>
    <w:link w:val="af3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6">
    <w:name w:val="Hyperlink"/>
    <w:uiPriority w:val="99"/>
    <w:unhideWhenUsed/>
    <w:rsid w:val="00372E35"/>
    <w:rPr>
      <w:color w:val="3772AD"/>
      <w:u w:val="single"/>
    </w:rPr>
  </w:style>
  <w:style w:type="paragraph" w:customStyle="1" w:styleId="af7">
    <w:name w:val="Прижатый влево"/>
    <w:basedOn w:val="a"/>
    <w:next w:val="a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952E8D"/>
    <w:rPr>
      <w:color w:val="800080"/>
      <w:u w:val="single"/>
    </w:rPr>
  </w:style>
  <w:style w:type="paragraph" w:customStyle="1" w:styleId="xl65">
    <w:name w:val="xl6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7">
    <w:name w:val="xl6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8">
    <w:name w:val="xl6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952E8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952E8D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952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952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3">
    <w:name w:val="xl83"/>
    <w:basedOn w:val="a"/>
    <w:rsid w:val="00952E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95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ConsTitle">
    <w:name w:val="ConsTitle"/>
    <w:rsid w:val="00963FD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rsid w:val="00963FD5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5">
    <w:name w:val="Основной текст с отступом 2 Знак"/>
    <w:link w:val="24"/>
    <w:rsid w:val="00963FD5"/>
    <w:rPr>
      <w:rFonts w:ascii="Times New Roman" w:eastAsia="Times New Roman" w:hAnsi="Times New Roman"/>
      <w:sz w:val="26"/>
      <w:szCs w:val="24"/>
    </w:rPr>
  </w:style>
  <w:style w:type="character" w:styleId="af9">
    <w:name w:val="page number"/>
    <w:rsid w:val="00963FD5"/>
  </w:style>
  <w:style w:type="paragraph" w:customStyle="1" w:styleId="afa">
    <w:name w:val="Таблицы (моноширинный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Normal">
    <w:name w:val="ConsNormal"/>
    <w:rsid w:val="00963FD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b">
    <w:name w:val="Знак"/>
    <w:basedOn w:val="a"/>
    <w:rsid w:val="00963FD5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WW8Num4z0">
    <w:name w:val="WW8Num4z0"/>
    <w:rsid w:val="00963FD5"/>
    <w:rPr>
      <w:rFonts w:ascii="Symbol" w:hAnsi="Symbol" w:cs="OpenSymbol"/>
    </w:rPr>
  </w:style>
  <w:style w:type="paragraph" w:customStyle="1" w:styleId="12">
    <w:name w:val="Абзац списка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963FD5"/>
    <w:rPr>
      <w:rFonts w:eastAsia="Times New Roman CYR" w:cs="Times New Roman CYR"/>
    </w:rPr>
  </w:style>
  <w:style w:type="character" w:customStyle="1" w:styleId="WW8Num3z0">
    <w:name w:val="WW8Num3z0"/>
    <w:rsid w:val="00963FD5"/>
    <w:rPr>
      <w:rFonts w:ascii="Symbol" w:hAnsi="Symbol"/>
      <w:sz w:val="20"/>
    </w:rPr>
  </w:style>
  <w:style w:type="character" w:customStyle="1" w:styleId="WW8Num5z0">
    <w:name w:val="WW8Num5z0"/>
    <w:rsid w:val="00963FD5"/>
    <w:rPr>
      <w:rFonts w:eastAsia="Times New Roman CYR" w:cs="Times New Roman CYR"/>
    </w:rPr>
  </w:style>
  <w:style w:type="character" w:customStyle="1" w:styleId="WW8Num6z0">
    <w:name w:val="WW8Num6z0"/>
    <w:rsid w:val="00963FD5"/>
    <w:rPr>
      <w:rFonts w:eastAsia="Times New Roman CYR" w:cs="Times New Roman CYR"/>
    </w:rPr>
  </w:style>
  <w:style w:type="character" w:customStyle="1" w:styleId="WW8Num7z0">
    <w:name w:val="WW8Num7z0"/>
    <w:rsid w:val="00963FD5"/>
    <w:rPr>
      <w:rFonts w:eastAsia="Times New Roman CYR" w:cs="Times New Roman CYR"/>
    </w:rPr>
  </w:style>
  <w:style w:type="character" w:customStyle="1" w:styleId="WW8Num8z0">
    <w:name w:val="WW8Num8z0"/>
    <w:rsid w:val="00963FD5"/>
    <w:rPr>
      <w:rFonts w:eastAsia="Times New Roman CYR" w:cs="Times New Roman CYR"/>
    </w:rPr>
  </w:style>
  <w:style w:type="character" w:customStyle="1" w:styleId="WW8Num9z0">
    <w:name w:val="WW8Num9z0"/>
    <w:rsid w:val="00963FD5"/>
    <w:rPr>
      <w:rFonts w:eastAsia="Times New Roman CYR" w:cs="Times New Roman CYR"/>
    </w:rPr>
  </w:style>
  <w:style w:type="character" w:customStyle="1" w:styleId="WW8Num10z0">
    <w:name w:val="WW8Num10z0"/>
    <w:rsid w:val="00963FD5"/>
    <w:rPr>
      <w:rFonts w:eastAsia="Times New Roman CYR" w:cs="Times New Roman CYR"/>
      <w:b/>
      <w:bCs/>
    </w:rPr>
  </w:style>
  <w:style w:type="character" w:customStyle="1" w:styleId="WW8Num11z0">
    <w:name w:val="WW8Num11z0"/>
    <w:rsid w:val="00963FD5"/>
    <w:rPr>
      <w:rFonts w:eastAsia="Times New Roman CYR" w:cs="Times New Roman CYR"/>
    </w:rPr>
  </w:style>
  <w:style w:type="character" w:customStyle="1" w:styleId="WW8Num12z0">
    <w:name w:val="WW8Num12z0"/>
    <w:rsid w:val="00963FD5"/>
    <w:rPr>
      <w:rFonts w:eastAsia="Times New Roman CYR" w:cs="Times New Roman CYR"/>
    </w:rPr>
  </w:style>
  <w:style w:type="character" w:customStyle="1" w:styleId="WW8Num13z0">
    <w:name w:val="WW8Num13z0"/>
    <w:rsid w:val="00963FD5"/>
    <w:rPr>
      <w:rFonts w:eastAsia="Times New Roman CYR" w:cs="Times New Roman CYR"/>
    </w:rPr>
  </w:style>
  <w:style w:type="character" w:customStyle="1" w:styleId="WW8Num14z0">
    <w:name w:val="WW8Num14z0"/>
    <w:rsid w:val="00963FD5"/>
    <w:rPr>
      <w:rFonts w:eastAsia="Times New Roman CYR" w:cs="Times New Roman CYR"/>
    </w:rPr>
  </w:style>
  <w:style w:type="character" w:customStyle="1" w:styleId="Absatz-Standardschriftart">
    <w:name w:val="Absatz-Standardschriftart"/>
    <w:rsid w:val="00963FD5"/>
  </w:style>
  <w:style w:type="character" w:customStyle="1" w:styleId="WW-Absatz-Standardschriftart">
    <w:name w:val="WW-Absatz-Standardschriftart"/>
    <w:rsid w:val="00963FD5"/>
  </w:style>
  <w:style w:type="character" w:customStyle="1" w:styleId="WW-Absatz-Standardschriftart1">
    <w:name w:val="WW-Absatz-Standardschriftart1"/>
    <w:rsid w:val="00963FD5"/>
  </w:style>
  <w:style w:type="character" w:customStyle="1" w:styleId="WW-Absatz-Standardschriftart11">
    <w:name w:val="WW-Absatz-Standardschriftart11"/>
    <w:rsid w:val="00963FD5"/>
  </w:style>
  <w:style w:type="character" w:customStyle="1" w:styleId="WW-Absatz-Standardschriftart111">
    <w:name w:val="WW-Absatz-Standardschriftart111"/>
    <w:rsid w:val="00963FD5"/>
  </w:style>
  <w:style w:type="character" w:customStyle="1" w:styleId="WW8Num3z1">
    <w:name w:val="WW8Num3z1"/>
    <w:rsid w:val="00963FD5"/>
    <w:rPr>
      <w:rFonts w:ascii="Courier New" w:hAnsi="Courier New"/>
      <w:sz w:val="20"/>
    </w:rPr>
  </w:style>
  <w:style w:type="character" w:customStyle="1" w:styleId="WW8Num3z2">
    <w:name w:val="WW8Num3z2"/>
    <w:rsid w:val="00963FD5"/>
    <w:rPr>
      <w:rFonts w:ascii="Wingdings" w:hAnsi="Wingdings"/>
      <w:sz w:val="20"/>
    </w:rPr>
  </w:style>
  <w:style w:type="character" w:customStyle="1" w:styleId="WW8Num15z0">
    <w:name w:val="WW8Num15z0"/>
    <w:rsid w:val="00963FD5"/>
    <w:rPr>
      <w:rFonts w:eastAsia="Times New Roman CYR" w:cs="Times New Roman CYR"/>
    </w:rPr>
  </w:style>
  <w:style w:type="character" w:customStyle="1" w:styleId="WW8Num16z0">
    <w:name w:val="WW8Num16z0"/>
    <w:rsid w:val="00963FD5"/>
    <w:rPr>
      <w:rFonts w:eastAsia="Times New Roman CYR" w:cs="Times New Roman CYR"/>
    </w:rPr>
  </w:style>
  <w:style w:type="character" w:customStyle="1" w:styleId="WW8Num17z0">
    <w:name w:val="WW8Num17z0"/>
    <w:rsid w:val="00963FD5"/>
    <w:rPr>
      <w:rFonts w:eastAsia="Times New Roman CYR" w:cs="Times New Roman CYR"/>
    </w:rPr>
  </w:style>
  <w:style w:type="character" w:customStyle="1" w:styleId="WW8Num18z0">
    <w:name w:val="WW8Num18z0"/>
    <w:rsid w:val="00963FD5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963FD5"/>
  </w:style>
  <w:style w:type="character" w:customStyle="1" w:styleId="13">
    <w:name w:val="Основной шрифт абзаца1"/>
    <w:rsid w:val="00963FD5"/>
  </w:style>
  <w:style w:type="character" w:customStyle="1" w:styleId="14">
    <w:name w:val="Просмотренная гиперссылка1"/>
    <w:rsid w:val="00963FD5"/>
  </w:style>
  <w:style w:type="character" w:customStyle="1" w:styleId="RTFNum21">
    <w:name w:val="RTF_Num 2 1"/>
    <w:rsid w:val="00963FD5"/>
  </w:style>
  <w:style w:type="character" w:customStyle="1" w:styleId="RTFNum22">
    <w:name w:val="RTF_Num 2 2"/>
    <w:rsid w:val="00963FD5"/>
  </w:style>
  <w:style w:type="character" w:customStyle="1" w:styleId="RTFNum23">
    <w:name w:val="RTF_Num 2 3"/>
    <w:rsid w:val="00963FD5"/>
  </w:style>
  <w:style w:type="character" w:customStyle="1" w:styleId="RTFNum24">
    <w:name w:val="RTF_Num 2 4"/>
    <w:rsid w:val="00963FD5"/>
  </w:style>
  <w:style w:type="character" w:customStyle="1" w:styleId="RTFNum25">
    <w:name w:val="RTF_Num 2 5"/>
    <w:rsid w:val="00963FD5"/>
  </w:style>
  <w:style w:type="character" w:customStyle="1" w:styleId="RTFNum26">
    <w:name w:val="RTF_Num 2 6"/>
    <w:rsid w:val="00963FD5"/>
  </w:style>
  <w:style w:type="character" w:customStyle="1" w:styleId="RTFNum27">
    <w:name w:val="RTF_Num 2 7"/>
    <w:rsid w:val="00963FD5"/>
  </w:style>
  <w:style w:type="character" w:customStyle="1" w:styleId="RTFNum28">
    <w:name w:val="RTF_Num 2 8"/>
    <w:rsid w:val="00963FD5"/>
  </w:style>
  <w:style w:type="character" w:customStyle="1" w:styleId="RTFNum29">
    <w:name w:val="RTF_Num 2 9"/>
    <w:rsid w:val="00963FD5"/>
  </w:style>
  <w:style w:type="character" w:customStyle="1" w:styleId="RTFNum31">
    <w:name w:val="RTF_Num 3 1"/>
    <w:rsid w:val="00963FD5"/>
  </w:style>
  <w:style w:type="character" w:customStyle="1" w:styleId="RTFNum41">
    <w:name w:val="RTF_Num 4 1"/>
    <w:rsid w:val="00963FD5"/>
  </w:style>
  <w:style w:type="character" w:customStyle="1" w:styleId="RTFNum51">
    <w:name w:val="RTF_Num 5 1"/>
    <w:rsid w:val="00963FD5"/>
  </w:style>
  <w:style w:type="character" w:customStyle="1" w:styleId="RTFNum61">
    <w:name w:val="RTF_Num 6 1"/>
    <w:rsid w:val="00963FD5"/>
  </w:style>
  <w:style w:type="character" w:customStyle="1" w:styleId="RTFNum71">
    <w:name w:val="RTF_Num 7 1"/>
    <w:rsid w:val="00963FD5"/>
  </w:style>
  <w:style w:type="character" w:customStyle="1" w:styleId="RTFNum72">
    <w:name w:val="RTF_Num 7 2"/>
    <w:rsid w:val="00963FD5"/>
  </w:style>
  <w:style w:type="character" w:customStyle="1" w:styleId="RTFNum73">
    <w:name w:val="RTF_Num 7 3"/>
    <w:rsid w:val="00963FD5"/>
  </w:style>
  <w:style w:type="character" w:customStyle="1" w:styleId="RTFNum74">
    <w:name w:val="RTF_Num 7 4"/>
    <w:rsid w:val="00963FD5"/>
  </w:style>
  <w:style w:type="character" w:customStyle="1" w:styleId="RTFNum75">
    <w:name w:val="RTF_Num 7 5"/>
    <w:rsid w:val="00963FD5"/>
  </w:style>
  <w:style w:type="character" w:customStyle="1" w:styleId="RTFNum76">
    <w:name w:val="RTF_Num 7 6"/>
    <w:rsid w:val="00963FD5"/>
  </w:style>
  <w:style w:type="character" w:customStyle="1" w:styleId="RTFNum77">
    <w:name w:val="RTF_Num 7 7"/>
    <w:rsid w:val="00963FD5"/>
  </w:style>
  <w:style w:type="character" w:customStyle="1" w:styleId="RTFNum78">
    <w:name w:val="RTF_Num 7 8"/>
    <w:rsid w:val="00963FD5"/>
  </w:style>
  <w:style w:type="character" w:customStyle="1" w:styleId="RTFNum79">
    <w:name w:val="RTF_Num 7 9"/>
    <w:rsid w:val="00963FD5"/>
  </w:style>
  <w:style w:type="character" w:customStyle="1" w:styleId="RTFNum81">
    <w:name w:val="RTF_Num 8 1"/>
    <w:rsid w:val="00963FD5"/>
  </w:style>
  <w:style w:type="character" w:customStyle="1" w:styleId="RTFNum91">
    <w:name w:val="RTF_Num 9 1"/>
    <w:rsid w:val="00963FD5"/>
  </w:style>
  <w:style w:type="character" w:customStyle="1" w:styleId="RTFNum101">
    <w:name w:val="RTF_Num 10 1"/>
    <w:rsid w:val="00963FD5"/>
  </w:style>
  <w:style w:type="character" w:customStyle="1" w:styleId="RTFNum111">
    <w:name w:val="RTF_Num 11 1"/>
    <w:rsid w:val="00963FD5"/>
  </w:style>
  <w:style w:type="character" w:customStyle="1" w:styleId="RTFNum121">
    <w:name w:val="RTF_Num 12 1"/>
    <w:rsid w:val="00963FD5"/>
  </w:style>
  <w:style w:type="character" w:customStyle="1" w:styleId="afc">
    <w:name w:val="Âåðõíèé êîëîíòèòóë Çíàê"/>
    <w:rsid w:val="00963FD5"/>
  </w:style>
  <w:style w:type="character" w:customStyle="1" w:styleId="15">
    <w:name w:val="Номер страницы1"/>
    <w:rsid w:val="00963FD5"/>
  </w:style>
  <w:style w:type="character" w:customStyle="1" w:styleId="afd">
    <w:name w:val="Íèæíèé êîëîíòèòóë Çíàê"/>
    <w:rsid w:val="00963FD5"/>
  </w:style>
  <w:style w:type="character" w:customStyle="1" w:styleId="ListLabel1">
    <w:name w:val="ListLabel 1"/>
    <w:rsid w:val="00963FD5"/>
    <w:rPr>
      <w:sz w:val="20"/>
    </w:rPr>
  </w:style>
  <w:style w:type="character" w:customStyle="1" w:styleId="ListLabel2">
    <w:name w:val="ListLabel 2"/>
    <w:rsid w:val="00963FD5"/>
    <w:rPr>
      <w:rFonts w:eastAsia="Times New Roman CYR" w:cs="Times New Roman CYR"/>
    </w:rPr>
  </w:style>
  <w:style w:type="character" w:customStyle="1" w:styleId="ListLabel3">
    <w:name w:val="ListLabel 3"/>
    <w:rsid w:val="00963FD5"/>
    <w:rPr>
      <w:rFonts w:eastAsia="Times New Roman CYR" w:cs="Times New Roman CYR"/>
      <w:b/>
      <w:bCs/>
    </w:rPr>
  </w:style>
  <w:style w:type="character" w:customStyle="1" w:styleId="afe">
    <w:name w:val="Символ нумерации"/>
    <w:rsid w:val="00963FD5"/>
  </w:style>
  <w:style w:type="character" w:customStyle="1" w:styleId="aff">
    <w:name w:val="Маркеры списка"/>
    <w:rsid w:val="00963FD5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3"/>
    <w:uiPriority w:val="99"/>
    <w:rsid w:val="00963FD5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f1">
    <w:name w:val="List"/>
    <w:basedOn w:val="a3"/>
    <w:rsid w:val="00963FD5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963FD5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2">
    <w:name w:val="Subtitle"/>
    <w:basedOn w:val="aff0"/>
    <w:next w:val="a3"/>
    <w:link w:val="aff3"/>
    <w:qFormat/>
    <w:rsid w:val="00963FD5"/>
    <w:pPr>
      <w:jc w:val="center"/>
    </w:pPr>
    <w:rPr>
      <w:i/>
      <w:iCs/>
    </w:rPr>
  </w:style>
  <w:style w:type="character" w:customStyle="1" w:styleId="aff3">
    <w:name w:val="Подзаголовок Знак"/>
    <w:link w:val="aff2"/>
    <w:rsid w:val="00963FD5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34">
    <w:name w:val="Стиль3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Nonformat">
    <w:name w:val="ConsNonformat"/>
    <w:rsid w:val="00963FD5"/>
    <w:pPr>
      <w:widowControl w:val="0"/>
      <w:suppressAutoHyphens/>
      <w:spacing w:line="276" w:lineRule="auto"/>
      <w:jc w:val="both"/>
    </w:pPr>
    <w:rPr>
      <w:rFonts w:eastAsia="DejaVu Sans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Текст выноски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963FD5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963FD5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5">
    <w:name w:val="Заголовок таблицы"/>
    <w:basedOn w:val="aff4"/>
    <w:rsid w:val="00963FD5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963FD5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963FD5"/>
    <w:pPr>
      <w:spacing w:before="100" w:beforeAutospacing="1" w:after="100" w:afterAutospacing="1"/>
      <w:ind w:left="75" w:right="75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ff6">
    <w:name w:val="Цветовое выделение"/>
    <w:uiPriority w:val="99"/>
    <w:rsid w:val="00963FD5"/>
    <w:rPr>
      <w:b/>
      <w:bCs/>
      <w:color w:val="000080"/>
    </w:rPr>
  </w:style>
  <w:style w:type="character" w:customStyle="1" w:styleId="aff7">
    <w:name w:val="Гипертекстовая ссылка"/>
    <w:uiPriority w:val="99"/>
    <w:rsid w:val="00963FD5"/>
    <w:rPr>
      <w:color w:val="008000"/>
    </w:rPr>
  </w:style>
  <w:style w:type="paragraph" w:customStyle="1" w:styleId="aff8">
    <w:name w:val="Нормальный (таблица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character" w:customStyle="1" w:styleId="aff9">
    <w:name w:val="Активная гипертекстовая ссылка"/>
    <w:uiPriority w:val="99"/>
    <w:rsid w:val="00963FD5"/>
    <w:rPr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character" w:customStyle="1" w:styleId="affd">
    <w:name w:val="Заголовок своего сообщения"/>
    <w:uiPriority w:val="99"/>
    <w:rsid w:val="00963FD5"/>
    <w:rPr>
      <w:color w:val="000080"/>
    </w:rPr>
  </w:style>
  <w:style w:type="paragraph" w:customStyle="1" w:styleId="affe">
    <w:name w:val="Заголовок статьи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">
    <w:name w:val="Заголовок чужого сообщения"/>
    <w:uiPriority w:val="99"/>
    <w:rsid w:val="00963FD5"/>
    <w:rPr>
      <w:color w:val="FF0000"/>
    </w:rPr>
  </w:style>
  <w:style w:type="paragraph" w:customStyle="1" w:styleId="afff0">
    <w:name w:val="Интерактивный заголовок"/>
    <w:basedOn w:val="aff0"/>
    <w:next w:val="a"/>
    <w:uiPriority w:val="99"/>
    <w:rsid w:val="00963FD5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1">
    <w:name w:val="Интерфейс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F0F0F0"/>
      <w:spacing w:val="0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963FD5"/>
    <w:pPr>
      <w:ind w:left="0"/>
    </w:pPr>
  </w:style>
  <w:style w:type="paragraph" w:customStyle="1" w:styleId="afff4">
    <w:name w:val="Текст (ле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963FD5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963FD5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a">
    <w:name w:val="Моноширинный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b">
    <w:name w:val="Найденные слова"/>
    <w:uiPriority w:val="99"/>
    <w:rsid w:val="00963FD5"/>
    <w:rPr>
      <w:color w:val="000080"/>
    </w:rPr>
  </w:style>
  <w:style w:type="character" w:customStyle="1" w:styleId="afffc">
    <w:name w:val="Не вступил в силу"/>
    <w:uiPriority w:val="99"/>
    <w:rsid w:val="00963FD5"/>
    <w:rPr>
      <w:color w:val="008080"/>
    </w:rPr>
  </w:style>
  <w:style w:type="paragraph" w:customStyle="1" w:styleId="afffd">
    <w:name w:val="Необходимые документы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/>
      <w:jc w:val="both"/>
    </w:pPr>
    <w:rPr>
      <w:color w:val="auto"/>
      <w:spacing w:val="0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963FD5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">
    <w:name w:val="Оглавление"/>
    <w:basedOn w:val="afa"/>
    <w:next w:val="a"/>
    <w:uiPriority w:val="99"/>
    <w:rsid w:val="00963FD5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963FD5"/>
    <w:rPr>
      <w:color w:val="FF0000"/>
    </w:rPr>
  </w:style>
  <w:style w:type="paragraph" w:customStyle="1" w:styleId="affff1">
    <w:name w:val="Переменная часть"/>
    <w:basedOn w:val="affc"/>
    <w:next w:val="a"/>
    <w:uiPriority w:val="99"/>
    <w:rsid w:val="00963FD5"/>
    <w:rPr>
      <w:rFonts w:ascii="Arial" w:hAnsi="Arial" w:cs="Arial"/>
      <w:sz w:val="20"/>
      <w:szCs w:val="20"/>
    </w:rPr>
  </w:style>
  <w:style w:type="paragraph" w:customStyle="1" w:styleId="affff2">
    <w:name w:val="Постоянная часть"/>
    <w:basedOn w:val="affc"/>
    <w:next w:val="a"/>
    <w:uiPriority w:val="99"/>
    <w:rsid w:val="00963FD5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18" w:firstLine="602"/>
      <w:jc w:val="both"/>
    </w:pPr>
    <w:rPr>
      <w:color w:val="auto"/>
      <w:spacing w:val="0"/>
      <w:sz w:val="24"/>
      <w:szCs w:val="24"/>
    </w:rPr>
  </w:style>
  <w:style w:type="paragraph" w:customStyle="1" w:styleId="affff4">
    <w:name w:val="Примечание."/>
    <w:basedOn w:val="afff2"/>
    <w:next w:val="a"/>
    <w:uiPriority w:val="99"/>
    <w:rsid w:val="00963FD5"/>
    <w:pPr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uiPriority w:val="99"/>
    <w:rsid w:val="00963FD5"/>
  </w:style>
  <w:style w:type="paragraph" w:customStyle="1" w:styleId="affff6">
    <w:name w:val="Словарная статья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7">
    <w:name w:val="Сравнение редакций"/>
    <w:uiPriority w:val="99"/>
    <w:rsid w:val="00963FD5"/>
    <w:rPr>
      <w:color w:val="000080"/>
    </w:rPr>
  </w:style>
  <w:style w:type="character" w:customStyle="1" w:styleId="affff8">
    <w:name w:val="Сравнение редакций. Добавленный фрагмент"/>
    <w:uiPriority w:val="99"/>
    <w:rsid w:val="00963FD5"/>
    <w:rPr>
      <w:color w:val="0000FF"/>
    </w:rPr>
  </w:style>
  <w:style w:type="character" w:customStyle="1" w:styleId="affff9">
    <w:name w:val="Сравнение редакций. Удаленный фрагмент"/>
    <w:uiPriority w:val="99"/>
    <w:rsid w:val="00963FD5"/>
    <w:rPr>
      <w:strike/>
      <w:color w:val="808000"/>
    </w:rPr>
  </w:style>
  <w:style w:type="paragraph" w:customStyle="1" w:styleId="affffa">
    <w:name w:val="Текст (справка)"/>
    <w:basedOn w:val="a"/>
    <w:next w:val="a"/>
    <w:uiPriority w:val="99"/>
    <w:rsid w:val="00963FD5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b">
    <w:name w:val="Текст в таблице"/>
    <w:basedOn w:val="aff8"/>
    <w:next w:val="a"/>
    <w:uiPriority w:val="99"/>
    <w:rsid w:val="00963FD5"/>
    <w:pPr>
      <w:ind w:firstLine="500"/>
    </w:pPr>
  </w:style>
  <w:style w:type="paragraph" w:customStyle="1" w:styleId="affffc">
    <w:name w:val="Технический комментарий"/>
    <w:basedOn w:val="a"/>
    <w:next w:val="a"/>
    <w:uiPriority w:val="99"/>
    <w:rsid w:val="00963FD5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d">
    <w:name w:val="Утратил силу"/>
    <w:uiPriority w:val="99"/>
    <w:rsid w:val="00963FD5"/>
    <w:rPr>
      <w:strike/>
      <w:color w:val="808000"/>
    </w:rPr>
  </w:style>
  <w:style w:type="paragraph" w:customStyle="1" w:styleId="affffe">
    <w:name w:val="Центрированный (таблица)"/>
    <w:basedOn w:val="aff8"/>
    <w:next w:val="a"/>
    <w:uiPriority w:val="99"/>
    <w:rsid w:val="00963FD5"/>
    <w:pPr>
      <w:jc w:val="center"/>
    </w:pPr>
  </w:style>
  <w:style w:type="character" w:customStyle="1" w:styleId="1c">
    <w:name w:val="Гиперссылка1"/>
    <w:rsid w:val="00963FD5"/>
    <w:rPr>
      <w:color w:val="0000FF"/>
      <w:u w:val="single"/>
    </w:rPr>
  </w:style>
  <w:style w:type="character" w:customStyle="1" w:styleId="text">
    <w:name w:val="text"/>
    <w:rsid w:val="00963FD5"/>
  </w:style>
  <w:style w:type="paragraph" w:styleId="HTML">
    <w:name w:val="HTML Preformatted"/>
    <w:aliases w:val="Знак2"/>
    <w:basedOn w:val="a"/>
    <w:link w:val="HTML0"/>
    <w:rsid w:val="0096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rsid w:val="00963FD5"/>
    <w:rPr>
      <w:rFonts w:ascii="Courier New" w:eastAsia="Times New Roman" w:hAnsi="Courier New" w:cs="Courier New"/>
    </w:rPr>
  </w:style>
  <w:style w:type="paragraph" w:customStyle="1" w:styleId="28">
    <w:name w:val="Абзац списка2"/>
    <w:basedOn w:val="a"/>
    <w:rsid w:val="00963FD5"/>
    <w:pPr>
      <w:spacing w:after="200" w:line="276" w:lineRule="auto"/>
      <w:ind w:left="720"/>
      <w:contextualSpacing/>
    </w:pPr>
    <w:rPr>
      <w:rFonts w:ascii="Calibri" w:hAnsi="Calibri" w:cs="Times New Roman"/>
      <w:color w:val="auto"/>
      <w:spacing w:val="0"/>
      <w:sz w:val="22"/>
      <w:szCs w:val="22"/>
    </w:rPr>
  </w:style>
  <w:style w:type="character" w:customStyle="1" w:styleId="1d">
    <w:name w:val="Верх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e">
    <w:name w:val="Нижний колонтитул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213">
    <w:name w:val="Основной текст 2 Знак1"/>
    <w:uiPriority w:val="99"/>
    <w:semiHidden/>
    <w:rsid w:val="00061C6E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ff211">
    <w:name w:val="ff211"/>
    <w:rsid w:val="0083166D"/>
    <w:rPr>
      <w:rFonts w:ascii="Times New Roman" w:hAnsi="Times New Roman" w:cs="Times New Roman" w:hint="default"/>
    </w:rPr>
  </w:style>
  <w:style w:type="character" w:styleId="afffff">
    <w:name w:val="Strong"/>
    <w:uiPriority w:val="22"/>
    <w:qFormat/>
    <w:rsid w:val="0083166D"/>
    <w:rPr>
      <w:b/>
      <w:bCs/>
    </w:rPr>
  </w:style>
  <w:style w:type="paragraph" w:customStyle="1" w:styleId="1f">
    <w:name w:val="Список1"/>
    <w:basedOn w:val="a"/>
    <w:rsid w:val="0083166D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fffff0">
    <w:name w:val="footnote text"/>
    <w:basedOn w:val="a"/>
    <w:link w:val="afffff1"/>
    <w:uiPriority w:val="99"/>
    <w:rsid w:val="0083166D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fff1">
    <w:name w:val="Текст сноски Знак"/>
    <w:link w:val="afffff0"/>
    <w:uiPriority w:val="99"/>
    <w:rsid w:val="0083166D"/>
    <w:rPr>
      <w:rFonts w:ascii="Times New Roman" w:eastAsia="Times New Roman" w:hAnsi="Times New Roman"/>
    </w:rPr>
  </w:style>
  <w:style w:type="character" w:styleId="afffff2">
    <w:name w:val="footnote reference"/>
    <w:uiPriority w:val="99"/>
    <w:rsid w:val="0083166D"/>
    <w:rPr>
      <w:rFonts w:cs="Times New Roman"/>
      <w:vertAlign w:val="superscript"/>
    </w:rPr>
  </w:style>
  <w:style w:type="character" w:styleId="afffff3">
    <w:name w:val="Emphasis"/>
    <w:uiPriority w:val="20"/>
    <w:qFormat/>
    <w:rsid w:val="0083166D"/>
    <w:rPr>
      <w:i/>
      <w:iCs/>
    </w:rPr>
  </w:style>
  <w:style w:type="numbering" w:customStyle="1" w:styleId="1f0">
    <w:name w:val="Нет списка1"/>
    <w:next w:val="a2"/>
    <w:uiPriority w:val="99"/>
    <w:semiHidden/>
    <w:unhideWhenUsed/>
    <w:rsid w:val="0083166D"/>
  </w:style>
  <w:style w:type="table" w:customStyle="1" w:styleId="1f1">
    <w:name w:val="Сетка таблицы1"/>
    <w:basedOn w:val="a1"/>
    <w:next w:val="ac"/>
    <w:rsid w:val="008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pacing w:val="0"/>
      <w:sz w:val="26"/>
      <w:szCs w:val="26"/>
    </w:rPr>
  </w:style>
  <w:style w:type="paragraph" w:customStyle="1" w:styleId="xl85">
    <w:name w:val="xl8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  <w:u w:val="single"/>
    </w:rPr>
  </w:style>
  <w:style w:type="paragraph" w:customStyle="1" w:styleId="xl86">
    <w:name w:val="xl86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7">
    <w:name w:val="xl87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8">
    <w:name w:val="xl88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89">
    <w:name w:val="xl8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0">
    <w:name w:val="xl9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1">
    <w:name w:val="xl91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2">
    <w:name w:val="xl92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3">
    <w:name w:val="xl93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94">
    <w:name w:val="xl94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5">
    <w:name w:val="xl95"/>
    <w:basedOn w:val="a"/>
    <w:rsid w:val="00C56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96">
    <w:name w:val="xl9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97">
    <w:name w:val="xl97"/>
    <w:basedOn w:val="a"/>
    <w:rsid w:val="00C56F99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8">
    <w:name w:val="xl98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99">
    <w:name w:val="xl99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00">
    <w:name w:val="xl100"/>
    <w:basedOn w:val="a"/>
    <w:rsid w:val="00C56F99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1">
    <w:name w:val="xl10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2">
    <w:name w:val="xl102"/>
    <w:basedOn w:val="a"/>
    <w:rsid w:val="00C56F99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03">
    <w:name w:val="xl103"/>
    <w:basedOn w:val="a"/>
    <w:rsid w:val="00C56F99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</w:rPr>
  </w:style>
  <w:style w:type="paragraph" w:customStyle="1" w:styleId="xl104">
    <w:name w:val="xl104"/>
    <w:basedOn w:val="a"/>
    <w:rsid w:val="00C56F99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5">
    <w:name w:val="xl105"/>
    <w:basedOn w:val="a"/>
    <w:rsid w:val="00C56F9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pacing w:val="0"/>
    </w:rPr>
  </w:style>
  <w:style w:type="paragraph" w:customStyle="1" w:styleId="xl106">
    <w:name w:val="xl106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7">
    <w:name w:val="xl107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08">
    <w:name w:val="xl108"/>
    <w:basedOn w:val="a"/>
    <w:rsid w:val="00C56F99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09">
    <w:name w:val="xl109"/>
    <w:basedOn w:val="a"/>
    <w:rsid w:val="00C56F9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0">
    <w:name w:val="xl110"/>
    <w:basedOn w:val="a"/>
    <w:rsid w:val="00C56F9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1">
    <w:name w:val="xl111"/>
    <w:basedOn w:val="a"/>
    <w:rsid w:val="00C56F9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pacing w:val="0"/>
    </w:rPr>
  </w:style>
  <w:style w:type="paragraph" w:customStyle="1" w:styleId="xl112">
    <w:name w:val="xl112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3">
    <w:name w:val="xl113"/>
    <w:basedOn w:val="a"/>
    <w:rsid w:val="00C56F99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114">
    <w:name w:val="xl114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</w:rPr>
  </w:style>
  <w:style w:type="paragraph" w:customStyle="1" w:styleId="xl115">
    <w:name w:val="xl115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6">
    <w:name w:val="xl116"/>
    <w:basedOn w:val="a"/>
    <w:rsid w:val="00C56F9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u w:val="single"/>
    </w:rPr>
  </w:style>
  <w:style w:type="paragraph" w:customStyle="1" w:styleId="xl117">
    <w:name w:val="xl117"/>
    <w:basedOn w:val="a"/>
    <w:rsid w:val="00C56F99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2CDD-A52C-43A4-8914-1359963F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GlavBuh</cp:lastModifiedBy>
  <cp:revision>12</cp:revision>
  <cp:lastPrinted>2019-06-14T02:07:00Z</cp:lastPrinted>
  <dcterms:created xsi:type="dcterms:W3CDTF">2020-04-03T03:00:00Z</dcterms:created>
  <dcterms:modified xsi:type="dcterms:W3CDTF">2023-01-09T05:15:00Z</dcterms:modified>
</cp:coreProperties>
</file>