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57" w:rsidRPr="00A55257" w:rsidRDefault="00A55257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57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6A4F34" w:rsidRDefault="00A55257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57">
        <w:rPr>
          <w:rFonts w:ascii="Times New Roman" w:hAnsi="Times New Roman" w:cs="Times New Roman"/>
          <w:b/>
          <w:sz w:val="28"/>
          <w:szCs w:val="28"/>
        </w:rPr>
        <w:t xml:space="preserve">заседания постоянной комиссии Думы  по </w:t>
      </w:r>
      <w:r w:rsidR="00F46503">
        <w:rPr>
          <w:rFonts w:ascii="Times New Roman" w:hAnsi="Times New Roman" w:cs="Times New Roman"/>
          <w:b/>
          <w:sz w:val="28"/>
          <w:szCs w:val="28"/>
        </w:rPr>
        <w:t>местному самоуправлению, правопорядку и законности</w:t>
      </w:r>
    </w:p>
    <w:p w:rsidR="00F46503" w:rsidRDefault="00F46503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503" w:rsidRDefault="00F46503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34" w:rsidRDefault="00E32965" w:rsidP="00430F92">
      <w:pPr>
        <w:ind w:left="0"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декабря</w:t>
      </w:r>
      <w:r w:rsidR="006A4F34">
        <w:rPr>
          <w:rFonts w:ascii="Times New Roman" w:hAnsi="Times New Roman" w:cs="Times New Roman"/>
          <w:b/>
          <w:sz w:val="28"/>
          <w:szCs w:val="28"/>
        </w:rPr>
        <w:t xml:space="preserve"> 2023 г. </w:t>
      </w:r>
      <w:r w:rsidR="00430F9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A4F34">
        <w:rPr>
          <w:rFonts w:ascii="Times New Roman" w:hAnsi="Times New Roman" w:cs="Times New Roman"/>
          <w:b/>
          <w:sz w:val="28"/>
          <w:szCs w:val="28"/>
        </w:rPr>
        <w:t xml:space="preserve">      в 1</w:t>
      </w:r>
      <w:r w:rsidR="00F46503">
        <w:rPr>
          <w:rFonts w:ascii="Times New Roman" w:hAnsi="Times New Roman" w:cs="Times New Roman"/>
          <w:b/>
          <w:sz w:val="28"/>
          <w:szCs w:val="28"/>
        </w:rPr>
        <w:t>4.3</w:t>
      </w:r>
      <w:r w:rsidR="006A4F34">
        <w:rPr>
          <w:rFonts w:ascii="Times New Roman" w:hAnsi="Times New Roman" w:cs="Times New Roman"/>
          <w:b/>
          <w:sz w:val="28"/>
          <w:szCs w:val="28"/>
        </w:rPr>
        <w:t>0</w:t>
      </w:r>
    </w:p>
    <w:p w:rsidR="006A4F34" w:rsidRDefault="006A4F34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965" w:rsidRPr="00965C68" w:rsidRDefault="00E32965" w:rsidP="00E32965">
      <w:pPr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965C68">
        <w:rPr>
          <w:rFonts w:ascii="Times New Roman" w:hAnsi="Times New Roman" w:cs="Times New Roman"/>
          <w:sz w:val="28"/>
          <w:szCs w:val="28"/>
        </w:rPr>
        <w:t xml:space="preserve">1. О правоприменительной практике решений судов о признании </w:t>
      </w:r>
      <w:proofErr w:type="gramStart"/>
      <w:r w:rsidRPr="00965C68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965C68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поступивших в Думу в 2022  году.</w:t>
      </w:r>
    </w:p>
    <w:p w:rsidR="00E32965" w:rsidRDefault="00E32965" w:rsidP="00E32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Докладывает: Мороз Оксана Александровна – руководитель аппарата  Думы Ханкайского муниципального округа.</w:t>
      </w:r>
    </w:p>
    <w:p w:rsidR="00E32965" w:rsidRDefault="00E32965" w:rsidP="00E329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изменения в Порядок поощрения муниципальных служащих и лиц, замещающих муниципальные должности и осуществляющих свои полномочия на постоянной основе, в органах местного самоуправления Ханкайского муниципального округа, утвержденный решением Думы Ханкайского муниципального округа от 31.08.2021 № 233</w:t>
      </w:r>
      <w:proofErr w:type="gramEnd"/>
    </w:p>
    <w:p w:rsidR="00E32965" w:rsidRDefault="00E32965" w:rsidP="00E3296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Цмакалов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E32965" w:rsidRDefault="00E32965" w:rsidP="00E32965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25375879"/>
      <w:bookmarkStart w:id="1" w:name="_Hlk125362485"/>
      <w:proofErr w:type="gramStart"/>
      <w:r>
        <w:rPr>
          <w:rFonts w:ascii="Times New Roman" w:hAnsi="Times New Roman"/>
          <w:sz w:val="28"/>
          <w:szCs w:val="28"/>
        </w:rPr>
        <w:t>О внесении изменений в Порядок принятия решения о применении к депутату,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утвержденный решением Думы Ханкайского муниципального округа от 23.12.2021</w:t>
      </w:r>
      <w:proofErr w:type="gramEnd"/>
      <w:r>
        <w:rPr>
          <w:rFonts w:ascii="Times New Roman" w:hAnsi="Times New Roman"/>
          <w:sz w:val="28"/>
          <w:szCs w:val="28"/>
        </w:rPr>
        <w:t xml:space="preserve"> № 312</w:t>
      </w:r>
    </w:p>
    <w:bookmarkEnd w:id="0"/>
    <w:bookmarkEnd w:id="1"/>
    <w:p w:rsidR="00E32965" w:rsidRDefault="00E32965" w:rsidP="00E3296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Цмакалов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E32965" w:rsidRDefault="00E32965" w:rsidP="00E3296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О внесении изменений в решение Думы Ханкайского муниципального округа от 30.05.2023 № 575 «О выдаче разрешения на выполнение авиационных работ, парашютных прыжков, демонстрационных полетов воздушных судов,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Ханкайского муниципального округа, посадки (взлета) на расположенные в границах Ханкайского муниципального округа площадки, сведения о которых не опубликованы в документах аэронавигационной информации</w:t>
      </w:r>
      <w:proofErr w:type="gramEnd"/>
    </w:p>
    <w:p w:rsidR="00E32965" w:rsidRDefault="00E32965" w:rsidP="00E3296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Цмакалов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E32965" w:rsidRDefault="00E32965" w:rsidP="00E329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самоуправления «Алексеевка».</w:t>
      </w:r>
    </w:p>
    <w:p w:rsidR="00E32965" w:rsidRDefault="00E32965" w:rsidP="00E32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Докладывает: Бабич Роман Анатольевич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муниципального округа. </w:t>
      </w:r>
    </w:p>
    <w:p w:rsidR="00E32965" w:rsidRDefault="00E32965" w:rsidP="00E329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самоуправления «Инициатор».</w:t>
      </w:r>
    </w:p>
    <w:p w:rsidR="00E32965" w:rsidRDefault="00E32965" w:rsidP="00E32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муниципального округа. </w:t>
      </w:r>
    </w:p>
    <w:p w:rsidR="00E32965" w:rsidRDefault="00E32965" w:rsidP="00E329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самоуправления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Березюка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32965" w:rsidRDefault="00E32965" w:rsidP="00E32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муниципального округа. </w:t>
      </w:r>
    </w:p>
    <w:p w:rsidR="00E32965" w:rsidRDefault="00E32965" w:rsidP="00E329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самоуправления «Фонарик».</w:t>
      </w:r>
    </w:p>
    <w:p w:rsidR="00E32965" w:rsidRDefault="00E32965" w:rsidP="00E32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муниципального округа. </w:t>
      </w:r>
    </w:p>
    <w:p w:rsidR="00E32965" w:rsidRDefault="00E32965" w:rsidP="00E329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самоуправления «Территория детства».</w:t>
      </w:r>
    </w:p>
    <w:p w:rsidR="00E32965" w:rsidRDefault="00E32965" w:rsidP="00E32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муниципального округа. </w:t>
      </w:r>
    </w:p>
    <w:p w:rsidR="00E32965" w:rsidRDefault="00E32965" w:rsidP="00E329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самоуправления «Спортивный уголок».</w:t>
      </w:r>
    </w:p>
    <w:p w:rsidR="00E32965" w:rsidRDefault="00E32965" w:rsidP="00E32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муниципального округа. </w:t>
      </w:r>
    </w:p>
    <w:p w:rsidR="00E32965" w:rsidRDefault="00E32965" w:rsidP="00E329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самоуправления «Заозёрная».</w:t>
      </w:r>
    </w:p>
    <w:p w:rsidR="00E32965" w:rsidRDefault="00E32965" w:rsidP="00E32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муниципального округа. </w:t>
      </w:r>
    </w:p>
    <w:p w:rsidR="00E32965" w:rsidRDefault="00E32965" w:rsidP="00E329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самоуправления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Трактовая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107».</w:t>
      </w:r>
    </w:p>
    <w:p w:rsidR="00E32965" w:rsidRDefault="00E32965" w:rsidP="00E32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муниципального округа. </w:t>
      </w:r>
    </w:p>
    <w:p w:rsidR="00E32965" w:rsidRDefault="00E32965" w:rsidP="00E329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самоуправления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Трактовая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24».</w:t>
      </w:r>
    </w:p>
    <w:p w:rsidR="00E32965" w:rsidRDefault="00E32965" w:rsidP="00E32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муниципального округа. </w:t>
      </w:r>
    </w:p>
    <w:p w:rsidR="00E32965" w:rsidRDefault="00E32965" w:rsidP="00E329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самоуправления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Трактовая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88».</w:t>
      </w:r>
    </w:p>
    <w:p w:rsidR="00E32965" w:rsidRDefault="00E32965" w:rsidP="00E32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Докладывает: Бабич Роман Анатольевич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муниципального округа. </w:t>
      </w:r>
    </w:p>
    <w:p w:rsidR="00E32965" w:rsidRDefault="00E32965" w:rsidP="00E329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решение Думы Ханкайского муниципального округа от 21.06.2023 № 589 «Об установлении границ территориального общественного самоуправления «Активное детство»».</w:t>
      </w:r>
    </w:p>
    <w:p w:rsidR="00E32965" w:rsidRDefault="00E32965" w:rsidP="00E32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муниципального округа. </w:t>
      </w:r>
    </w:p>
    <w:p w:rsidR="00E32965" w:rsidRDefault="00E32965" w:rsidP="00E329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самоуправления «Детское счастье».</w:t>
      </w:r>
    </w:p>
    <w:p w:rsidR="00E32965" w:rsidRDefault="00E32965" w:rsidP="00E32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муниципального округа. </w:t>
      </w:r>
    </w:p>
    <w:p w:rsidR="00E32965" w:rsidRDefault="00E32965" w:rsidP="00E329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самоуправления «Чистые воды».</w:t>
      </w:r>
    </w:p>
    <w:p w:rsidR="00E32965" w:rsidRDefault="00E32965" w:rsidP="00E32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муниципального округа. </w:t>
      </w:r>
    </w:p>
    <w:p w:rsidR="00E32965" w:rsidRDefault="00E32965" w:rsidP="00E329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самоуправления «Будущее впереди».</w:t>
      </w:r>
    </w:p>
    <w:p w:rsidR="00E32965" w:rsidRDefault="00E32965" w:rsidP="00E32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муниципального округа. </w:t>
      </w:r>
    </w:p>
    <w:p w:rsidR="00E32965" w:rsidRDefault="00E32965" w:rsidP="00E329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самоуправления «Адреналин».</w:t>
      </w:r>
    </w:p>
    <w:p w:rsidR="00E32965" w:rsidRDefault="00E32965" w:rsidP="00E32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муниципального округа. </w:t>
      </w:r>
    </w:p>
    <w:p w:rsidR="00E32965" w:rsidRDefault="00E32965" w:rsidP="00E329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решение Думы Ханкайского муниципального округа от 21.06.2023 № 590 «Об установлении границ территориального общественного самоуправления «Импульс движения»».</w:t>
      </w:r>
    </w:p>
    <w:p w:rsidR="00E32965" w:rsidRDefault="00E32965" w:rsidP="00E32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муниципального округа. </w:t>
      </w:r>
    </w:p>
    <w:p w:rsidR="00E32965" w:rsidRDefault="00E32965" w:rsidP="00E329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самоуправления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Хокейная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коробка».</w:t>
      </w:r>
    </w:p>
    <w:p w:rsidR="00E32965" w:rsidRDefault="00E32965" w:rsidP="00E32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муниципального округа. </w:t>
      </w:r>
    </w:p>
    <w:p w:rsidR="00E32965" w:rsidRDefault="00E32965" w:rsidP="00E329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самоуправления «Ильинский».</w:t>
      </w:r>
    </w:p>
    <w:p w:rsidR="00E32965" w:rsidRDefault="00E32965" w:rsidP="00E32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муниципального округа. </w:t>
      </w:r>
    </w:p>
    <w:p w:rsidR="00E32965" w:rsidRDefault="00E32965" w:rsidP="00E329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самоуправления «Платоновка».</w:t>
      </w:r>
    </w:p>
    <w:p w:rsidR="00E32965" w:rsidRDefault="00E32965" w:rsidP="00E32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муниципального округа. </w:t>
      </w:r>
    </w:p>
    <w:p w:rsidR="00E32965" w:rsidRDefault="00E32965" w:rsidP="00E329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самоуправления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32965" w:rsidRDefault="00E32965" w:rsidP="00E32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муниципального округа. </w:t>
      </w:r>
    </w:p>
    <w:p w:rsidR="00E32965" w:rsidRDefault="00E32965" w:rsidP="00E329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самоуправления «Успех».</w:t>
      </w:r>
    </w:p>
    <w:p w:rsidR="00E32965" w:rsidRDefault="00E32965" w:rsidP="00E32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муниципального округа. </w:t>
      </w:r>
    </w:p>
    <w:p w:rsidR="00E32965" w:rsidRDefault="00E32965" w:rsidP="00E329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самоуправления «Тракт».</w:t>
      </w:r>
    </w:p>
    <w:p w:rsidR="00E32965" w:rsidRDefault="00E32965" w:rsidP="00E32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муниципального округа. </w:t>
      </w:r>
    </w:p>
    <w:p w:rsidR="00E32965" w:rsidRDefault="00E32965" w:rsidP="00E329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Об установлении границ территориального общественного самоуправления «Улыбка».</w:t>
      </w:r>
    </w:p>
    <w:p w:rsidR="00E32965" w:rsidRDefault="00E32965" w:rsidP="00E32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муниципального округа. </w:t>
      </w:r>
    </w:p>
    <w:p w:rsidR="00D73EFC" w:rsidRDefault="00E32965" w:rsidP="00D73EF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28. </w:t>
      </w:r>
      <w:r w:rsidR="00D73EFC">
        <w:rPr>
          <w:rFonts w:ascii="Times New Roman" w:hAnsi="Times New Roman" w:cs="Times New Roman"/>
          <w:b w:val="0"/>
          <w:sz w:val="28"/>
          <w:szCs w:val="28"/>
        </w:rPr>
        <w:t>О плане Думы Ханкайского муниципального округа на 1 квартал 2024 года.</w:t>
      </w:r>
    </w:p>
    <w:p w:rsidR="00D73EFC" w:rsidRDefault="00D73EFC" w:rsidP="00D73EF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Докладывает: Литовченко Елена Никифоровна – председатель Думы Ханкайского муниципального округа. </w:t>
      </w:r>
    </w:p>
    <w:p w:rsidR="00D73EFC" w:rsidRDefault="00DC5551" w:rsidP="00D73EFC">
      <w:pPr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bookmarkStart w:id="2" w:name="_GoBack"/>
      <w:bookmarkEnd w:id="2"/>
      <w:r w:rsidR="00E32965">
        <w:rPr>
          <w:rFonts w:ascii="Times New Roman" w:hAnsi="Times New Roman" w:cs="Times New Roman"/>
          <w:sz w:val="28"/>
          <w:szCs w:val="28"/>
        </w:rPr>
        <w:t xml:space="preserve">. </w:t>
      </w:r>
      <w:r w:rsidR="00D73EFC">
        <w:rPr>
          <w:rFonts w:ascii="Times New Roman" w:hAnsi="Times New Roman" w:cs="Times New Roman"/>
          <w:sz w:val="28"/>
          <w:szCs w:val="28"/>
        </w:rPr>
        <w:t>О плане работы комиссии по местному самоуправлению, правопорядку и законности на 1 квартал 2024 года.</w:t>
      </w:r>
    </w:p>
    <w:p w:rsidR="00D73EFC" w:rsidRPr="00785BBB" w:rsidRDefault="00D73EFC" w:rsidP="00D73EFC">
      <w:pPr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Попов Сергей Петрович – председатель комиссии. </w:t>
      </w:r>
    </w:p>
    <w:p w:rsidR="00E32965" w:rsidRPr="00785BBB" w:rsidRDefault="00E32965" w:rsidP="00D73EFC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EFC" w:rsidRPr="00785BBB" w:rsidRDefault="00D73EFC">
      <w:pPr>
        <w:ind w:firstLine="595"/>
        <w:jc w:val="both"/>
        <w:rPr>
          <w:rFonts w:ascii="Times New Roman" w:hAnsi="Times New Roman" w:cs="Times New Roman"/>
          <w:sz w:val="28"/>
          <w:szCs w:val="28"/>
        </w:rPr>
      </w:pPr>
    </w:p>
    <w:sectPr w:rsidR="00D73EFC" w:rsidRPr="00785BBB" w:rsidSect="00D73EFC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257"/>
    <w:rsid w:val="0006386A"/>
    <w:rsid w:val="000900A1"/>
    <w:rsid w:val="00113E81"/>
    <w:rsid w:val="0012020B"/>
    <w:rsid w:val="001806CB"/>
    <w:rsid w:val="001E436B"/>
    <w:rsid w:val="001F5309"/>
    <w:rsid w:val="00230CDC"/>
    <w:rsid w:val="00297111"/>
    <w:rsid w:val="002A41C0"/>
    <w:rsid w:val="002E7CE1"/>
    <w:rsid w:val="00430F92"/>
    <w:rsid w:val="0057473A"/>
    <w:rsid w:val="006A4F34"/>
    <w:rsid w:val="00785BBB"/>
    <w:rsid w:val="00965C68"/>
    <w:rsid w:val="009B1514"/>
    <w:rsid w:val="009C185E"/>
    <w:rsid w:val="00A55257"/>
    <w:rsid w:val="00B2571F"/>
    <w:rsid w:val="00C75764"/>
    <w:rsid w:val="00C849F3"/>
    <w:rsid w:val="00D73EFC"/>
    <w:rsid w:val="00DA716A"/>
    <w:rsid w:val="00DC5551"/>
    <w:rsid w:val="00E32965"/>
    <w:rsid w:val="00E50AD1"/>
    <w:rsid w:val="00E76AEF"/>
    <w:rsid w:val="00EF609C"/>
    <w:rsid w:val="00F4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4F34"/>
    <w:pPr>
      <w:ind w:left="0" w:right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A4F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C185E"/>
    <w:pPr>
      <w:ind w:left="0" w:right="0"/>
    </w:pPr>
  </w:style>
  <w:style w:type="character" w:styleId="a6">
    <w:name w:val="Strong"/>
    <w:uiPriority w:val="22"/>
    <w:qFormat/>
    <w:rsid w:val="0006386A"/>
    <w:rPr>
      <w:b/>
      <w:bCs/>
    </w:rPr>
  </w:style>
  <w:style w:type="paragraph" w:customStyle="1" w:styleId="ConsPlusTitle">
    <w:name w:val="ConsPlusTitle"/>
    <w:rsid w:val="001F5309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5C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5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PonomarevaEV</dc:creator>
  <cp:lastModifiedBy>Мороз Оксана Александровна</cp:lastModifiedBy>
  <cp:revision>15</cp:revision>
  <cp:lastPrinted>2023-12-13T04:04:00Z</cp:lastPrinted>
  <dcterms:created xsi:type="dcterms:W3CDTF">2023-09-15T07:36:00Z</dcterms:created>
  <dcterms:modified xsi:type="dcterms:W3CDTF">2023-12-14T04:27:00Z</dcterms:modified>
</cp:coreProperties>
</file>