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2B61EC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28.08.2018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382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2D7029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2D7029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2D7029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№ </w:t>
            </w:r>
            <w:r w:rsidR="002D7029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2D7029">
              <w:rPr>
                <w:szCs w:val="28"/>
              </w:rPr>
              <w:t>8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</w:t>
            </w:r>
            <w:r w:rsidR="002D7029">
              <w:rPr>
                <w:szCs w:val="28"/>
              </w:rPr>
              <w:t>9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2D7029">
        <w:rPr>
          <w:snapToGrid/>
          <w:szCs w:val="28"/>
        </w:rPr>
        <w:t>5</w:t>
      </w:r>
      <w:r w:rsidR="00990C84" w:rsidRPr="004659A4">
        <w:rPr>
          <w:snapToGrid/>
          <w:szCs w:val="28"/>
        </w:rPr>
        <w:t>.12.201</w:t>
      </w:r>
      <w:r w:rsidR="002D7029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2D7029">
        <w:rPr>
          <w:snapToGrid/>
          <w:szCs w:val="28"/>
        </w:rPr>
        <w:t>301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2D7029">
        <w:rPr>
          <w:snapToGrid/>
          <w:szCs w:val="28"/>
        </w:rPr>
        <w:t>8</w:t>
      </w:r>
      <w:r w:rsidR="0099663A" w:rsidRPr="004659A4">
        <w:rPr>
          <w:snapToGrid/>
          <w:szCs w:val="28"/>
        </w:rPr>
        <w:t xml:space="preserve"> год и плановый период 201</w:t>
      </w:r>
      <w:r w:rsidR="002D7029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(в редакции решени</w:t>
      </w:r>
      <w:r w:rsidR="00910C60">
        <w:rPr>
          <w:snapToGrid/>
          <w:szCs w:val="28"/>
        </w:rPr>
        <w:t>й</w:t>
      </w:r>
      <w:r w:rsidR="00BA38CE">
        <w:rPr>
          <w:snapToGrid/>
          <w:szCs w:val="28"/>
        </w:rPr>
        <w:t xml:space="preserve"> Думы Ха</w:t>
      </w:r>
      <w:r w:rsidR="00BA38CE">
        <w:rPr>
          <w:snapToGrid/>
          <w:szCs w:val="28"/>
        </w:rPr>
        <w:t>н</w:t>
      </w:r>
      <w:r w:rsidR="00BA38CE">
        <w:rPr>
          <w:snapToGrid/>
          <w:szCs w:val="28"/>
        </w:rPr>
        <w:t xml:space="preserve">кайского муниципального района от </w:t>
      </w:r>
      <w:r w:rsidR="00F71BB3">
        <w:rPr>
          <w:snapToGrid/>
          <w:szCs w:val="28"/>
        </w:rPr>
        <w:t xml:space="preserve">23.01.2018 № 317, </w:t>
      </w:r>
      <w:r w:rsidR="00BA38CE">
        <w:rPr>
          <w:snapToGrid/>
          <w:szCs w:val="28"/>
        </w:rPr>
        <w:t>27.02.2018 № 323</w:t>
      </w:r>
      <w:r w:rsidR="00910C60">
        <w:rPr>
          <w:snapToGrid/>
          <w:szCs w:val="28"/>
        </w:rPr>
        <w:t xml:space="preserve">, </w:t>
      </w:r>
      <w:r w:rsidR="00F71BB3">
        <w:rPr>
          <w:snapToGrid/>
          <w:szCs w:val="28"/>
        </w:rPr>
        <w:t xml:space="preserve">24.04.2018 № 340, 29.05.2018 № </w:t>
      </w:r>
      <w:r w:rsidR="00957234">
        <w:rPr>
          <w:snapToGrid/>
          <w:szCs w:val="28"/>
        </w:rPr>
        <w:t>354</w:t>
      </w:r>
      <w:r w:rsidR="002B61EC">
        <w:rPr>
          <w:snapToGrid/>
          <w:szCs w:val="28"/>
        </w:rPr>
        <w:t>, 26.06.2018 № 365</w:t>
      </w:r>
      <w:r w:rsidR="00BA38CE">
        <w:rPr>
          <w:snapToGrid/>
          <w:szCs w:val="28"/>
        </w:rPr>
        <w:t>)</w:t>
      </w:r>
      <w:r w:rsidR="0099663A" w:rsidRPr="004659A4">
        <w:rPr>
          <w:snapToGrid/>
          <w:szCs w:val="28"/>
        </w:rPr>
        <w:t xml:space="preserve"> следующие измен</w:t>
      </w:r>
      <w:r w:rsidR="0099663A" w:rsidRPr="004659A4">
        <w:rPr>
          <w:snapToGrid/>
          <w:szCs w:val="28"/>
        </w:rPr>
        <w:t>е</w:t>
      </w:r>
      <w:r w:rsidR="0099663A" w:rsidRPr="004659A4">
        <w:rPr>
          <w:snapToGrid/>
          <w:szCs w:val="28"/>
        </w:rPr>
        <w:t>ния:</w:t>
      </w:r>
    </w:p>
    <w:p w:rsidR="009D35CC" w:rsidRDefault="00CE3800" w:rsidP="00694069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1) </w:t>
      </w:r>
      <w:r w:rsidR="009D35CC">
        <w:rPr>
          <w:snapToGrid/>
          <w:szCs w:val="28"/>
        </w:rPr>
        <w:t xml:space="preserve">в </w:t>
      </w:r>
      <w:r w:rsidR="009D35CC">
        <w:rPr>
          <w:szCs w:val="28"/>
        </w:rPr>
        <w:t>пункте 1:</w:t>
      </w:r>
    </w:p>
    <w:p w:rsidR="002D7029" w:rsidRDefault="009D35CC" w:rsidP="00694069">
      <w:pPr>
        <w:pStyle w:val="a9"/>
        <w:spacing w:before="0" w:line="240" w:lineRule="auto"/>
        <w:ind w:firstLine="708"/>
        <w:rPr>
          <w:szCs w:val="28"/>
        </w:rPr>
      </w:pPr>
      <w:r>
        <w:rPr>
          <w:snapToGrid/>
          <w:szCs w:val="28"/>
        </w:rPr>
        <w:t xml:space="preserve">а)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цифры </w:t>
      </w:r>
      <w:r w:rsidR="00CB05CF" w:rsidRPr="00031E8B">
        <w:rPr>
          <w:szCs w:val="28"/>
        </w:rPr>
        <w:t>«</w:t>
      </w:r>
      <w:r w:rsidR="005D5D43">
        <w:rPr>
          <w:szCs w:val="28"/>
        </w:rPr>
        <w:t>523</w:t>
      </w:r>
      <w:r w:rsidR="00CB05CF" w:rsidRPr="00031E8B">
        <w:rPr>
          <w:szCs w:val="28"/>
        </w:rPr>
        <w:t xml:space="preserve"> </w:t>
      </w:r>
      <w:r w:rsidR="005D5D43">
        <w:rPr>
          <w:szCs w:val="28"/>
        </w:rPr>
        <w:t>076</w:t>
      </w:r>
      <w:r w:rsidR="00CB05CF" w:rsidRPr="00031E8B">
        <w:rPr>
          <w:szCs w:val="28"/>
        </w:rPr>
        <w:t>,</w:t>
      </w:r>
      <w:r w:rsidR="00CF71CD" w:rsidRPr="00031E8B">
        <w:rPr>
          <w:szCs w:val="28"/>
        </w:rPr>
        <w:t>4</w:t>
      </w:r>
      <w:r w:rsidR="00CB05CF" w:rsidRPr="00031E8B">
        <w:rPr>
          <w:szCs w:val="28"/>
        </w:rPr>
        <w:t>98», «</w:t>
      </w:r>
      <w:r w:rsidR="00CF71CD" w:rsidRPr="00031E8B">
        <w:rPr>
          <w:szCs w:val="28"/>
        </w:rPr>
        <w:t>5</w:t>
      </w:r>
      <w:r w:rsidR="005D5D43">
        <w:rPr>
          <w:szCs w:val="28"/>
        </w:rPr>
        <w:t>38</w:t>
      </w:r>
      <w:r w:rsidR="00CB05CF" w:rsidRPr="00031E8B">
        <w:rPr>
          <w:szCs w:val="28"/>
        </w:rPr>
        <w:t xml:space="preserve"> </w:t>
      </w:r>
      <w:r w:rsidR="005D5D43">
        <w:rPr>
          <w:szCs w:val="28"/>
        </w:rPr>
        <w:t>735</w:t>
      </w:r>
      <w:r w:rsidR="00CB05CF" w:rsidRPr="00031E8B">
        <w:rPr>
          <w:szCs w:val="28"/>
        </w:rPr>
        <w:t>,</w:t>
      </w:r>
      <w:r w:rsidR="00CF71CD" w:rsidRPr="00031E8B">
        <w:rPr>
          <w:szCs w:val="28"/>
        </w:rPr>
        <w:t>8</w:t>
      </w:r>
      <w:r w:rsidR="00CB05CF" w:rsidRPr="00031E8B">
        <w:rPr>
          <w:szCs w:val="28"/>
        </w:rPr>
        <w:t xml:space="preserve">55» заменить цифрами </w:t>
      </w:r>
      <w:r w:rsidR="00CB05CF" w:rsidRPr="00F71BB3">
        <w:rPr>
          <w:szCs w:val="28"/>
        </w:rPr>
        <w:t>«</w:t>
      </w:r>
      <w:r w:rsidR="0050222A">
        <w:rPr>
          <w:szCs w:val="28"/>
        </w:rPr>
        <w:t>5</w:t>
      </w:r>
      <w:r w:rsidR="005D5D43">
        <w:rPr>
          <w:szCs w:val="28"/>
        </w:rPr>
        <w:t>3</w:t>
      </w:r>
      <w:r>
        <w:rPr>
          <w:szCs w:val="28"/>
        </w:rPr>
        <w:t>5</w:t>
      </w:r>
      <w:r w:rsidR="00CB05CF" w:rsidRPr="00F71BB3">
        <w:rPr>
          <w:szCs w:val="28"/>
        </w:rPr>
        <w:t xml:space="preserve"> </w:t>
      </w:r>
      <w:r>
        <w:rPr>
          <w:szCs w:val="28"/>
        </w:rPr>
        <w:t>470</w:t>
      </w:r>
      <w:r w:rsidR="00CB05CF" w:rsidRPr="00F71BB3">
        <w:rPr>
          <w:szCs w:val="28"/>
        </w:rPr>
        <w:t>,</w:t>
      </w:r>
      <w:r>
        <w:rPr>
          <w:szCs w:val="28"/>
        </w:rPr>
        <w:t>062</w:t>
      </w:r>
      <w:r w:rsidR="00CB05CF" w:rsidRPr="00F71BB3">
        <w:rPr>
          <w:szCs w:val="28"/>
        </w:rPr>
        <w:t>», «5</w:t>
      </w:r>
      <w:r>
        <w:rPr>
          <w:szCs w:val="28"/>
        </w:rPr>
        <w:t>51</w:t>
      </w:r>
      <w:r w:rsidR="00CB05CF" w:rsidRPr="00F71BB3">
        <w:rPr>
          <w:szCs w:val="28"/>
        </w:rPr>
        <w:t xml:space="preserve"> </w:t>
      </w:r>
      <w:r>
        <w:rPr>
          <w:szCs w:val="28"/>
        </w:rPr>
        <w:t>235</w:t>
      </w:r>
      <w:r w:rsidR="00CB05CF" w:rsidRPr="00F71BB3">
        <w:rPr>
          <w:szCs w:val="28"/>
        </w:rPr>
        <w:t>,</w:t>
      </w:r>
      <w:r>
        <w:rPr>
          <w:szCs w:val="28"/>
        </w:rPr>
        <w:t>29</w:t>
      </w:r>
      <w:r w:rsidR="005D5D43">
        <w:rPr>
          <w:szCs w:val="28"/>
        </w:rPr>
        <w:t>7</w:t>
      </w:r>
      <w:r w:rsidR="00CB05CF" w:rsidRPr="00F71BB3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9D35CC" w:rsidRPr="004659A4" w:rsidRDefault="009D35CC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б) в подпункте 3 цифры «15 659,357» заменить цифрами «15 765,235»;</w:t>
      </w:r>
    </w:p>
    <w:p w:rsidR="005A0EB2" w:rsidRDefault="00694069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5A0EB2" w:rsidRDefault="005D5D43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7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2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5D5D43" w:rsidRDefault="005D5D43" w:rsidP="005D5D4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4) приложение 9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Pr="005A0EB2">
        <w:rPr>
          <w:szCs w:val="28"/>
        </w:rPr>
        <w:t xml:space="preserve"> к настоящему р</w:t>
      </w:r>
      <w:r w:rsidRPr="005A0EB2">
        <w:rPr>
          <w:szCs w:val="28"/>
        </w:rPr>
        <w:t>е</w:t>
      </w:r>
      <w:r w:rsidRPr="005A0EB2">
        <w:rPr>
          <w:szCs w:val="28"/>
        </w:rPr>
        <w:t>шению;</w:t>
      </w:r>
    </w:p>
    <w:p w:rsidR="00F05018" w:rsidRDefault="005D5D43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11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F05018" w:rsidRPr="005A0EB2">
        <w:rPr>
          <w:szCs w:val="28"/>
        </w:rPr>
        <w:t xml:space="preserve"> к настоящему решению;</w:t>
      </w:r>
    </w:p>
    <w:p w:rsidR="00814A47" w:rsidRPr="004659A4" w:rsidRDefault="005D5D43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CF71CD">
        <w:rPr>
          <w:szCs w:val="28"/>
        </w:rPr>
        <w:t>3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814A47" w:rsidRPr="004659A4">
        <w:rPr>
          <w:szCs w:val="28"/>
        </w:rPr>
        <w:t xml:space="preserve"> к настоящему решению;</w:t>
      </w:r>
    </w:p>
    <w:p w:rsidR="00F05018" w:rsidRPr="004659A4" w:rsidRDefault="005D5D43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FB36C0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1</w:t>
      </w:r>
      <w:r w:rsidR="00CF71CD">
        <w:rPr>
          <w:szCs w:val="28"/>
        </w:rPr>
        <w:t>5</w:t>
      </w:r>
      <w:r w:rsidR="005A0EB2">
        <w:rPr>
          <w:szCs w:val="28"/>
        </w:rPr>
        <w:t xml:space="preserve"> </w:t>
      </w:r>
      <w:r w:rsidR="00F0501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="00F05018" w:rsidRPr="004659A4">
        <w:rPr>
          <w:szCs w:val="28"/>
        </w:rPr>
        <w:t xml:space="preserve"> к настоящему решению;</w:t>
      </w:r>
    </w:p>
    <w:p w:rsidR="005D5D43" w:rsidRPr="004659A4" w:rsidRDefault="005D5D43" w:rsidP="005D5D4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8</w:t>
      </w:r>
      <w:r w:rsidR="00B80292">
        <w:rPr>
          <w:szCs w:val="28"/>
        </w:rPr>
        <w:t xml:space="preserve">) </w:t>
      </w:r>
      <w:r>
        <w:rPr>
          <w:szCs w:val="28"/>
        </w:rPr>
        <w:t xml:space="preserve">приложение 17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Pr="004659A4">
        <w:rPr>
          <w:szCs w:val="28"/>
        </w:rPr>
        <w:t xml:space="preserve"> к настоящему ре</w:t>
      </w:r>
      <w:r>
        <w:rPr>
          <w:szCs w:val="28"/>
        </w:rPr>
        <w:t>шению.</w:t>
      </w:r>
    </w:p>
    <w:p w:rsidR="00A82EB1" w:rsidRPr="004659A4" w:rsidRDefault="002223EF" w:rsidP="005D5D43">
      <w:pPr>
        <w:spacing w:line="276" w:lineRule="auto"/>
        <w:jc w:val="both"/>
        <w:rPr>
          <w:szCs w:val="28"/>
        </w:rPr>
      </w:pPr>
      <w:r w:rsidRPr="004659A4">
        <w:rPr>
          <w:szCs w:val="28"/>
        </w:rPr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5D5D43" w:rsidP="00154F5A">
      <w:pPr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="00DF7249" w:rsidRPr="004659A4">
        <w:rPr>
          <w:szCs w:val="28"/>
        </w:rPr>
        <w:t>Глав</w:t>
      </w:r>
      <w:r>
        <w:rPr>
          <w:szCs w:val="28"/>
        </w:rPr>
        <w:t>ы</w:t>
      </w:r>
      <w:r w:rsidR="00DF7249" w:rsidRPr="004659A4">
        <w:rPr>
          <w:szCs w:val="28"/>
        </w:rPr>
        <w:t xml:space="preserve">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="005D5D43">
        <w:rPr>
          <w:szCs w:val="28"/>
        </w:rPr>
        <w:t xml:space="preserve">А.С. </w:t>
      </w:r>
      <w:proofErr w:type="gramStart"/>
      <w:r w:rsidR="005D5D43">
        <w:rPr>
          <w:szCs w:val="28"/>
        </w:rPr>
        <w:t>Бурая</w:t>
      </w:r>
      <w:proofErr w:type="gramEnd"/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2B61EC">
        <w:rPr>
          <w:szCs w:val="28"/>
        </w:rPr>
        <w:t>28.08.2018</w:t>
      </w:r>
      <w:bookmarkStart w:id="1" w:name="_GoBack"/>
      <w:bookmarkEnd w:id="1"/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20" w:rsidRDefault="00E46920">
      <w:r>
        <w:separator/>
      </w:r>
    </w:p>
  </w:endnote>
  <w:endnote w:type="continuationSeparator" w:id="0">
    <w:p w:rsidR="00E46920" w:rsidRDefault="00E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20" w:rsidRDefault="00E46920">
      <w:r>
        <w:separator/>
      </w:r>
    </w:p>
  </w:footnote>
  <w:footnote w:type="continuationSeparator" w:id="0">
    <w:p w:rsidR="00E46920" w:rsidRDefault="00E4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61EC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61EC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6920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01D5-155F-4E2B-A56A-A241C667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Мороз Оксана Александровна</cp:lastModifiedBy>
  <cp:revision>128</cp:revision>
  <cp:lastPrinted>2018-01-12T00:24:00Z</cp:lastPrinted>
  <dcterms:created xsi:type="dcterms:W3CDTF">2014-10-28T05:03:00Z</dcterms:created>
  <dcterms:modified xsi:type="dcterms:W3CDTF">2018-08-30T01:37:00Z</dcterms:modified>
</cp:coreProperties>
</file>