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30" w:rsidRPr="00CB5C30" w:rsidRDefault="003133F8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B5C30">
        <w:rPr>
          <w:rFonts w:ascii="Times New Roman" w:hAnsi="Times New Roman" w:cs="Times New Roman"/>
          <w:b/>
          <w:bCs/>
          <w:sz w:val="26"/>
          <w:szCs w:val="26"/>
          <w:u w:val="single"/>
        </w:rPr>
        <w:t>СХЕМА ЗЕМЕЛЬНОГО УЧАСТКА</w:t>
      </w:r>
    </w:p>
    <w:p w:rsidR="00CB5C30" w:rsidRPr="00CB5C30" w:rsidRDefault="00CB5C30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</w:p>
    <w:p w:rsidR="00CB5C30" w:rsidRPr="00CB5C30" w:rsidRDefault="00CB5C30" w:rsidP="00CB5C30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0">
        <w:rPr>
          <w:rFonts w:ascii="Times New Roman" w:hAnsi="Times New Roman" w:cs="Times New Roman"/>
          <w:b/>
          <w:sz w:val="26"/>
          <w:szCs w:val="26"/>
        </w:rPr>
        <w:t xml:space="preserve">Местоположение: </w:t>
      </w:r>
      <w:r w:rsidRPr="00CB5C30">
        <w:rPr>
          <w:rFonts w:ascii="Times New Roman" w:hAnsi="Times New Roman" w:cs="Times New Roman"/>
          <w:sz w:val="26"/>
          <w:szCs w:val="26"/>
        </w:rPr>
        <w:t xml:space="preserve">установлено относительно ориентира, расположенного в границах участка. Почтовый адрес ориентира: край Приморский, р-н Ханкайский, </w:t>
      </w:r>
      <w:proofErr w:type="gramStart"/>
      <w:r w:rsidRPr="00CB5C3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B5C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B5C30">
        <w:rPr>
          <w:rFonts w:ascii="Times New Roman" w:hAnsi="Times New Roman" w:cs="Times New Roman"/>
          <w:sz w:val="26"/>
          <w:szCs w:val="26"/>
        </w:rPr>
        <w:t>Камень-Рыболов</w:t>
      </w:r>
      <w:proofErr w:type="gramEnd"/>
      <w:r w:rsidRPr="00CB5C30">
        <w:rPr>
          <w:rFonts w:ascii="Times New Roman" w:hAnsi="Times New Roman" w:cs="Times New Roman"/>
          <w:sz w:val="26"/>
          <w:szCs w:val="26"/>
        </w:rPr>
        <w:t>, ул. Мира 2</w:t>
      </w:r>
    </w:p>
    <w:p w:rsidR="00CB5C30" w:rsidRPr="00CB5C30" w:rsidRDefault="00CB5C30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C30">
        <w:rPr>
          <w:rFonts w:ascii="Times New Roman" w:hAnsi="Times New Roman" w:cs="Times New Roman"/>
          <w:b/>
          <w:sz w:val="26"/>
          <w:szCs w:val="26"/>
        </w:rPr>
        <w:t>Кадастровый номер</w:t>
      </w:r>
      <w:r w:rsidRPr="00CB5C30">
        <w:rPr>
          <w:rFonts w:ascii="Times New Roman" w:hAnsi="Times New Roman" w:cs="Times New Roman"/>
          <w:sz w:val="26"/>
          <w:szCs w:val="26"/>
        </w:rPr>
        <w:t xml:space="preserve"> </w:t>
      </w:r>
      <w:r w:rsidRPr="00CB5C30">
        <w:rPr>
          <w:rFonts w:ascii="Times New Roman" w:hAnsi="Times New Roman" w:cs="Times New Roman"/>
          <w:bCs/>
          <w:sz w:val="26"/>
          <w:szCs w:val="26"/>
        </w:rPr>
        <w:t>25:19:030205:58</w:t>
      </w:r>
    </w:p>
    <w:p w:rsidR="00CB5C30" w:rsidRPr="00CB5C30" w:rsidRDefault="00CB5C30" w:rsidP="00CB5C30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0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Pr="00CB5C30">
        <w:rPr>
          <w:rFonts w:ascii="Times New Roman" w:hAnsi="Times New Roman" w:cs="Times New Roman"/>
          <w:sz w:val="26"/>
          <w:szCs w:val="26"/>
        </w:rPr>
        <w:t xml:space="preserve">1302 </w:t>
      </w:r>
      <w:proofErr w:type="spellStart"/>
      <w:r w:rsidRPr="00CB5C3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B5C30">
        <w:rPr>
          <w:rFonts w:ascii="Times New Roman" w:hAnsi="Times New Roman" w:cs="Times New Roman"/>
          <w:sz w:val="26"/>
          <w:szCs w:val="26"/>
        </w:rPr>
        <w:t>.</w:t>
      </w:r>
    </w:p>
    <w:p w:rsidR="003133F8" w:rsidRDefault="00CB5C30" w:rsidP="00CB5C3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82975434"/>
      <w:bookmarkStart w:id="1" w:name="_Toc483441163"/>
      <w:proofErr w:type="gramStart"/>
      <w:r w:rsidRPr="00CB5C30">
        <w:rPr>
          <w:rFonts w:ascii="Times New Roman" w:hAnsi="Times New Roman" w:cs="Times New Roman"/>
          <w:b/>
          <w:sz w:val="26"/>
          <w:szCs w:val="26"/>
        </w:rPr>
        <w:t>разрешенное</w:t>
      </w:r>
      <w:proofErr w:type="gramEnd"/>
      <w:r w:rsidRPr="00CB5C30">
        <w:rPr>
          <w:rFonts w:ascii="Times New Roman" w:hAnsi="Times New Roman" w:cs="Times New Roman"/>
          <w:b/>
          <w:sz w:val="26"/>
          <w:szCs w:val="26"/>
        </w:rPr>
        <w:t xml:space="preserve"> использования земельного участка:</w:t>
      </w:r>
      <w:r w:rsidRPr="00CB5C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C30" w:rsidRDefault="00CB5C30" w:rsidP="00CB5C3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</w:p>
    <w:p w:rsidR="003133F8" w:rsidRPr="00405C39" w:rsidRDefault="003133F8" w:rsidP="00CB5C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5C30" w:rsidRPr="001B62F2" w:rsidRDefault="00CB5C30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  <w:bookmarkStart w:id="2" w:name="_Toc26211586"/>
      <w:bookmarkEnd w:id="0"/>
      <w:bookmarkEnd w:id="1"/>
      <w:r w:rsidRPr="00C7584B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 xml:space="preserve"> </w:t>
      </w:r>
      <w:bookmarkEnd w:id="2"/>
      <w:r w:rsidR="003133F8" w:rsidRPr="003133F8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>ЗОНА ЗАСТРОЙКИ ИНДИВИДУАЛЬНЫМИ ЖИЛЫМИ ДОМАМИ (Ж 1)</w:t>
      </w:r>
    </w:p>
    <w:p w:rsidR="00CB5C30" w:rsidRPr="00B710F6" w:rsidRDefault="00CB5C30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bookmarkStart w:id="3" w:name="_GoBack"/>
    <w:p w:rsidR="00DD6B11" w:rsidRDefault="002D2829">
      <w:r w:rsidRPr="002D2829">
        <w:rPr>
          <w:noProof/>
        </w:rPr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4pt;height:357pt" o:ole="">
            <v:imagedata r:id="rId5" o:title=""/>
          </v:shape>
          <o:OLEObject Type="Embed" ProgID="AcroExch.Document.11" ShapeID="_x0000_i1025" DrawAspect="Content" ObjectID="_1699187557" r:id="rId6"/>
        </w:object>
      </w:r>
      <w:bookmarkEnd w:id="3"/>
    </w:p>
    <w:sectPr w:rsidR="00DD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E8"/>
    <w:rsid w:val="002D2829"/>
    <w:rsid w:val="002F2591"/>
    <w:rsid w:val="003133F8"/>
    <w:rsid w:val="00544930"/>
    <w:rsid w:val="005458E8"/>
    <w:rsid w:val="00C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30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30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30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30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Адамова Ольга Алексеевна</dc:creator>
  <cp:keywords/>
  <dc:description/>
  <cp:lastModifiedBy>Адамова Ольга Алексеевна</cp:lastModifiedBy>
  <cp:revision>4</cp:revision>
  <dcterms:created xsi:type="dcterms:W3CDTF">2021-11-22T00:01:00Z</dcterms:created>
  <dcterms:modified xsi:type="dcterms:W3CDTF">2021-11-23T05:46:00Z</dcterms:modified>
</cp:coreProperties>
</file>