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9D42D2C" wp14:editId="1BD5D158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 xml:space="preserve">ХАНКАЙСКОГО МУНИЦИПАЛЬНОГО </w:t>
      </w:r>
      <w:r w:rsidR="00FA182E">
        <w:rPr>
          <w:b w:val="0"/>
          <w:bCs/>
          <w:szCs w:val="28"/>
        </w:rPr>
        <w:t>ОКРУГА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843"/>
        <w:gridCol w:w="1394"/>
        <w:gridCol w:w="2008"/>
        <w:gridCol w:w="1547"/>
        <w:gridCol w:w="1430"/>
        <w:gridCol w:w="702"/>
        <w:gridCol w:w="1283"/>
      </w:tblGrid>
      <w:tr w:rsidR="00AB6456" w:rsidRPr="00BD7F94" w:rsidTr="005A3EB7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7F5CF2" w:rsidP="0070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3555" w:type="dxa"/>
            <w:gridSpan w:val="2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F94">
              <w:rPr>
                <w:rFonts w:ascii="Times New Roman" w:hAnsi="Times New Roman" w:cs="Times New Roman"/>
              </w:rPr>
              <w:t>с</w:t>
            </w:r>
            <w:proofErr w:type="gramEnd"/>
            <w:r w:rsidRPr="00BD7F94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2132" w:type="dxa"/>
            <w:gridSpan w:val="2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5A3EB7">
        <w:trPr>
          <w:trHeight w:val="254"/>
        </w:trPr>
        <w:tc>
          <w:tcPr>
            <w:tcW w:w="5245" w:type="dxa"/>
            <w:gridSpan w:val="3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4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182E" w:rsidRPr="00FA182E" w:rsidTr="005A3EB7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43" w:type="dxa"/>
          <w:wAfter w:w="1985" w:type="dxa"/>
        </w:trPr>
        <w:tc>
          <w:tcPr>
            <w:tcW w:w="6379" w:type="dxa"/>
            <w:gridSpan w:val="4"/>
            <w:vAlign w:val="bottom"/>
          </w:tcPr>
          <w:p w:rsidR="00FA182E" w:rsidRDefault="00FA182E" w:rsidP="005A3E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8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="005A3EB7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 w:rsidR="005A3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условно</w:t>
            </w:r>
          </w:p>
          <w:p w:rsidR="005A3EB7" w:rsidRDefault="005A3EB7" w:rsidP="005A3E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разрешенный вид использования земельного участка</w:t>
            </w:r>
          </w:p>
          <w:p w:rsidR="005A3EB7" w:rsidRPr="00FA182E" w:rsidRDefault="005A3EB7" w:rsidP="00AA7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кадастровым номером 25:19:</w:t>
            </w:r>
            <w:r w:rsidR="00AA7A08">
              <w:rPr>
                <w:rFonts w:ascii="Times New Roman" w:hAnsi="Times New Roman" w:cs="Times New Roman"/>
                <w:b/>
                <w:sz w:val="26"/>
                <w:szCs w:val="26"/>
              </w:rPr>
              <w:t>030205:938</w:t>
            </w:r>
          </w:p>
        </w:tc>
      </w:tr>
    </w:tbl>
    <w:p w:rsidR="00FA182E" w:rsidRPr="00FA182E" w:rsidRDefault="00FA182E" w:rsidP="00FA182E">
      <w:pPr>
        <w:rPr>
          <w:rFonts w:ascii="Times New Roman" w:hAnsi="Times New Roman" w:cs="Times New Roman"/>
          <w:sz w:val="26"/>
          <w:szCs w:val="26"/>
        </w:rPr>
      </w:pPr>
    </w:p>
    <w:p w:rsidR="00FA182E" w:rsidRPr="00FA182E" w:rsidRDefault="00FA182E" w:rsidP="00FA182E">
      <w:pPr>
        <w:rPr>
          <w:rFonts w:ascii="Times New Roman" w:hAnsi="Times New Roman" w:cs="Times New Roman"/>
          <w:sz w:val="26"/>
          <w:szCs w:val="26"/>
        </w:rPr>
      </w:pPr>
    </w:p>
    <w:p w:rsidR="00FA182E" w:rsidRPr="00FA182E" w:rsidRDefault="00FA182E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A182E">
        <w:rPr>
          <w:rFonts w:ascii="Times New Roman" w:hAnsi="Times New Roman" w:cs="Times New Roman"/>
          <w:sz w:val="26"/>
          <w:szCs w:val="26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округа от 30.03.2021 № 148 «Об утверждении Порядка организации и проведения общественных обсуждений по вопросам градостроительной деятельности», 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Pr="00FA182E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FA182E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Администрация Ханкайского муниципального округа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61041C">
        <w:rPr>
          <w:rFonts w:ascii="Times New Roman" w:hAnsi="Times New Roman" w:cs="Times New Roman"/>
          <w:bCs/>
          <w:sz w:val="26"/>
          <w:szCs w:val="26"/>
        </w:rPr>
        <w:t>25:19:</w:t>
      </w:r>
      <w:r w:rsidR="00AA7A08">
        <w:rPr>
          <w:rFonts w:ascii="Times New Roman" w:hAnsi="Times New Roman" w:cs="Times New Roman"/>
          <w:bCs/>
          <w:sz w:val="26"/>
          <w:szCs w:val="26"/>
        </w:rPr>
        <w:t>030205:938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AA7A08">
        <w:rPr>
          <w:rFonts w:ascii="Times New Roman" w:hAnsi="Times New Roman" w:cs="Times New Roman"/>
          <w:sz w:val="26"/>
          <w:szCs w:val="26"/>
        </w:rPr>
        <w:t>570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D16A0" w:rsidRPr="00F602C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</w:t>
      </w:r>
      <w:r w:rsidR="006750FA">
        <w:rPr>
          <w:rFonts w:ascii="Times New Roman" w:hAnsi="Times New Roman" w:cs="Times New Roman"/>
          <w:sz w:val="26"/>
          <w:szCs w:val="26"/>
        </w:rPr>
        <w:t>местоположение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 установлено относительно ориентира, расположенного за пределами участка, ориентир жилой дом, примерно в </w:t>
      </w:r>
      <w:r w:rsidR="00AA7A08">
        <w:rPr>
          <w:rFonts w:ascii="Times New Roman" w:hAnsi="Times New Roman" w:cs="Times New Roman"/>
          <w:sz w:val="26"/>
          <w:szCs w:val="26"/>
        </w:rPr>
        <w:t>10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 м по направлению на </w:t>
      </w:r>
      <w:r w:rsidR="00AA7A08">
        <w:rPr>
          <w:rFonts w:ascii="Times New Roman" w:hAnsi="Times New Roman" w:cs="Times New Roman"/>
          <w:sz w:val="26"/>
          <w:szCs w:val="26"/>
        </w:rPr>
        <w:t>восток</w:t>
      </w:r>
      <w:r w:rsidR="006750F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6750FA">
        <w:rPr>
          <w:rFonts w:ascii="Times New Roman" w:hAnsi="Times New Roman" w:cs="Times New Roman"/>
          <w:sz w:val="26"/>
          <w:szCs w:val="26"/>
        </w:rPr>
        <w:t xml:space="preserve"> П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очтовый адрес ориентира: Приморский край, Ханкайский район, </w:t>
      </w:r>
      <w:proofErr w:type="gramStart"/>
      <w:r w:rsidR="00331C00" w:rsidRPr="00740E6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31C00" w:rsidRPr="00740E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A7A08">
        <w:rPr>
          <w:rFonts w:ascii="Times New Roman" w:hAnsi="Times New Roman" w:cs="Times New Roman"/>
          <w:sz w:val="26"/>
          <w:szCs w:val="26"/>
        </w:rPr>
        <w:t>Камень-Рыболов</w:t>
      </w:r>
      <w:proofErr w:type="gramEnd"/>
      <w:r w:rsidR="00331C00" w:rsidRPr="00740E67">
        <w:rPr>
          <w:rFonts w:ascii="Times New Roman" w:hAnsi="Times New Roman" w:cs="Times New Roman"/>
          <w:sz w:val="26"/>
          <w:szCs w:val="26"/>
        </w:rPr>
        <w:t xml:space="preserve">, ул. </w:t>
      </w:r>
      <w:r w:rsidR="00AA7A08">
        <w:rPr>
          <w:rFonts w:ascii="Times New Roman" w:hAnsi="Times New Roman" w:cs="Times New Roman"/>
          <w:sz w:val="26"/>
          <w:szCs w:val="26"/>
        </w:rPr>
        <w:t>Рабочая</w:t>
      </w:r>
      <w:r w:rsidR="00331C00" w:rsidRPr="00740E67">
        <w:rPr>
          <w:rFonts w:ascii="Times New Roman" w:hAnsi="Times New Roman" w:cs="Times New Roman"/>
          <w:sz w:val="26"/>
          <w:szCs w:val="26"/>
        </w:rPr>
        <w:t>, д.</w:t>
      </w:r>
      <w:r w:rsidR="00750D13">
        <w:rPr>
          <w:rFonts w:ascii="Times New Roman" w:hAnsi="Times New Roman" w:cs="Times New Roman"/>
          <w:sz w:val="26"/>
          <w:szCs w:val="26"/>
        </w:rPr>
        <w:t xml:space="preserve"> </w:t>
      </w:r>
      <w:r w:rsidR="00AA7A08">
        <w:rPr>
          <w:rFonts w:ascii="Times New Roman" w:hAnsi="Times New Roman" w:cs="Times New Roman"/>
          <w:sz w:val="26"/>
          <w:szCs w:val="26"/>
        </w:rPr>
        <w:t>44, кв. 2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, в территориальной зоне </w:t>
      </w:r>
      <w:r w:rsidR="0061041C">
        <w:rPr>
          <w:rFonts w:ascii="Times New Roman" w:hAnsi="Times New Roman" w:cs="Times New Roman"/>
          <w:bCs/>
          <w:sz w:val="26"/>
          <w:szCs w:val="26"/>
        </w:rPr>
        <w:t xml:space="preserve">Ж-1 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>(</w:t>
      </w:r>
      <w:r w:rsidR="00A01429">
        <w:rPr>
          <w:rFonts w:ascii="Times New Roman" w:hAnsi="Times New Roman" w:cs="Times New Roman"/>
          <w:bCs/>
          <w:sz w:val="26"/>
          <w:szCs w:val="26"/>
        </w:rPr>
        <w:t xml:space="preserve">зона </w:t>
      </w:r>
      <w:r w:rsidR="0061041C">
        <w:rPr>
          <w:rFonts w:ascii="Times New Roman" w:hAnsi="Times New Roman" w:cs="Times New Roman"/>
          <w:bCs/>
          <w:sz w:val="26"/>
          <w:szCs w:val="26"/>
        </w:rPr>
        <w:t>застройки индивидуальными жилыми домами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>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r w:rsidR="000659CE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 (приусадебный земельный участок)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182E" w:rsidRPr="00FA182E" w:rsidRDefault="00B03762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A182E" w:rsidRPr="00FA18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A182E" w:rsidRPr="00FA182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информационном стенде в здании Администрации Ханкайского муниципального округа </w:t>
      </w:r>
      <w:r w:rsidR="00FA182E" w:rsidRPr="00FA182E">
        <w:rPr>
          <w:rFonts w:ascii="Times New Roman" w:hAnsi="Times New Roman" w:cs="Times New Roman"/>
          <w:bCs/>
          <w:sz w:val="26"/>
          <w:szCs w:val="26"/>
        </w:rPr>
        <w:t>и на официальном сайте органов местного самоуправления Ханкайского муниципального округа.</w:t>
      </w:r>
    </w:p>
    <w:p w:rsidR="00312724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 xml:space="preserve">Глава Ханкайского </w:t>
      </w:r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>муниципального округа –</w:t>
      </w:r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>глава Администрации</w:t>
      </w:r>
    </w:p>
    <w:p w:rsidR="0073736B" w:rsidRPr="0061041C" w:rsidRDefault="0061041C" w:rsidP="0061041C">
      <w:pPr>
        <w:jc w:val="both"/>
      </w:pPr>
      <w:r w:rsidRPr="0061041C">
        <w:rPr>
          <w:rFonts w:ascii="Times New Roman" w:hAnsi="Times New Roman" w:cs="Times New Roman"/>
        </w:rPr>
        <w:t>муниципального округа</w:t>
      </w:r>
      <w:r w:rsidR="00EA3AA5" w:rsidRPr="0061041C">
        <w:rPr>
          <w:rFonts w:ascii="Times New Roman" w:hAnsi="Times New Roman" w:cs="Times New Roman"/>
        </w:rPr>
        <w:tab/>
        <w:t xml:space="preserve">                              </w:t>
      </w:r>
      <w:r w:rsidR="00F602C7" w:rsidRPr="0061041C">
        <w:rPr>
          <w:rFonts w:ascii="Times New Roman" w:hAnsi="Times New Roman" w:cs="Times New Roman"/>
        </w:rPr>
        <w:t xml:space="preserve">           </w:t>
      </w:r>
      <w:r w:rsidR="00EA3AA5" w:rsidRPr="0061041C">
        <w:rPr>
          <w:rFonts w:ascii="Times New Roman" w:hAnsi="Times New Roman" w:cs="Times New Roman"/>
        </w:rPr>
        <w:t xml:space="preserve">                         </w:t>
      </w:r>
      <w:r w:rsidR="003F227C" w:rsidRPr="0061041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EA3AA5" w:rsidRPr="0061041C">
        <w:rPr>
          <w:rFonts w:ascii="Times New Roman" w:hAnsi="Times New Roman" w:cs="Times New Roman"/>
        </w:rPr>
        <w:t xml:space="preserve"> </w:t>
      </w:r>
      <w:r w:rsidR="00FF0E93" w:rsidRPr="0061041C">
        <w:rPr>
          <w:rFonts w:ascii="Times New Roman" w:hAnsi="Times New Roman" w:cs="Times New Roman"/>
        </w:rPr>
        <w:t>А.К. Вдовина</w:t>
      </w:r>
    </w:p>
    <w:sectPr w:rsidR="0073736B" w:rsidRPr="0061041C" w:rsidSect="00750D13">
      <w:headerReference w:type="default" r:id="rId8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E" w:rsidRDefault="00EE0D8E" w:rsidP="004E7679">
      <w:r>
        <w:separator/>
      </w:r>
    </w:p>
  </w:endnote>
  <w:endnote w:type="continuationSeparator" w:id="0">
    <w:p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E" w:rsidRDefault="00EE0D8E" w:rsidP="004E7679">
      <w:r>
        <w:separator/>
      </w:r>
    </w:p>
  </w:footnote>
  <w:footnote w:type="continuationSeparator" w:id="0">
    <w:p w:rsidR="00EE0D8E" w:rsidRDefault="00EE0D8E" w:rsidP="004E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4" w:rsidRPr="00EE4844" w:rsidRDefault="00EE4844" w:rsidP="00EE4844">
    <w:pPr>
      <w:pStyle w:val="a9"/>
      <w:jc w:val="right"/>
      <w:rPr>
        <w:rFonts w:ascii="Times New Roman" w:hAnsi="Times New Roman" w:cs="Times New Roman"/>
        <w:b/>
      </w:rPr>
    </w:pPr>
    <w:r w:rsidRPr="00EE4844">
      <w:rPr>
        <w:rFonts w:ascii="Times New Roman" w:hAnsi="Times New Roman" w:cs="Times New Roman"/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659CE"/>
    <w:rsid w:val="000A229E"/>
    <w:rsid w:val="000B7392"/>
    <w:rsid w:val="000C4E3C"/>
    <w:rsid w:val="001F7861"/>
    <w:rsid w:val="00215517"/>
    <w:rsid w:val="00243EDD"/>
    <w:rsid w:val="00312724"/>
    <w:rsid w:val="0032140A"/>
    <w:rsid w:val="00331C00"/>
    <w:rsid w:val="003A44C1"/>
    <w:rsid w:val="003F227C"/>
    <w:rsid w:val="003F7FD5"/>
    <w:rsid w:val="004E7679"/>
    <w:rsid w:val="005A07B8"/>
    <w:rsid w:val="005A3EB7"/>
    <w:rsid w:val="0061041C"/>
    <w:rsid w:val="00645233"/>
    <w:rsid w:val="00646574"/>
    <w:rsid w:val="006750FA"/>
    <w:rsid w:val="00685E71"/>
    <w:rsid w:val="006936E6"/>
    <w:rsid w:val="006A0C54"/>
    <w:rsid w:val="00702F18"/>
    <w:rsid w:val="0071626B"/>
    <w:rsid w:val="0073736B"/>
    <w:rsid w:val="00750D13"/>
    <w:rsid w:val="00793A63"/>
    <w:rsid w:val="007C4DF6"/>
    <w:rsid w:val="007F5CF2"/>
    <w:rsid w:val="008F3553"/>
    <w:rsid w:val="00907413"/>
    <w:rsid w:val="00913707"/>
    <w:rsid w:val="009D16A0"/>
    <w:rsid w:val="009E3127"/>
    <w:rsid w:val="00A01429"/>
    <w:rsid w:val="00A91DB8"/>
    <w:rsid w:val="00AA7A08"/>
    <w:rsid w:val="00AB6456"/>
    <w:rsid w:val="00B03762"/>
    <w:rsid w:val="00BE30A1"/>
    <w:rsid w:val="00D54B3B"/>
    <w:rsid w:val="00DA367D"/>
    <w:rsid w:val="00E30E09"/>
    <w:rsid w:val="00E45802"/>
    <w:rsid w:val="00E5014E"/>
    <w:rsid w:val="00E843B5"/>
    <w:rsid w:val="00EA3AA5"/>
    <w:rsid w:val="00EE0D8E"/>
    <w:rsid w:val="00EE4844"/>
    <w:rsid w:val="00F31786"/>
    <w:rsid w:val="00F46A42"/>
    <w:rsid w:val="00F602C7"/>
    <w:rsid w:val="00F93928"/>
    <w:rsid w:val="00FA182E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Адамова Ольга Алексеевна</cp:lastModifiedBy>
  <cp:revision>39</cp:revision>
  <cp:lastPrinted>2022-07-26T05:50:00Z</cp:lastPrinted>
  <dcterms:created xsi:type="dcterms:W3CDTF">2018-08-02T01:03:00Z</dcterms:created>
  <dcterms:modified xsi:type="dcterms:W3CDTF">2022-07-26T05:50:00Z</dcterms:modified>
</cp:coreProperties>
</file>