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9D42D2C" wp14:editId="1BD5D158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 xml:space="preserve">ХАНКАЙСКОГО МУНИЦИПАЛЬНОГО </w:t>
      </w:r>
      <w:r w:rsidR="00FA182E">
        <w:rPr>
          <w:b w:val="0"/>
          <w:bCs/>
          <w:szCs w:val="28"/>
        </w:rPr>
        <w:t>ОКРУГА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843"/>
        <w:gridCol w:w="1394"/>
        <w:gridCol w:w="2008"/>
        <w:gridCol w:w="1547"/>
        <w:gridCol w:w="1430"/>
        <w:gridCol w:w="702"/>
        <w:gridCol w:w="1283"/>
      </w:tblGrid>
      <w:tr w:rsidR="00AB6456" w:rsidRPr="00BD7F94" w:rsidTr="005A3EB7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7F5CF2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3555" w:type="dxa"/>
            <w:gridSpan w:val="2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F94">
              <w:rPr>
                <w:rFonts w:ascii="Times New Roman" w:hAnsi="Times New Roman" w:cs="Times New Roman"/>
              </w:rPr>
              <w:t>с</w:t>
            </w:r>
            <w:proofErr w:type="gramEnd"/>
            <w:r w:rsidRPr="00BD7F94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2132" w:type="dxa"/>
            <w:gridSpan w:val="2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5A3EB7">
        <w:trPr>
          <w:trHeight w:val="254"/>
        </w:trPr>
        <w:tc>
          <w:tcPr>
            <w:tcW w:w="5245" w:type="dxa"/>
            <w:gridSpan w:val="3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4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182E" w:rsidRPr="00FA182E" w:rsidTr="005A3EB7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43" w:type="dxa"/>
          <w:wAfter w:w="1985" w:type="dxa"/>
        </w:trPr>
        <w:tc>
          <w:tcPr>
            <w:tcW w:w="6379" w:type="dxa"/>
            <w:gridSpan w:val="4"/>
            <w:vAlign w:val="bottom"/>
          </w:tcPr>
          <w:p w:rsidR="00FA182E" w:rsidRDefault="00FA182E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8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условно</w:t>
            </w:r>
          </w:p>
          <w:p w:rsidR="005A3EB7" w:rsidRDefault="005A3EB7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разрешенный вид использования земельного участка</w:t>
            </w:r>
          </w:p>
          <w:p w:rsidR="005A3EB7" w:rsidRPr="00FA182E" w:rsidRDefault="005A3EB7" w:rsidP="00822E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кадастровым номером 25:19:</w:t>
            </w:r>
            <w:r w:rsidR="00822E2D">
              <w:rPr>
                <w:rFonts w:ascii="Times New Roman" w:hAnsi="Times New Roman" w:cs="Times New Roman"/>
                <w:b/>
                <w:sz w:val="26"/>
                <w:szCs w:val="26"/>
              </w:rPr>
              <w:t>030201:1944</w:t>
            </w:r>
          </w:p>
        </w:tc>
      </w:tr>
    </w:tbl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A182E">
        <w:rPr>
          <w:rFonts w:ascii="Times New Roman" w:hAnsi="Times New Roman" w:cs="Times New Roman"/>
          <w:sz w:val="26"/>
          <w:szCs w:val="26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округа от 30.03.2021 № 148 «Об утверждении Порядка организации и проведения общественных обсуждений по вопросам градостроительной деятельности», 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Pr="00FA182E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FA182E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Администрация Ханкайского муниципального округа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61041C">
        <w:rPr>
          <w:rFonts w:ascii="Times New Roman" w:hAnsi="Times New Roman" w:cs="Times New Roman"/>
          <w:bCs/>
          <w:sz w:val="26"/>
          <w:szCs w:val="26"/>
        </w:rPr>
        <w:t>25:19:</w:t>
      </w:r>
      <w:r w:rsidR="00822E2D">
        <w:rPr>
          <w:rFonts w:ascii="Times New Roman" w:hAnsi="Times New Roman" w:cs="Times New Roman"/>
          <w:bCs/>
          <w:sz w:val="26"/>
          <w:szCs w:val="26"/>
        </w:rPr>
        <w:t>030201:1944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22E2D">
        <w:rPr>
          <w:rFonts w:ascii="Times New Roman" w:hAnsi="Times New Roman" w:cs="Times New Roman"/>
          <w:sz w:val="26"/>
          <w:szCs w:val="26"/>
        </w:rPr>
        <w:t>550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D16A0" w:rsidRPr="00F602C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местоположение: установлено относительно ориентира, расположенного за пределами участка, ориентир жилой дом, участок находится примерно в </w:t>
      </w:r>
      <w:r w:rsidR="00822E2D">
        <w:rPr>
          <w:rFonts w:ascii="Times New Roman" w:hAnsi="Times New Roman" w:cs="Times New Roman"/>
          <w:sz w:val="26"/>
          <w:szCs w:val="26"/>
        </w:rPr>
        <w:t>80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 м </w:t>
      </w:r>
      <w:r w:rsidR="00822E2D">
        <w:rPr>
          <w:rFonts w:ascii="Times New Roman" w:hAnsi="Times New Roman" w:cs="Times New Roman"/>
          <w:sz w:val="26"/>
          <w:szCs w:val="26"/>
        </w:rPr>
        <w:t xml:space="preserve">от ориентира 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по направлению на </w:t>
      </w:r>
      <w:r w:rsidR="00750D13">
        <w:rPr>
          <w:rFonts w:ascii="Times New Roman" w:hAnsi="Times New Roman" w:cs="Times New Roman"/>
          <w:sz w:val="26"/>
          <w:szCs w:val="26"/>
        </w:rPr>
        <w:t>северо-запад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Ханкайский район, </w:t>
      </w:r>
      <w:proofErr w:type="gramStart"/>
      <w:r w:rsidR="00331C00" w:rsidRPr="00740E6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31C00" w:rsidRPr="00740E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2E2D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="00331C00" w:rsidRPr="00740E67">
        <w:rPr>
          <w:rFonts w:ascii="Times New Roman" w:hAnsi="Times New Roman" w:cs="Times New Roman"/>
          <w:sz w:val="26"/>
          <w:szCs w:val="26"/>
        </w:rPr>
        <w:t xml:space="preserve">, ул. </w:t>
      </w:r>
      <w:r w:rsidR="00822E2D">
        <w:rPr>
          <w:rFonts w:ascii="Times New Roman" w:hAnsi="Times New Roman" w:cs="Times New Roman"/>
          <w:sz w:val="26"/>
          <w:szCs w:val="26"/>
        </w:rPr>
        <w:t>Некрасова</w:t>
      </w:r>
      <w:r w:rsidR="00331C00" w:rsidRPr="00740E67">
        <w:rPr>
          <w:rFonts w:ascii="Times New Roman" w:hAnsi="Times New Roman" w:cs="Times New Roman"/>
          <w:sz w:val="26"/>
          <w:szCs w:val="26"/>
        </w:rPr>
        <w:t>, д.</w:t>
      </w:r>
      <w:r w:rsidR="00750D13">
        <w:rPr>
          <w:rFonts w:ascii="Times New Roman" w:hAnsi="Times New Roman" w:cs="Times New Roman"/>
          <w:sz w:val="26"/>
          <w:szCs w:val="26"/>
        </w:rPr>
        <w:t xml:space="preserve"> </w:t>
      </w:r>
      <w:r w:rsidR="00822E2D">
        <w:rPr>
          <w:rFonts w:ascii="Times New Roman" w:hAnsi="Times New Roman" w:cs="Times New Roman"/>
          <w:sz w:val="26"/>
          <w:szCs w:val="26"/>
        </w:rPr>
        <w:t>2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, в территориальной зоне </w:t>
      </w:r>
      <w:r w:rsidR="0061041C">
        <w:rPr>
          <w:rFonts w:ascii="Times New Roman" w:hAnsi="Times New Roman" w:cs="Times New Roman"/>
          <w:bCs/>
          <w:sz w:val="26"/>
          <w:szCs w:val="26"/>
        </w:rPr>
        <w:t xml:space="preserve">Ж-1 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(</w:t>
      </w:r>
      <w:r w:rsidR="00A01429">
        <w:rPr>
          <w:rFonts w:ascii="Times New Roman" w:hAnsi="Times New Roman" w:cs="Times New Roman"/>
          <w:bCs/>
          <w:sz w:val="26"/>
          <w:szCs w:val="26"/>
        </w:rPr>
        <w:t xml:space="preserve">зона </w:t>
      </w:r>
      <w:r w:rsidR="0061041C">
        <w:rPr>
          <w:rFonts w:ascii="Times New Roman" w:hAnsi="Times New Roman" w:cs="Times New Roman"/>
          <w:bCs/>
          <w:sz w:val="26"/>
          <w:szCs w:val="26"/>
        </w:rPr>
        <w:t>застройки индивидуальными жилыми домами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0659CE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 (приусадебный земельный участок)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182E" w:rsidRPr="00FA182E" w:rsidRDefault="00B03762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A182E" w:rsidRPr="00FA18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A182E" w:rsidRPr="00FA182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информационном стенде в здании Администрации Ханкайского муниципального округа </w:t>
      </w:r>
      <w:r w:rsidR="00FA182E" w:rsidRPr="00FA182E">
        <w:rPr>
          <w:rFonts w:ascii="Times New Roman" w:hAnsi="Times New Roman" w:cs="Times New Roman"/>
          <w:bCs/>
          <w:sz w:val="26"/>
          <w:szCs w:val="26"/>
        </w:rPr>
        <w:t>и на официальном сайте органов местного самоуправления Ханкайского муниципального округа.</w:t>
      </w: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041C" w:rsidRPr="0061041C" w:rsidRDefault="00822E2D" w:rsidP="0061041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="0061041C" w:rsidRPr="0061041C">
        <w:rPr>
          <w:rFonts w:ascii="Times New Roman" w:hAnsi="Times New Roman" w:cs="Times New Roman"/>
        </w:rPr>
        <w:t xml:space="preserve"> Ханкайского </w:t>
      </w: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>муниципального округа –</w:t>
      </w:r>
    </w:p>
    <w:p w:rsidR="0061041C" w:rsidRPr="0061041C" w:rsidRDefault="00822E2D" w:rsidP="00610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</w:t>
      </w:r>
      <w:r w:rsidR="0061041C" w:rsidRPr="0061041C">
        <w:rPr>
          <w:rFonts w:ascii="Times New Roman" w:hAnsi="Times New Roman" w:cs="Times New Roman"/>
        </w:rPr>
        <w:t xml:space="preserve"> Администрации</w:t>
      </w:r>
    </w:p>
    <w:p w:rsidR="0073736B" w:rsidRPr="0061041C" w:rsidRDefault="0061041C" w:rsidP="0061041C">
      <w:pPr>
        <w:jc w:val="both"/>
      </w:pPr>
      <w:r w:rsidRPr="0061041C">
        <w:rPr>
          <w:rFonts w:ascii="Times New Roman" w:hAnsi="Times New Roman" w:cs="Times New Roman"/>
        </w:rPr>
        <w:t>муниципального округа</w:t>
      </w:r>
      <w:r w:rsidR="00EA3AA5" w:rsidRPr="0061041C">
        <w:rPr>
          <w:rFonts w:ascii="Times New Roman" w:hAnsi="Times New Roman" w:cs="Times New Roman"/>
        </w:rPr>
        <w:tab/>
        <w:t xml:space="preserve">                              </w:t>
      </w:r>
      <w:r w:rsidR="00F602C7" w:rsidRPr="0061041C">
        <w:rPr>
          <w:rFonts w:ascii="Times New Roman" w:hAnsi="Times New Roman" w:cs="Times New Roman"/>
        </w:rPr>
        <w:t xml:space="preserve">           </w:t>
      </w:r>
      <w:r w:rsidR="00EA3AA5" w:rsidRPr="0061041C">
        <w:rPr>
          <w:rFonts w:ascii="Times New Roman" w:hAnsi="Times New Roman" w:cs="Times New Roman"/>
        </w:rPr>
        <w:t xml:space="preserve">                         </w:t>
      </w:r>
      <w:r w:rsidR="003F227C" w:rsidRPr="006104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A3AA5" w:rsidRPr="0061041C">
        <w:rPr>
          <w:rFonts w:ascii="Times New Roman" w:hAnsi="Times New Roman" w:cs="Times New Roman"/>
        </w:rPr>
        <w:t xml:space="preserve"> </w:t>
      </w:r>
      <w:r w:rsidR="00822E2D">
        <w:rPr>
          <w:rFonts w:ascii="Times New Roman" w:hAnsi="Times New Roman" w:cs="Times New Roman"/>
        </w:rPr>
        <w:t>А.А. Васильев</w:t>
      </w:r>
      <w:bookmarkStart w:id="0" w:name="_GoBack"/>
      <w:bookmarkEnd w:id="0"/>
    </w:p>
    <w:sectPr w:rsidR="0073736B" w:rsidRPr="0061041C" w:rsidSect="00750D13">
      <w:headerReference w:type="default" r:id="rId8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4" w:rsidRPr="00EE4844" w:rsidRDefault="00EE4844" w:rsidP="00EE4844">
    <w:pPr>
      <w:pStyle w:val="a9"/>
      <w:jc w:val="right"/>
      <w:rPr>
        <w:rFonts w:ascii="Times New Roman" w:hAnsi="Times New Roman" w:cs="Times New Roman"/>
        <w:b/>
      </w:rPr>
    </w:pPr>
    <w:r w:rsidRPr="00EE4844"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659CE"/>
    <w:rsid w:val="000A229E"/>
    <w:rsid w:val="000C4E3C"/>
    <w:rsid w:val="001F7861"/>
    <w:rsid w:val="00243EDD"/>
    <w:rsid w:val="00312724"/>
    <w:rsid w:val="0032140A"/>
    <w:rsid w:val="00331C00"/>
    <w:rsid w:val="003A44C1"/>
    <w:rsid w:val="003F227C"/>
    <w:rsid w:val="003F7FD5"/>
    <w:rsid w:val="004E7679"/>
    <w:rsid w:val="005A07B8"/>
    <w:rsid w:val="005A3EB7"/>
    <w:rsid w:val="0061041C"/>
    <w:rsid w:val="00645233"/>
    <w:rsid w:val="00646574"/>
    <w:rsid w:val="00685E71"/>
    <w:rsid w:val="006936E6"/>
    <w:rsid w:val="006A0C54"/>
    <w:rsid w:val="00702F18"/>
    <w:rsid w:val="0071626B"/>
    <w:rsid w:val="0073736B"/>
    <w:rsid w:val="00750D13"/>
    <w:rsid w:val="00793A63"/>
    <w:rsid w:val="007C4DF6"/>
    <w:rsid w:val="007F5CF2"/>
    <w:rsid w:val="00822E2D"/>
    <w:rsid w:val="008F3553"/>
    <w:rsid w:val="00907413"/>
    <w:rsid w:val="00913707"/>
    <w:rsid w:val="009D16A0"/>
    <w:rsid w:val="009E3127"/>
    <w:rsid w:val="00A01429"/>
    <w:rsid w:val="00A91DB8"/>
    <w:rsid w:val="00AB6456"/>
    <w:rsid w:val="00B03762"/>
    <w:rsid w:val="00BE30A1"/>
    <w:rsid w:val="00D54B3B"/>
    <w:rsid w:val="00DA367D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A182E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37</cp:revision>
  <cp:lastPrinted>2022-05-23T02:17:00Z</cp:lastPrinted>
  <dcterms:created xsi:type="dcterms:W3CDTF">2018-08-02T01:03:00Z</dcterms:created>
  <dcterms:modified xsi:type="dcterms:W3CDTF">2022-08-30T02:54:00Z</dcterms:modified>
</cp:coreProperties>
</file>