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A6F736" wp14:editId="4A66981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204DB5" w:rsidRPr="00204DB5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08-15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BC2DA3" w:rsidRDefault="009B253A" w:rsidP="00BC2D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15.08.2022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25761B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6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25761B" w:rsidRDefault="009B253A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RPr="00E87BC9" w:rsidTr="00EA62E4">
        <w:trPr>
          <w:trHeight w:val="567"/>
        </w:trPr>
        <w:tc>
          <w:tcPr>
            <w:tcW w:w="4361" w:type="dxa"/>
            <w:gridSpan w:val="2"/>
          </w:tcPr>
          <w:p w:rsidR="00876C18" w:rsidRPr="00E87BC9" w:rsidRDefault="00C551E6" w:rsidP="00903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приказ  «О </w:t>
            </w:r>
            <w:hyperlink w:anchor="Par32" w:history="1">
              <w:proofErr w:type="gramStart"/>
              <w:r w:rsidRPr="00E87BC9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gramEnd"/>
            </w:hyperlink>
            <w:r w:rsidRPr="00E87BC9">
              <w:rPr>
                <w:rFonts w:ascii="Times New Roman" w:hAnsi="Times New Roman" w:cs="Times New Roman"/>
                <w:sz w:val="28"/>
                <w:szCs w:val="28"/>
              </w:rPr>
              <w:t>орядке применения бюдже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 xml:space="preserve">ной классификации Российской Федерации в части, относящейся </w:t>
            </w:r>
            <w:r w:rsidR="00CE5A7B" w:rsidRPr="00E87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>к бюджету</w:t>
            </w:r>
            <w:bookmarkStart w:id="0" w:name="OLE_LINK4"/>
            <w:r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0"/>
            <w:r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>Ханкайского муниц</w:t>
            </w:r>
            <w:r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пального </w:t>
            </w:r>
            <w:r w:rsidR="00CE5A7B"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>»,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утвержденный  приказом финансового управл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 xml:space="preserve">ния  от 25.12.2015 № 33            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E87BC9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RPr="00DB571A" w:rsidTr="00C773B9">
        <w:trPr>
          <w:trHeight w:val="2328"/>
        </w:trPr>
        <w:tc>
          <w:tcPr>
            <w:tcW w:w="9514" w:type="dxa"/>
            <w:gridSpan w:val="4"/>
          </w:tcPr>
          <w:p w:rsidR="00125521" w:rsidRPr="00DB571A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E6" w:rsidRPr="00DB571A" w:rsidRDefault="00C551E6" w:rsidP="00C551E6">
            <w:pPr>
              <w:pStyle w:val="ac"/>
              <w:spacing w:after="120" w:line="276" w:lineRule="auto"/>
              <w:ind w:firstLine="709"/>
              <w:jc w:val="both"/>
              <w:rPr>
                <w:szCs w:val="28"/>
              </w:rPr>
            </w:pPr>
            <w:r w:rsidRPr="00DB571A">
              <w:rPr>
                <w:szCs w:val="28"/>
              </w:rPr>
              <w:t>В соответствии с Бюджетным кодексом Российской Федерации, на о</w:t>
            </w:r>
            <w:r w:rsidRPr="00DB571A">
              <w:rPr>
                <w:szCs w:val="28"/>
              </w:rPr>
              <w:t>с</w:t>
            </w:r>
            <w:r w:rsidRPr="00DB571A">
              <w:rPr>
                <w:szCs w:val="28"/>
              </w:rPr>
              <w:t>новании Приказа Минфина России от 08.06.2020 № 75н «Об утверждении кодов (перечней кодов) бюджетной классификации Российской Федерации на 2022 год (на 2022 год и на плановый период 2023 и 2024 годов)», в целях  организации исполнения бюджета Ханкайского муниципального округа</w:t>
            </w:r>
          </w:p>
          <w:p w:rsidR="00C551E6" w:rsidRPr="00DB571A" w:rsidRDefault="00C55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1E6" w:rsidRPr="00DB571A" w:rsidRDefault="00D741E6" w:rsidP="00D741E6">
      <w:pPr>
        <w:pStyle w:val="ac"/>
        <w:jc w:val="both"/>
        <w:rPr>
          <w:szCs w:val="28"/>
        </w:rPr>
      </w:pPr>
      <w:r w:rsidRPr="00DB571A">
        <w:rPr>
          <w:szCs w:val="28"/>
        </w:rPr>
        <w:t>ПРИКАЗЫВАЮ:</w:t>
      </w:r>
    </w:p>
    <w:p w:rsidR="00154512" w:rsidRPr="00DB571A" w:rsidRDefault="00154512" w:rsidP="00DB571A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10EF6" w:rsidRDefault="00420D17" w:rsidP="00420D17">
      <w:pPr>
        <w:pStyle w:val="ac"/>
        <w:ind w:firstLine="709"/>
        <w:jc w:val="both"/>
        <w:rPr>
          <w:szCs w:val="28"/>
        </w:rPr>
      </w:pPr>
      <w:r w:rsidRPr="00185498">
        <w:rPr>
          <w:szCs w:val="28"/>
        </w:rPr>
        <w:t>1.</w:t>
      </w:r>
      <w:r w:rsidRPr="00420D17">
        <w:rPr>
          <w:szCs w:val="28"/>
        </w:rPr>
        <w:t xml:space="preserve"> </w:t>
      </w:r>
      <w:r w:rsidR="00185498">
        <w:rPr>
          <w:szCs w:val="28"/>
        </w:rPr>
        <w:t xml:space="preserve">Внести в </w:t>
      </w:r>
      <w:r w:rsidRPr="002E32F9">
        <w:rPr>
          <w:szCs w:val="28"/>
        </w:rPr>
        <w:t xml:space="preserve"> Приложение № 1 к Порядку применения бюджетной кла</w:t>
      </w:r>
      <w:r w:rsidRPr="002E32F9">
        <w:rPr>
          <w:szCs w:val="28"/>
        </w:rPr>
        <w:t>с</w:t>
      </w:r>
      <w:r w:rsidRPr="002E32F9">
        <w:rPr>
          <w:szCs w:val="28"/>
        </w:rPr>
        <w:t>сификации Российской Федерации в части, относящейся к бюджету Ханка</w:t>
      </w:r>
      <w:r w:rsidRPr="002E32F9">
        <w:rPr>
          <w:szCs w:val="28"/>
        </w:rPr>
        <w:t>й</w:t>
      </w:r>
      <w:r w:rsidRPr="002E32F9">
        <w:rPr>
          <w:szCs w:val="28"/>
        </w:rPr>
        <w:t>ского муниципального округа, утвержденному приказом финансового управления от</w:t>
      </w:r>
      <w:r>
        <w:rPr>
          <w:szCs w:val="28"/>
        </w:rPr>
        <w:t xml:space="preserve"> 25.12.2015 года № 33, следующи</w:t>
      </w:r>
      <w:r w:rsidR="00185498">
        <w:rPr>
          <w:szCs w:val="28"/>
        </w:rPr>
        <w:t>е изменения</w:t>
      </w:r>
      <w:r>
        <w:rPr>
          <w:szCs w:val="28"/>
        </w:rPr>
        <w:t>:</w:t>
      </w:r>
    </w:p>
    <w:p w:rsidR="00185498" w:rsidRDefault="00185498" w:rsidP="00420D17">
      <w:pPr>
        <w:pStyle w:val="ac"/>
        <w:ind w:firstLine="709"/>
        <w:jc w:val="both"/>
        <w:rPr>
          <w:szCs w:val="28"/>
        </w:rPr>
      </w:pPr>
    </w:p>
    <w:p w:rsidR="00185498" w:rsidRDefault="00185498" w:rsidP="00185498">
      <w:pPr>
        <w:pStyle w:val="ac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>Дополнить Приложение №1 следующими пунктами:</w:t>
      </w:r>
    </w:p>
    <w:p w:rsidR="00185498" w:rsidRDefault="00185498" w:rsidP="00185498">
      <w:pPr>
        <w:pStyle w:val="ac"/>
        <w:ind w:left="709"/>
        <w:jc w:val="both"/>
        <w:rPr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142"/>
        <w:gridCol w:w="7229"/>
      </w:tblGrid>
      <w:tr w:rsidR="00185498" w:rsidRPr="00185498" w:rsidTr="003C7074">
        <w:trPr>
          <w:trHeight w:val="75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8" w:rsidRPr="00185498" w:rsidRDefault="00185498" w:rsidP="009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5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  <w:r w:rsidR="003C70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5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3C70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5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r w:rsidR="003C70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5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98" w:rsidRPr="00185498" w:rsidRDefault="00185498" w:rsidP="001854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4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"Противодействие коррупции в Ханка</w:t>
            </w:r>
            <w:r w:rsidRPr="001854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1854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ском муниципальном округе" на 2020-2024 годы</w:t>
            </w:r>
          </w:p>
        </w:tc>
      </w:tr>
      <w:tr w:rsidR="00185498" w:rsidRPr="00185498" w:rsidTr="003C7074">
        <w:trPr>
          <w:trHeight w:val="75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98" w:rsidRPr="00185498" w:rsidRDefault="00185498" w:rsidP="009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54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21</w:t>
            </w:r>
            <w:r w:rsidR="003C70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854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 w:rsidR="003C70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854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34</w:t>
            </w:r>
            <w:r w:rsidR="003C70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8549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98" w:rsidRPr="00185498" w:rsidRDefault="00185498" w:rsidP="001854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8549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Основное мероприятие: "Антикоррупционное обучение и антико</w:t>
            </w:r>
            <w:r w:rsidRPr="0018549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Pr="0018549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рупционная пропаганда"</w:t>
            </w:r>
          </w:p>
        </w:tc>
      </w:tr>
      <w:tr w:rsidR="003C7074" w:rsidRPr="00185498" w:rsidTr="003C7074">
        <w:trPr>
          <w:trHeight w:val="75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Pr="00185498" w:rsidRDefault="003C7074" w:rsidP="009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21 9 34 13020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74" w:rsidRPr="00185498" w:rsidRDefault="003C7074" w:rsidP="001854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C707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Повышение квалификации муниципальных служащих</w:t>
            </w:r>
          </w:p>
        </w:tc>
      </w:tr>
    </w:tbl>
    <w:p w:rsidR="00420D17" w:rsidRPr="003C7074" w:rsidRDefault="00420D17" w:rsidP="00420D17">
      <w:pPr>
        <w:pStyle w:val="ac"/>
        <w:ind w:firstLine="709"/>
        <w:jc w:val="both"/>
        <w:rPr>
          <w:szCs w:val="28"/>
        </w:rPr>
      </w:pPr>
    </w:p>
    <w:p w:rsidR="00185498" w:rsidRPr="00185498" w:rsidRDefault="00185498" w:rsidP="00185498">
      <w:pPr>
        <w:pStyle w:val="ae"/>
        <w:numPr>
          <w:ilvl w:val="1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98">
        <w:rPr>
          <w:rFonts w:ascii="Times New Roman" w:hAnsi="Times New Roman" w:cs="Times New Roman"/>
          <w:sz w:val="28"/>
          <w:szCs w:val="28"/>
        </w:rPr>
        <w:t xml:space="preserve">  </w:t>
      </w:r>
      <w:r w:rsidRPr="00185498">
        <w:rPr>
          <w:sz w:val="28"/>
          <w:szCs w:val="28"/>
        </w:rPr>
        <w:t xml:space="preserve"> </w:t>
      </w:r>
      <w:r w:rsidRPr="00185498">
        <w:rPr>
          <w:rFonts w:ascii="Times New Roman" w:hAnsi="Times New Roman" w:cs="Times New Roman"/>
          <w:sz w:val="28"/>
          <w:szCs w:val="28"/>
        </w:rPr>
        <w:t>программу 0200000000 дополнить новым пунктом следующего с</w:t>
      </w:r>
      <w:r w:rsidRPr="00185498">
        <w:rPr>
          <w:rFonts w:ascii="Times New Roman" w:hAnsi="Times New Roman" w:cs="Times New Roman"/>
          <w:sz w:val="28"/>
          <w:szCs w:val="28"/>
        </w:rPr>
        <w:t>о</w:t>
      </w:r>
      <w:r w:rsidRPr="00185498">
        <w:rPr>
          <w:rFonts w:ascii="Times New Roman" w:hAnsi="Times New Roman" w:cs="Times New Roman"/>
          <w:sz w:val="28"/>
          <w:szCs w:val="28"/>
        </w:rPr>
        <w:t>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185498" w:rsidRPr="002E32F9" w:rsidTr="00973E73">
        <w:tc>
          <w:tcPr>
            <w:tcW w:w="2080" w:type="dxa"/>
            <w:shd w:val="clear" w:color="auto" w:fill="auto"/>
            <w:vAlign w:val="center"/>
          </w:tcPr>
          <w:p w:rsidR="00185498" w:rsidRPr="006B7AE7" w:rsidRDefault="00185498" w:rsidP="00973E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02923</w:t>
            </w:r>
            <w:r w:rsidRPr="00B03AE4">
              <w:rPr>
                <w:rFonts w:ascii="Times New Roman" w:hAnsi="Times New Roman" w:cs="Times New Roman"/>
                <w:sz w:val="28"/>
                <w:szCs w:val="28"/>
              </w:rPr>
              <w:t>70100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85498" w:rsidRPr="002E32F9" w:rsidRDefault="00185498" w:rsidP="0097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8E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и благоустройство учр</w:t>
            </w:r>
            <w:r w:rsidRPr="00AD3C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3C8E">
              <w:rPr>
                <w:rFonts w:ascii="Times New Roman" w:hAnsi="Times New Roman" w:cs="Times New Roman"/>
                <w:sz w:val="28"/>
                <w:szCs w:val="28"/>
              </w:rPr>
              <w:t>ждений культуры</w:t>
            </w:r>
          </w:p>
        </w:tc>
      </w:tr>
    </w:tbl>
    <w:p w:rsidR="00420D17" w:rsidRDefault="00420D17" w:rsidP="00A10EF6">
      <w:pPr>
        <w:pStyle w:val="ac"/>
        <w:ind w:left="705"/>
        <w:jc w:val="both"/>
        <w:rPr>
          <w:b/>
          <w:szCs w:val="28"/>
        </w:rPr>
      </w:pPr>
    </w:p>
    <w:p w:rsidR="002F28AD" w:rsidRPr="002F28AD" w:rsidRDefault="002F28AD" w:rsidP="00B13016">
      <w:pPr>
        <w:pStyle w:val="ac"/>
        <w:ind w:firstLine="851"/>
        <w:jc w:val="both"/>
        <w:rPr>
          <w:szCs w:val="28"/>
        </w:rPr>
      </w:pPr>
      <w:r w:rsidRPr="002F28AD">
        <w:rPr>
          <w:szCs w:val="28"/>
        </w:rPr>
        <w:t xml:space="preserve">2. </w:t>
      </w:r>
      <w:r w:rsidR="00B13016" w:rsidRPr="00E65001">
        <w:rPr>
          <w:rFonts w:cs="CG Times"/>
          <w:szCs w:val="28"/>
        </w:rPr>
        <w:t xml:space="preserve">Внести </w:t>
      </w:r>
      <w:r w:rsidR="00B13016" w:rsidRPr="00E65001">
        <w:rPr>
          <w:szCs w:val="28"/>
        </w:rPr>
        <w:t xml:space="preserve">в Приложение № </w:t>
      </w:r>
      <w:r w:rsidR="00B13016">
        <w:rPr>
          <w:szCs w:val="28"/>
        </w:rPr>
        <w:t>2</w:t>
      </w:r>
      <w:r w:rsidR="00B13016" w:rsidRPr="00E65001">
        <w:rPr>
          <w:szCs w:val="28"/>
        </w:rPr>
        <w:t xml:space="preserve"> к Порядку применения бюджетной классификации Российской Федерации в части, относящейся к бюджету Ханкайского муниципального </w:t>
      </w:r>
      <w:r w:rsidR="00B13016">
        <w:rPr>
          <w:szCs w:val="28"/>
        </w:rPr>
        <w:t>округа</w:t>
      </w:r>
      <w:r w:rsidR="00B13016" w:rsidRPr="00E65001">
        <w:rPr>
          <w:szCs w:val="28"/>
        </w:rPr>
        <w:t>, утвержденному приказом финансов</w:t>
      </w:r>
      <w:r w:rsidR="00B13016" w:rsidRPr="00E65001">
        <w:rPr>
          <w:szCs w:val="28"/>
        </w:rPr>
        <w:t>о</w:t>
      </w:r>
      <w:r w:rsidR="00B13016" w:rsidRPr="00E65001">
        <w:rPr>
          <w:szCs w:val="28"/>
        </w:rPr>
        <w:t>го управления от 25.12.2015 года № 33, следующие изменения:</w:t>
      </w:r>
    </w:p>
    <w:p w:rsidR="00163F25" w:rsidRDefault="00163F25" w:rsidP="00707799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016" w:rsidRDefault="00B13016" w:rsidP="00707799">
      <w:pPr>
        <w:autoSpaceDE w:val="0"/>
        <w:autoSpaceDN w:val="0"/>
        <w:adjustRightInd w:val="0"/>
        <w:spacing w:after="120"/>
        <w:ind w:firstLine="708"/>
        <w:jc w:val="both"/>
        <w:rPr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F074C1">
        <w:rPr>
          <w:rFonts w:ascii="Times New Roman" w:hAnsi="Times New Roman" w:cs="Times New Roman"/>
          <w:sz w:val="28"/>
          <w:szCs w:val="28"/>
        </w:rPr>
        <w:t>.1.  дополнить Перечень и коды дополнительной классификации ра</w:t>
      </w:r>
      <w:r w:rsidRPr="00F074C1">
        <w:rPr>
          <w:rFonts w:ascii="Times New Roman" w:hAnsi="Times New Roman" w:cs="Times New Roman"/>
          <w:sz w:val="28"/>
          <w:szCs w:val="28"/>
        </w:rPr>
        <w:t>с</w:t>
      </w:r>
      <w:r w:rsidRPr="00F074C1">
        <w:rPr>
          <w:rFonts w:ascii="Times New Roman" w:hAnsi="Times New Roman" w:cs="Times New Roman"/>
          <w:sz w:val="28"/>
          <w:szCs w:val="28"/>
        </w:rPr>
        <w:t>ходов бюджета Ханкайского муниципального округа  новыми пунктами сл</w:t>
      </w:r>
      <w:r w:rsidRPr="00F074C1">
        <w:rPr>
          <w:rFonts w:ascii="Times New Roman" w:hAnsi="Times New Roman" w:cs="Times New Roman"/>
          <w:sz w:val="28"/>
          <w:szCs w:val="28"/>
        </w:rPr>
        <w:t>е</w:t>
      </w:r>
      <w:r w:rsidRPr="00F074C1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9"/>
        <w:gridCol w:w="7455"/>
      </w:tblGrid>
      <w:tr w:rsidR="00B13016" w:rsidRPr="007D569E" w:rsidTr="00973E73">
        <w:tc>
          <w:tcPr>
            <w:tcW w:w="2059" w:type="dxa"/>
            <w:shd w:val="clear" w:color="auto" w:fill="auto"/>
            <w:vAlign w:val="center"/>
          </w:tcPr>
          <w:p w:rsidR="00B13016" w:rsidRPr="007D569E" w:rsidRDefault="00B13016" w:rsidP="0097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7455" w:type="dxa"/>
            <w:vAlign w:val="center"/>
          </w:tcPr>
          <w:p w:rsidR="00B13016" w:rsidRPr="007D569E" w:rsidRDefault="00707799" w:rsidP="00973E7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7799">
              <w:rPr>
                <w:rFonts w:ascii="Times New Roman" w:hAnsi="Times New Roman" w:cs="Times New Roman"/>
                <w:sz w:val="28"/>
                <w:szCs w:val="28"/>
              </w:rPr>
              <w:t>асходы на капитальный и текущий ремонт памятников и скульптурных композиций</w:t>
            </w:r>
          </w:p>
        </w:tc>
      </w:tr>
    </w:tbl>
    <w:p w:rsidR="00B13016" w:rsidRDefault="00B13016" w:rsidP="00A92295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295" w:rsidRPr="00DB571A" w:rsidRDefault="00707799" w:rsidP="00A92295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295" w:rsidRPr="00DB571A">
        <w:rPr>
          <w:rFonts w:ascii="Times New Roman" w:hAnsi="Times New Roman" w:cs="Times New Roman"/>
          <w:sz w:val="28"/>
          <w:szCs w:val="28"/>
        </w:rPr>
        <w:t>. Довести настоящий приказ до сведения главных распорядителей средств бюджета Ханкайского муниципального округа  и разместить в эле</w:t>
      </w:r>
      <w:r w:rsidR="00A92295" w:rsidRPr="00DB571A">
        <w:rPr>
          <w:rFonts w:ascii="Times New Roman" w:hAnsi="Times New Roman" w:cs="Times New Roman"/>
          <w:sz w:val="28"/>
          <w:szCs w:val="28"/>
        </w:rPr>
        <w:t>к</w:t>
      </w:r>
      <w:r w:rsidR="00A92295" w:rsidRPr="00DB571A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="00A92295" w:rsidRPr="00DB571A">
        <w:rPr>
          <w:rFonts w:ascii="Times New Roman" w:hAnsi="Times New Roman" w:cs="Times New Roman"/>
          <w:sz w:val="28"/>
          <w:szCs w:val="28"/>
        </w:rPr>
        <w:t>н</w:t>
      </w:r>
      <w:r w:rsidR="00A92295" w:rsidRPr="00DB571A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подписания.</w:t>
      </w:r>
    </w:p>
    <w:p w:rsidR="00A92295" w:rsidRPr="00DB571A" w:rsidRDefault="00707799" w:rsidP="00A92295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2295" w:rsidRPr="00DB571A">
        <w:rPr>
          <w:rFonts w:ascii="Times New Roman" w:hAnsi="Times New Roman" w:cs="Times New Roman"/>
          <w:sz w:val="28"/>
          <w:szCs w:val="28"/>
        </w:rPr>
        <w:t>. Обеспечить направление настоящего приказа в Думу Ханкайского муниципального округа  в течение семи рабочих дней со дня его принятия.</w:t>
      </w:r>
    </w:p>
    <w:p w:rsidR="00A92295" w:rsidRPr="00DB571A" w:rsidRDefault="00707799" w:rsidP="00A92295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A92295" w:rsidRPr="00DB571A">
        <w:rPr>
          <w:rFonts w:ascii="Times New Roman" w:hAnsi="Times New Roman" w:cs="Times New Roman"/>
          <w:sz w:val="28"/>
          <w:szCs w:val="28"/>
        </w:rPr>
        <w:t>. Настоящий приказ распространяет своё действие на правоотнош</w:t>
      </w:r>
      <w:r w:rsidR="00A92295" w:rsidRPr="00DB571A">
        <w:rPr>
          <w:rFonts w:ascii="Times New Roman" w:hAnsi="Times New Roman" w:cs="Times New Roman"/>
          <w:sz w:val="28"/>
          <w:szCs w:val="28"/>
        </w:rPr>
        <w:t>е</w:t>
      </w:r>
      <w:r w:rsidR="00A92295" w:rsidRPr="00DB571A">
        <w:rPr>
          <w:rFonts w:ascii="Times New Roman" w:hAnsi="Times New Roman" w:cs="Times New Roman"/>
          <w:sz w:val="28"/>
          <w:szCs w:val="28"/>
        </w:rPr>
        <w:t>ния, возникающие при составлении, рассмотрении и утверждении местного бюджета на 2022 год и плановый период 2023 -2024 годы.</w:t>
      </w:r>
      <w:r w:rsidR="00A92295" w:rsidRPr="00DB571A">
        <w:rPr>
          <w:rFonts w:ascii="Times New Roman" w:hAnsi="Times New Roman" w:cs="Times New Roman"/>
          <w:sz w:val="28"/>
          <w:szCs w:val="28"/>
        </w:rPr>
        <w:tab/>
      </w:r>
    </w:p>
    <w:p w:rsidR="00A92295" w:rsidRPr="00DB571A" w:rsidRDefault="00707799" w:rsidP="00A92295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2295" w:rsidRPr="00DB57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2295" w:rsidRPr="00DB5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2295" w:rsidRPr="00DB571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B0BDC" w:rsidRPr="00DB571A" w:rsidRDefault="000B0BDC" w:rsidP="00A92295">
      <w:pPr>
        <w:pStyle w:val="ac"/>
        <w:ind w:firstLine="708"/>
        <w:jc w:val="both"/>
        <w:rPr>
          <w:szCs w:val="28"/>
        </w:rPr>
      </w:pPr>
    </w:p>
    <w:p w:rsidR="00B16871" w:rsidRPr="00DB571A" w:rsidRDefault="005766AE" w:rsidP="00A9229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ab/>
      </w:r>
    </w:p>
    <w:p w:rsidR="00B16871" w:rsidRPr="00DB571A" w:rsidRDefault="00B16871" w:rsidP="00A9229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2671"/>
        <w:gridCol w:w="2222"/>
      </w:tblGrid>
      <w:tr w:rsidR="00565964" w:rsidRPr="00DB571A" w:rsidTr="00923653">
        <w:tc>
          <w:tcPr>
            <w:tcW w:w="4644" w:type="dxa"/>
            <w:hideMark/>
          </w:tcPr>
          <w:p w:rsidR="00565964" w:rsidRPr="00DB571A" w:rsidRDefault="00707799" w:rsidP="00A92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7B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5964" w:rsidRPr="00DB571A">
              <w:rPr>
                <w:rFonts w:ascii="Times New Roman" w:hAnsi="Times New Roman" w:cs="Times New Roman"/>
                <w:sz w:val="28"/>
                <w:szCs w:val="28"/>
              </w:rPr>
              <w:t>ам. главы  Администрации</w:t>
            </w:r>
          </w:p>
          <w:p w:rsidR="00565964" w:rsidRPr="00DB571A" w:rsidRDefault="00565964" w:rsidP="00A92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71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DB571A" w:rsidRDefault="00565964" w:rsidP="00A9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DB571A" w:rsidRDefault="00707799" w:rsidP="00707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Боровая</w:t>
            </w:r>
          </w:p>
        </w:tc>
      </w:tr>
    </w:tbl>
    <w:p w:rsidR="00565964" w:rsidRPr="00DB571A" w:rsidRDefault="00565964" w:rsidP="00A92295">
      <w:pPr>
        <w:pStyle w:val="ab"/>
        <w:rPr>
          <w:sz w:val="28"/>
          <w:szCs w:val="28"/>
        </w:rPr>
      </w:pPr>
    </w:p>
    <w:p w:rsidR="00565964" w:rsidRPr="00DB571A" w:rsidRDefault="00565964" w:rsidP="00A92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30D" w:rsidRPr="00DB571A" w:rsidRDefault="00C7730D" w:rsidP="00A92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730D" w:rsidRPr="00DB571A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78" w:rsidRDefault="00136678" w:rsidP="00C7730D">
      <w:pPr>
        <w:spacing w:after="0" w:line="240" w:lineRule="auto"/>
      </w:pPr>
      <w:r>
        <w:separator/>
      </w:r>
    </w:p>
  </w:endnote>
  <w:endnote w:type="continuationSeparator" w:id="0">
    <w:p w:rsidR="00136678" w:rsidRDefault="00136678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78" w:rsidRDefault="00136678" w:rsidP="00C7730D">
      <w:pPr>
        <w:spacing w:after="0" w:line="240" w:lineRule="auto"/>
      </w:pPr>
      <w:r>
        <w:separator/>
      </w:r>
    </w:p>
  </w:footnote>
  <w:footnote w:type="continuationSeparator" w:id="0">
    <w:p w:rsidR="00136678" w:rsidRDefault="00136678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136678" w:rsidRDefault="0013667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F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678" w:rsidRDefault="001366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78" w:rsidRDefault="001366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9F7"/>
    <w:multiLevelType w:val="multilevel"/>
    <w:tmpl w:val="20FA89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EF3CCD"/>
    <w:multiLevelType w:val="multilevel"/>
    <w:tmpl w:val="7436C336"/>
    <w:lvl w:ilvl="0">
      <w:start w:val="1"/>
      <w:numFmt w:val="decimal"/>
      <w:lvlText w:val="%1.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962BD"/>
    <w:rsid w:val="000B0BDC"/>
    <w:rsid w:val="000F17B0"/>
    <w:rsid w:val="000F435E"/>
    <w:rsid w:val="00120DCB"/>
    <w:rsid w:val="00125521"/>
    <w:rsid w:val="00136678"/>
    <w:rsid w:val="00154512"/>
    <w:rsid w:val="00163F25"/>
    <w:rsid w:val="00185498"/>
    <w:rsid w:val="00204DB5"/>
    <w:rsid w:val="00225081"/>
    <w:rsid w:val="0025761B"/>
    <w:rsid w:val="00277687"/>
    <w:rsid w:val="002918D6"/>
    <w:rsid w:val="002C6AEE"/>
    <w:rsid w:val="002F28AD"/>
    <w:rsid w:val="00396A21"/>
    <w:rsid w:val="003C7074"/>
    <w:rsid w:val="00420D17"/>
    <w:rsid w:val="004770BD"/>
    <w:rsid w:val="005464ED"/>
    <w:rsid w:val="00565964"/>
    <w:rsid w:val="00572362"/>
    <w:rsid w:val="005766AE"/>
    <w:rsid w:val="005A37D1"/>
    <w:rsid w:val="005F13BC"/>
    <w:rsid w:val="00644605"/>
    <w:rsid w:val="006B6B52"/>
    <w:rsid w:val="006F4D32"/>
    <w:rsid w:val="00707799"/>
    <w:rsid w:val="007A4EF9"/>
    <w:rsid w:val="007D1F00"/>
    <w:rsid w:val="007D68B7"/>
    <w:rsid w:val="00876C18"/>
    <w:rsid w:val="0089787D"/>
    <w:rsid w:val="008E4B47"/>
    <w:rsid w:val="008F6551"/>
    <w:rsid w:val="009039FD"/>
    <w:rsid w:val="00921BA4"/>
    <w:rsid w:val="00923653"/>
    <w:rsid w:val="009865BF"/>
    <w:rsid w:val="009B253A"/>
    <w:rsid w:val="009C12B5"/>
    <w:rsid w:val="009E78B7"/>
    <w:rsid w:val="009F1022"/>
    <w:rsid w:val="00A0635B"/>
    <w:rsid w:val="00A10EF6"/>
    <w:rsid w:val="00A4686B"/>
    <w:rsid w:val="00A92295"/>
    <w:rsid w:val="00B020E5"/>
    <w:rsid w:val="00B026AA"/>
    <w:rsid w:val="00B13016"/>
    <w:rsid w:val="00B16871"/>
    <w:rsid w:val="00B266D7"/>
    <w:rsid w:val="00B50200"/>
    <w:rsid w:val="00B8162C"/>
    <w:rsid w:val="00BC2DA3"/>
    <w:rsid w:val="00BC3FC8"/>
    <w:rsid w:val="00C551E6"/>
    <w:rsid w:val="00C7730D"/>
    <w:rsid w:val="00C773B9"/>
    <w:rsid w:val="00C80D8F"/>
    <w:rsid w:val="00C9163F"/>
    <w:rsid w:val="00CE5A7B"/>
    <w:rsid w:val="00D67A21"/>
    <w:rsid w:val="00D736FE"/>
    <w:rsid w:val="00D741E6"/>
    <w:rsid w:val="00D83507"/>
    <w:rsid w:val="00D86B74"/>
    <w:rsid w:val="00D91A73"/>
    <w:rsid w:val="00DB571A"/>
    <w:rsid w:val="00E54586"/>
    <w:rsid w:val="00E711FB"/>
    <w:rsid w:val="00E87BC9"/>
    <w:rsid w:val="00EA62E4"/>
    <w:rsid w:val="00F5127B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C5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C5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150745"/>
    <w:rsid w:val="004055E0"/>
    <w:rsid w:val="004B0FB5"/>
    <w:rsid w:val="009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10</cp:revision>
  <cp:lastPrinted>2022-06-02T01:01:00Z</cp:lastPrinted>
  <dcterms:created xsi:type="dcterms:W3CDTF">2022-08-16T04:19:00Z</dcterms:created>
  <dcterms:modified xsi:type="dcterms:W3CDTF">2022-08-16T05:04:00Z</dcterms:modified>
</cp:coreProperties>
</file>