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D0" w:rsidRPr="0069245C" w:rsidRDefault="00D110D0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A86322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30</w:t>
      </w:r>
      <w:r w:rsidR="00D110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C5661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D110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6924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6924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27/126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006784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4C704A" w:rsidRDefault="00BC58C3" w:rsidP="0001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О размере ведомственного коэффиц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ента для выплаты дополнительной оплаты труда (вознаграждения) за а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тивную работу по подготовке и пров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дению </w:t>
            </w:r>
            <w:proofErr w:type="gramStart"/>
            <w:r w:rsidR="00A86322" w:rsidRPr="00A86322">
              <w:rPr>
                <w:rFonts w:ascii="Times New Roman" w:eastAsia="Calibri" w:hAnsi="Times New Roman" w:cs="Times New Roman"/>
                <w:sz w:val="28"/>
                <w:szCs w:val="28"/>
              </w:rPr>
              <w:t>выборов депутатов Госуда</w:t>
            </w:r>
            <w:r w:rsidR="00A86322" w:rsidRPr="00A8632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A86322" w:rsidRPr="00A86322">
              <w:rPr>
                <w:rFonts w:ascii="Times New Roman" w:eastAsia="Calibri" w:hAnsi="Times New Roman" w:cs="Times New Roman"/>
                <w:sz w:val="28"/>
                <w:szCs w:val="28"/>
              </w:rPr>
              <w:t>ственной Думы Федерального Собр</w:t>
            </w:r>
            <w:r w:rsidR="00A86322" w:rsidRPr="00A8632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86322" w:rsidRPr="00A86322">
              <w:rPr>
                <w:rFonts w:ascii="Times New Roman" w:eastAsia="Calibri" w:hAnsi="Times New Roman" w:cs="Times New Roman"/>
                <w:sz w:val="28"/>
                <w:szCs w:val="28"/>
              </w:rPr>
              <w:t>ния Российской Федерации восьмого созыва</w:t>
            </w:r>
            <w:proofErr w:type="gramEnd"/>
            <w:r w:rsidR="00A86322" w:rsidRPr="00A86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1858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членам </w:t>
            </w:r>
            <w:r w:rsidR="00765993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 изб</w:t>
            </w:r>
            <w:r w:rsidR="00765993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65993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>рательной комиссии Ханкайского ра</w:t>
            </w:r>
            <w:r w:rsidR="00765993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765993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она </w:t>
            </w:r>
            <w:r w:rsidR="00D110D0" w:rsidRPr="00D110D0">
              <w:rPr>
                <w:rFonts w:ascii="Times New Roman" w:eastAsia="Calibri" w:hAnsi="Times New Roman" w:cs="Times New Roman"/>
                <w:sz w:val="28"/>
                <w:szCs w:val="28"/>
              </w:rPr>
              <w:t>с правом решающего голоса</w:t>
            </w:r>
          </w:p>
        </w:tc>
      </w:tr>
    </w:tbl>
    <w:p w:rsidR="00FF65CB" w:rsidRPr="004C704A" w:rsidRDefault="00D110D0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65CB" w:rsidRPr="004C704A" w:rsidRDefault="00A86322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 постановлением Центральной избирательной комиссии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23.06.2021 № 12/94-8 «О размерах и порядке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выплаты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компенсации и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дополнительной оплаты труда (вознаграждения), а также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иных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выплат в период подготовки и проведения </w:t>
      </w:r>
      <w:r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выборов депутатов Государственной Думы Федерального Собрания Российской Федерации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восьмого созыва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 (в 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дакции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Центральной избирательной комиссии Российск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рации от 11.08.2021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40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313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8) </w:t>
      </w:r>
      <w:r w:rsidR="00FF65CB" w:rsidRPr="004C704A">
        <w:rPr>
          <w:rFonts w:ascii="Times New Roman" w:eastAsia="Calibri" w:hAnsi="Times New Roman" w:cs="Times New Roman"/>
          <w:sz w:val="28"/>
          <w:szCs w:val="28"/>
        </w:rPr>
        <w:t>территориальная избирательная комиссия Ха</w:t>
      </w:r>
      <w:r w:rsidR="00FF65CB" w:rsidRPr="004C704A">
        <w:rPr>
          <w:rFonts w:ascii="Times New Roman" w:eastAsia="Calibri" w:hAnsi="Times New Roman" w:cs="Times New Roman"/>
          <w:sz w:val="28"/>
          <w:szCs w:val="28"/>
        </w:rPr>
        <w:t>н</w:t>
      </w:r>
      <w:r w:rsidR="00FF65CB" w:rsidRPr="004C704A">
        <w:rPr>
          <w:rFonts w:ascii="Times New Roman" w:eastAsia="Calibri" w:hAnsi="Times New Roman" w:cs="Times New Roman"/>
          <w:sz w:val="28"/>
          <w:szCs w:val="28"/>
        </w:rPr>
        <w:t>кайского района</w:t>
      </w:r>
      <w:proofErr w:type="gramEnd"/>
    </w:p>
    <w:p w:rsidR="00FF65CB" w:rsidRPr="004C704A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B47E1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58C3" w:rsidRPr="00BC58C3" w:rsidRDefault="00CF501D" w:rsidP="00BC58C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размеры ведомственного коэффициента для выплаты допо</w:t>
      </w:r>
      <w:r w:rsidR="00F37A5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bookmarkStart w:id="0" w:name="_GoBack"/>
      <w:bookmarkEnd w:id="0"/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нительной оплаты труда (вознаграждения)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активную работу по подготовке и проведению </w:t>
      </w:r>
      <w:proofErr w:type="gramStart"/>
      <w:r w:rsidR="00A86322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A863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86322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восьмого созыва</w:t>
      </w:r>
      <w:proofErr w:type="gramEnd"/>
      <w:r w:rsidR="00A86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 w:rsid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</w:t>
      </w:r>
      <w:r w:rsid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района 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 со</w:t>
      </w:r>
      <w:r w:rsidR="000067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</w:t>
      </w:r>
      <w:r w:rsidR="00275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01D" w:rsidRPr="00CF501D" w:rsidRDefault="00BC58C3" w:rsidP="00CF50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Выплатить дополнительную оплату труда (вознаграждение) за активную </w:t>
      </w:r>
      <w:r w:rsidRPr="00BC58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работу по подготовке и проведению </w:t>
      </w:r>
      <w:proofErr w:type="gramStart"/>
      <w:r w:rsidR="00A86322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A863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86322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восьмого созыва</w:t>
      </w:r>
      <w:proofErr w:type="gramEnd"/>
      <w:r w:rsidR="00A86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8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членам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терр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ториальной избирательной комиссии Ханкайского района</w:t>
      </w:r>
      <w:r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в соответствии с </w:t>
      </w:r>
      <w:r w:rsidR="00CF501D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размерами ведомственного коэффиц</w:t>
      </w:r>
      <w:r w:rsidR="00CF501D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501D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ента.</w:t>
      </w: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245C" w:rsidRDefault="0069245C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BC58C3" w:rsidRPr="004C704A" w:rsidRDefault="004C704A" w:rsidP="008A1E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A1E2C">
        <w:rPr>
          <w:rFonts w:ascii="Times New Roman" w:eastAsia="Calibri" w:hAnsi="Times New Roman" w:cs="Times New Roman"/>
          <w:sz w:val="28"/>
          <w:szCs w:val="28"/>
        </w:rPr>
        <w:t>М.В. Герасименко</w:t>
      </w:r>
    </w:p>
    <w:sectPr w:rsidR="00BC58C3" w:rsidRPr="004C704A" w:rsidSect="00275D60">
      <w:pgSz w:w="11907" w:h="16840" w:code="9"/>
      <w:pgMar w:top="851" w:right="567" w:bottom="284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055E"/>
    <w:rsid w:val="00091F85"/>
    <w:rsid w:val="000D725F"/>
    <w:rsid w:val="000F2070"/>
    <w:rsid w:val="00191858"/>
    <w:rsid w:val="001D36CB"/>
    <w:rsid w:val="00260436"/>
    <w:rsid w:val="00267367"/>
    <w:rsid w:val="00275D60"/>
    <w:rsid w:val="00307819"/>
    <w:rsid w:val="0033093D"/>
    <w:rsid w:val="00357758"/>
    <w:rsid w:val="0043528C"/>
    <w:rsid w:val="004C704A"/>
    <w:rsid w:val="004E3B16"/>
    <w:rsid w:val="004F7E7A"/>
    <w:rsid w:val="00532592"/>
    <w:rsid w:val="005643C4"/>
    <w:rsid w:val="00577149"/>
    <w:rsid w:val="00577E5C"/>
    <w:rsid w:val="006366F5"/>
    <w:rsid w:val="006376FB"/>
    <w:rsid w:val="006753F3"/>
    <w:rsid w:val="0069245C"/>
    <w:rsid w:val="0070214D"/>
    <w:rsid w:val="00765993"/>
    <w:rsid w:val="00793F99"/>
    <w:rsid w:val="007C6138"/>
    <w:rsid w:val="008A1E2C"/>
    <w:rsid w:val="00971231"/>
    <w:rsid w:val="00995565"/>
    <w:rsid w:val="009A0ACE"/>
    <w:rsid w:val="009B3609"/>
    <w:rsid w:val="009B55DA"/>
    <w:rsid w:val="009E104A"/>
    <w:rsid w:val="00A01816"/>
    <w:rsid w:val="00A028B4"/>
    <w:rsid w:val="00A86322"/>
    <w:rsid w:val="00AA230F"/>
    <w:rsid w:val="00AB2A6D"/>
    <w:rsid w:val="00AC050C"/>
    <w:rsid w:val="00AF07F5"/>
    <w:rsid w:val="00B03CF1"/>
    <w:rsid w:val="00B47E12"/>
    <w:rsid w:val="00BA6F34"/>
    <w:rsid w:val="00BC58C3"/>
    <w:rsid w:val="00BD3398"/>
    <w:rsid w:val="00BE7DFA"/>
    <w:rsid w:val="00C007E5"/>
    <w:rsid w:val="00C22876"/>
    <w:rsid w:val="00C253E5"/>
    <w:rsid w:val="00C5661E"/>
    <w:rsid w:val="00C715F9"/>
    <w:rsid w:val="00C87B61"/>
    <w:rsid w:val="00CE5B7D"/>
    <w:rsid w:val="00CF2750"/>
    <w:rsid w:val="00CF501D"/>
    <w:rsid w:val="00CF61B4"/>
    <w:rsid w:val="00D110D0"/>
    <w:rsid w:val="00D84105"/>
    <w:rsid w:val="00E042FD"/>
    <w:rsid w:val="00E3623A"/>
    <w:rsid w:val="00EE3556"/>
    <w:rsid w:val="00F37A5F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3B54-4607-409B-AFA0-C7E98BB0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63</cp:revision>
  <cp:lastPrinted>2021-09-27T06:36:00Z</cp:lastPrinted>
  <dcterms:created xsi:type="dcterms:W3CDTF">2015-07-06T00:42:00Z</dcterms:created>
  <dcterms:modified xsi:type="dcterms:W3CDTF">2021-10-04T08:07:00Z</dcterms:modified>
</cp:coreProperties>
</file>