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AF4EC6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31.03.3015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AF4EC6">
              <w:rPr>
                <w:b/>
                <w:sz w:val="28"/>
              </w:rPr>
              <w:t xml:space="preserve"> 610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D54B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>Ханкайского муниципального  района  В.Т</w:t>
      </w:r>
      <w:r w:rsidR="00EE028D">
        <w:rPr>
          <w:sz w:val="28"/>
        </w:rPr>
        <w:t>.</w:t>
      </w:r>
      <w:r w:rsidR="00CC4E0D">
        <w:rPr>
          <w:sz w:val="28"/>
        </w:rPr>
        <w:t xml:space="preserve"> </w:t>
      </w:r>
      <w:r w:rsidR="00EE028D">
        <w:rPr>
          <w:sz w:val="28"/>
        </w:rPr>
        <w:t>Артеменко о работе Думы за 201</w:t>
      </w:r>
      <w:r w:rsidR="00D54B90">
        <w:rPr>
          <w:sz w:val="28"/>
        </w:rPr>
        <w:t>4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D54B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принять к сведению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D54B9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</w:t>
      </w:r>
      <w:r w:rsidR="00EE028D">
        <w:rPr>
          <w:sz w:val="28"/>
          <w:szCs w:val="28"/>
        </w:rPr>
        <w:t>а</w:t>
      </w:r>
      <w:r w:rsidR="00EE028D">
        <w:rPr>
          <w:sz w:val="28"/>
          <w:szCs w:val="28"/>
        </w:rPr>
        <w:t>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r>
        <w:t xml:space="preserve"> </w:t>
      </w: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В.Т.Артеменко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21" w:rsidRDefault="00A05421">
      <w:r>
        <w:separator/>
      </w:r>
    </w:p>
  </w:endnote>
  <w:endnote w:type="continuationSeparator" w:id="0">
    <w:p w:rsidR="00A05421" w:rsidRDefault="00A0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21" w:rsidRDefault="00A05421">
      <w:r>
        <w:separator/>
      </w:r>
    </w:p>
  </w:footnote>
  <w:footnote w:type="continuationSeparator" w:id="0">
    <w:p w:rsidR="00A05421" w:rsidRDefault="00A05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2014-03-26T00:52:00Z</cp:lastPrinted>
  <dcterms:created xsi:type="dcterms:W3CDTF">2015-04-01T00:01:00Z</dcterms:created>
  <dcterms:modified xsi:type="dcterms:W3CDTF">2015-04-01T00:01:00Z</dcterms:modified>
</cp:coreProperties>
</file>