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P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322" w:type="dxa"/>
        <w:tblLayout w:type="fixed"/>
        <w:tblLook w:val="0200"/>
      </w:tblPr>
      <w:tblGrid>
        <w:gridCol w:w="3085"/>
        <w:gridCol w:w="1276"/>
        <w:gridCol w:w="1985"/>
        <w:gridCol w:w="809"/>
        <w:gridCol w:w="892"/>
        <w:gridCol w:w="1275"/>
      </w:tblGrid>
      <w:tr w:rsidR="00686AC9" w:rsidRPr="006C3748" w:rsidTr="006C3748">
        <w:trPr>
          <w:trHeight w:val="294"/>
        </w:trPr>
        <w:tc>
          <w:tcPr>
            <w:tcW w:w="3085" w:type="dxa"/>
          </w:tcPr>
          <w:p w:rsidR="00686AC9" w:rsidRPr="006C3748" w:rsidRDefault="006C3748" w:rsidP="00686AC9">
            <w:pPr>
              <w:rPr>
                <w:rFonts w:ascii="Times New Roman" w:hAnsi="Times New Roman" w:cs="Times New Roman"/>
                <w:b/>
              </w:rPr>
            </w:pPr>
            <w:r w:rsidRPr="006C3748">
              <w:rPr>
                <w:rFonts w:ascii="Times New Roman" w:hAnsi="Times New Roman" w:cs="Times New Roman"/>
                <w:b/>
              </w:rPr>
              <w:t>04.03.2014</w:t>
            </w:r>
          </w:p>
        </w:tc>
        <w:tc>
          <w:tcPr>
            <w:tcW w:w="3261" w:type="dxa"/>
            <w:gridSpan w:val="2"/>
          </w:tcPr>
          <w:p w:rsidR="00686AC9" w:rsidRPr="006C3748" w:rsidRDefault="00686AC9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C374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C3748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686AC9" w:rsidRPr="006C3748" w:rsidRDefault="006C3748" w:rsidP="006C3748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6C374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75" w:type="dxa"/>
          </w:tcPr>
          <w:p w:rsidR="00686AC9" w:rsidRPr="006C3748" w:rsidRDefault="006C3748" w:rsidP="00686AC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C3748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C3748">
              <w:rPr>
                <w:rFonts w:ascii="Times New Roman" w:hAnsi="Times New Roman" w:cs="Times New Roman"/>
                <w:b/>
              </w:rPr>
              <w:t xml:space="preserve"> № 453</w:t>
            </w:r>
          </w:p>
        </w:tc>
      </w:tr>
      <w:tr w:rsidR="00DC7EA5" w:rsidRPr="00686AC9" w:rsidTr="006C3748">
        <w:trPr>
          <w:trHeight w:val="294"/>
        </w:trPr>
        <w:tc>
          <w:tcPr>
            <w:tcW w:w="3085" w:type="dxa"/>
          </w:tcPr>
          <w:p w:rsidR="006C3748" w:rsidRPr="00686AC9" w:rsidRDefault="006C3748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6C3748">
        <w:trPr>
          <w:trHeight w:val="783"/>
        </w:trPr>
        <w:tc>
          <w:tcPr>
            <w:tcW w:w="4361" w:type="dxa"/>
            <w:gridSpan w:val="2"/>
          </w:tcPr>
          <w:p w:rsidR="00686AC9" w:rsidRPr="00D25CED" w:rsidRDefault="00CC1707" w:rsidP="00FC0FC4">
            <w:pPr>
              <w:jc w:val="both"/>
              <w:rPr>
                <w:rFonts w:ascii="Times New Roman" w:hAnsi="Times New Roman" w:cs="Times New Roman"/>
              </w:rPr>
            </w:pPr>
            <w:r w:rsidRPr="00D14F8A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25CED">
              <w:rPr>
                <w:rFonts w:ascii="Times New Roman" w:hAnsi="Times New Roman" w:cs="Times New Roman"/>
              </w:rPr>
              <w:t>Полож</w:t>
            </w:r>
            <w:r w:rsidRPr="00D25CED">
              <w:rPr>
                <w:rFonts w:ascii="Times New Roman" w:hAnsi="Times New Roman" w:cs="Times New Roman"/>
              </w:rPr>
              <w:t>е</w:t>
            </w:r>
            <w:r w:rsidRPr="00D25CED">
              <w:rPr>
                <w:rFonts w:ascii="Times New Roman" w:hAnsi="Times New Roman" w:cs="Times New Roman"/>
              </w:rPr>
              <w:t>ние о публичных слушаниях в Ханкайском муниципальном ра</w:t>
            </w:r>
            <w:r w:rsidRPr="00D25CED">
              <w:rPr>
                <w:rFonts w:ascii="Times New Roman" w:hAnsi="Times New Roman" w:cs="Times New Roman"/>
              </w:rPr>
              <w:t>й</w:t>
            </w:r>
            <w:r w:rsidRPr="00D25CED">
              <w:rPr>
                <w:rFonts w:ascii="Times New Roman" w:hAnsi="Times New Roman" w:cs="Times New Roman"/>
              </w:rPr>
              <w:t>оне</w:t>
            </w:r>
            <w:r w:rsidRPr="00D14F8A">
              <w:rPr>
                <w:rFonts w:ascii="Times New Roman" w:hAnsi="Times New Roman" w:cs="Times New Roman"/>
              </w:rPr>
              <w:t>, утвержден</w:t>
            </w:r>
            <w:r>
              <w:rPr>
                <w:rFonts w:ascii="Times New Roman" w:hAnsi="Times New Roman" w:cs="Times New Roman"/>
              </w:rPr>
              <w:t>ное</w:t>
            </w:r>
            <w:r w:rsidRPr="00D14F8A">
              <w:rPr>
                <w:rFonts w:ascii="Times New Roman" w:hAnsi="Times New Roman" w:cs="Times New Roman"/>
              </w:rPr>
              <w:t xml:space="preserve"> решением Д</w:t>
            </w:r>
            <w:r w:rsidRPr="00D14F8A">
              <w:rPr>
                <w:rFonts w:ascii="Times New Roman" w:hAnsi="Times New Roman" w:cs="Times New Roman"/>
              </w:rPr>
              <w:t>у</w:t>
            </w:r>
            <w:r w:rsidRPr="00D14F8A">
              <w:rPr>
                <w:rFonts w:ascii="Times New Roman" w:hAnsi="Times New Roman" w:cs="Times New Roman"/>
              </w:rPr>
              <w:t xml:space="preserve">мы </w:t>
            </w:r>
            <w:r w:rsidR="002A1C9B">
              <w:rPr>
                <w:rFonts w:ascii="Times New Roman" w:hAnsi="Times New Roman" w:cs="Times New Roman"/>
              </w:rPr>
              <w:t>Ха</w:t>
            </w:r>
            <w:r w:rsidR="002A1C9B">
              <w:rPr>
                <w:rFonts w:ascii="Times New Roman" w:hAnsi="Times New Roman" w:cs="Times New Roman"/>
              </w:rPr>
              <w:t>н</w:t>
            </w:r>
            <w:r w:rsidR="002A1C9B">
              <w:rPr>
                <w:rFonts w:ascii="Times New Roman" w:hAnsi="Times New Roman" w:cs="Times New Roman"/>
              </w:rPr>
              <w:t xml:space="preserve">кайского муниципального района </w:t>
            </w:r>
            <w:r w:rsidRPr="00D14F8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30.04.2013</w:t>
            </w:r>
            <w:r w:rsidRPr="00D14F8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961" w:type="dxa"/>
            <w:gridSpan w:val="4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6C3748">
        <w:trPr>
          <w:trHeight w:val="281"/>
        </w:trPr>
        <w:tc>
          <w:tcPr>
            <w:tcW w:w="9322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6C3748">
        <w:trPr>
          <w:trHeight w:val="281"/>
        </w:trPr>
        <w:tc>
          <w:tcPr>
            <w:tcW w:w="9322" w:type="dxa"/>
            <w:gridSpan w:val="6"/>
          </w:tcPr>
          <w:p w:rsidR="00686AC9" w:rsidRPr="005817F4" w:rsidRDefault="005817F4" w:rsidP="001A33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CC1707">
              <w:rPr>
                <w:rFonts w:ascii="Times New Roman" w:hAnsi="Times New Roman" w:cs="Times New Roman"/>
              </w:rPr>
              <w:t xml:space="preserve">целях повышения </w:t>
            </w:r>
            <w:r w:rsidR="00377B22">
              <w:rPr>
                <w:rFonts w:ascii="Times New Roman" w:hAnsi="Times New Roman" w:cs="Times New Roman"/>
              </w:rPr>
              <w:t xml:space="preserve">эффективности и </w:t>
            </w:r>
            <w:r w:rsidR="00CC1707">
              <w:rPr>
                <w:rFonts w:ascii="Times New Roman" w:hAnsi="Times New Roman" w:cs="Times New Roman"/>
              </w:rPr>
              <w:t xml:space="preserve">качества проведения публичных (общественных) слушаний, в </w:t>
            </w:r>
            <w:r>
              <w:rPr>
                <w:rFonts w:ascii="Times New Roman" w:hAnsi="Times New Roman" w:cs="Times New Roman"/>
              </w:rPr>
              <w:t xml:space="preserve">соответствии с </w:t>
            </w:r>
            <w:r w:rsidR="00CC1707" w:rsidRPr="00324931">
              <w:rPr>
                <w:rFonts w:ascii="Times New Roman" w:hAnsi="Times New Roman"/>
              </w:rPr>
              <w:t>Федеральным закон</w:t>
            </w:r>
            <w:r w:rsidR="00CC1707">
              <w:rPr>
                <w:rFonts w:ascii="Times New Roman" w:hAnsi="Times New Roman"/>
              </w:rPr>
              <w:t>ом</w:t>
            </w:r>
            <w:r w:rsidR="00CC1707" w:rsidRPr="00324931">
              <w:rPr>
                <w:rFonts w:ascii="Times New Roman" w:hAnsi="Times New Roman"/>
              </w:rPr>
              <w:t xml:space="preserve"> от </w:t>
            </w:r>
            <w:r w:rsidR="00CC1707" w:rsidRPr="006944A9">
              <w:rPr>
                <w:rFonts w:ascii="Times New Roman" w:hAnsi="Times New Roman" w:cs="Times New Roman"/>
              </w:rPr>
              <w:t>06.10.2003 № 131-ФЗ «Об общих принципах организации местного сам</w:t>
            </w:r>
            <w:r w:rsidR="00CC1707" w:rsidRPr="006944A9">
              <w:rPr>
                <w:rFonts w:ascii="Times New Roman" w:hAnsi="Times New Roman" w:cs="Times New Roman"/>
              </w:rPr>
              <w:t>о</w:t>
            </w:r>
            <w:r w:rsidR="00CC1707" w:rsidRPr="006944A9">
              <w:rPr>
                <w:rFonts w:ascii="Times New Roman" w:hAnsi="Times New Roman" w:cs="Times New Roman"/>
              </w:rPr>
              <w:t>управления в Российской Федерации»</w:t>
            </w:r>
            <w:r w:rsidR="00CC1707">
              <w:rPr>
                <w:rFonts w:ascii="Times New Roman" w:hAnsi="Times New Roman" w:cs="Times New Roman"/>
                <w:color w:val="auto"/>
                <w:spacing w:val="0"/>
              </w:rPr>
              <w:t>, Земельным кодексом Российской Федерации</w:t>
            </w:r>
            <w:r w:rsidR="00B15AE5">
              <w:rPr>
                <w:rFonts w:ascii="Times New Roman" w:hAnsi="Times New Roman" w:cs="Times New Roman"/>
                <w:color w:val="auto"/>
                <w:spacing w:val="0"/>
              </w:rPr>
              <w:t xml:space="preserve">, </w:t>
            </w:r>
            <w:r w:rsidR="006944A9">
              <w:rPr>
                <w:rFonts w:ascii="Times New Roman" w:hAnsi="Times New Roman" w:cs="Times New Roman"/>
              </w:rPr>
              <w:t>на основании Устава Ханкайского муниципального ра</w:t>
            </w:r>
            <w:r w:rsidR="006944A9">
              <w:rPr>
                <w:rFonts w:ascii="Times New Roman" w:hAnsi="Times New Roman" w:cs="Times New Roman"/>
              </w:rPr>
              <w:t>й</w:t>
            </w:r>
            <w:r w:rsidR="006944A9">
              <w:rPr>
                <w:rFonts w:ascii="Times New Roman" w:hAnsi="Times New Roman" w:cs="Times New Roman"/>
              </w:rPr>
              <w:t>она</w:t>
            </w:r>
          </w:p>
        </w:tc>
      </w:tr>
      <w:tr w:rsidR="00686AC9" w:rsidRPr="00686AC9" w:rsidTr="006C3748">
        <w:trPr>
          <w:trHeight w:val="281"/>
        </w:trPr>
        <w:tc>
          <w:tcPr>
            <w:tcW w:w="9322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6C3748">
        <w:trPr>
          <w:trHeight w:val="403"/>
        </w:trPr>
        <w:tc>
          <w:tcPr>
            <w:tcW w:w="9322" w:type="dxa"/>
            <w:gridSpan w:val="6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6C3748">
        <w:trPr>
          <w:trHeight w:val="299"/>
        </w:trPr>
        <w:tc>
          <w:tcPr>
            <w:tcW w:w="9322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6C3748">
        <w:trPr>
          <w:trHeight w:val="299"/>
        </w:trPr>
        <w:tc>
          <w:tcPr>
            <w:tcW w:w="9322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 w:rsidR="006C3748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 w:rsidR="006C3748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 w:rsidR="006C3748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 w:rsidR="006C3748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 w:rsidR="006C3748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686AC9" w:rsidTr="006C3748">
        <w:trPr>
          <w:trHeight w:val="299"/>
        </w:trPr>
        <w:tc>
          <w:tcPr>
            <w:tcW w:w="9322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6C3748">
        <w:trPr>
          <w:trHeight w:val="299"/>
        </w:trPr>
        <w:tc>
          <w:tcPr>
            <w:tcW w:w="9322" w:type="dxa"/>
            <w:gridSpan w:val="6"/>
          </w:tcPr>
          <w:p w:rsidR="00B15AE5" w:rsidRDefault="00686AC9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в</w:t>
            </w:r>
            <w:r w:rsidR="00B15AE5">
              <w:rPr>
                <w:rFonts w:ascii="Times New Roman" w:hAnsi="Times New Roman" w:cs="Times New Roman"/>
                <w:b/>
              </w:rPr>
              <w:t xml:space="preserve"> </w:t>
            </w:r>
            <w:r w:rsidR="00CC1707" w:rsidRPr="00D25CED">
              <w:rPr>
                <w:rFonts w:ascii="Times New Roman" w:hAnsi="Times New Roman" w:cs="Times New Roman"/>
              </w:rPr>
              <w:t>Положение о публичных слушаниях в Ханкайском муниц</w:t>
            </w:r>
            <w:r w:rsidR="00CC1707" w:rsidRPr="00D25CED">
              <w:rPr>
                <w:rFonts w:ascii="Times New Roman" w:hAnsi="Times New Roman" w:cs="Times New Roman"/>
              </w:rPr>
              <w:t>и</w:t>
            </w:r>
            <w:r w:rsidR="00CC1707" w:rsidRPr="00D25CED">
              <w:rPr>
                <w:rFonts w:ascii="Times New Roman" w:hAnsi="Times New Roman" w:cs="Times New Roman"/>
              </w:rPr>
              <w:t>пальном районе</w:t>
            </w:r>
            <w:r w:rsidR="00CC1707" w:rsidRPr="00D14F8A">
              <w:rPr>
                <w:rFonts w:ascii="Times New Roman" w:hAnsi="Times New Roman" w:cs="Times New Roman"/>
              </w:rPr>
              <w:t>, утвержден</w:t>
            </w:r>
            <w:r w:rsidR="00CC1707">
              <w:rPr>
                <w:rFonts w:ascii="Times New Roman" w:hAnsi="Times New Roman" w:cs="Times New Roman"/>
              </w:rPr>
              <w:t>ное</w:t>
            </w:r>
            <w:r w:rsidR="00CC1707" w:rsidRPr="00D14F8A">
              <w:rPr>
                <w:rFonts w:ascii="Times New Roman" w:hAnsi="Times New Roman" w:cs="Times New Roman"/>
              </w:rPr>
              <w:t xml:space="preserve"> решением Думы </w:t>
            </w:r>
            <w:r w:rsidR="002A1C9B">
              <w:rPr>
                <w:rFonts w:ascii="Times New Roman" w:hAnsi="Times New Roman" w:cs="Times New Roman"/>
              </w:rPr>
              <w:t>Ханкайского муниципальн</w:t>
            </w:r>
            <w:r w:rsidR="002A1C9B">
              <w:rPr>
                <w:rFonts w:ascii="Times New Roman" w:hAnsi="Times New Roman" w:cs="Times New Roman"/>
              </w:rPr>
              <w:t>о</w:t>
            </w:r>
            <w:r w:rsidR="002A1C9B">
              <w:rPr>
                <w:rFonts w:ascii="Times New Roman" w:hAnsi="Times New Roman" w:cs="Times New Roman"/>
              </w:rPr>
              <w:t xml:space="preserve">го района </w:t>
            </w:r>
            <w:r w:rsidR="00CC1707" w:rsidRPr="00D14F8A">
              <w:rPr>
                <w:rFonts w:ascii="Times New Roman" w:hAnsi="Times New Roman" w:cs="Times New Roman"/>
              </w:rPr>
              <w:t xml:space="preserve">от </w:t>
            </w:r>
            <w:r w:rsidR="00CC1707">
              <w:rPr>
                <w:rFonts w:ascii="Times New Roman" w:hAnsi="Times New Roman" w:cs="Times New Roman"/>
              </w:rPr>
              <w:t>30.04.2013</w:t>
            </w:r>
            <w:r w:rsidR="00CC1707" w:rsidRPr="00D14F8A">
              <w:rPr>
                <w:rFonts w:ascii="Times New Roman" w:hAnsi="Times New Roman" w:cs="Times New Roman"/>
              </w:rPr>
              <w:t xml:space="preserve"> № </w:t>
            </w:r>
            <w:r w:rsidR="00377B22">
              <w:rPr>
                <w:rFonts w:ascii="Times New Roman" w:hAnsi="Times New Roman" w:cs="Times New Roman"/>
              </w:rPr>
              <w:t xml:space="preserve">343, </w:t>
            </w:r>
            <w:r w:rsidR="00BE674B">
              <w:rPr>
                <w:rFonts w:ascii="Times New Roman" w:hAnsi="Times New Roman" w:cs="Times New Roman"/>
              </w:rPr>
              <w:t>следую</w:t>
            </w:r>
            <w:r w:rsidR="005817F4">
              <w:rPr>
                <w:rFonts w:ascii="Times New Roman" w:hAnsi="Times New Roman" w:cs="Times New Roman"/>
              </w:rPr>
              <w:t>щи</w:t>
            </w:r>
            <w:r w:rsidR="00BE674B">
              <w:rPr>
                <w:rFonts w:ascii="Times New Roman" w:hAnsi="Times New Roman" w:cs="Times New Roman"/>
              </w:rPr>
              <w:t>е измене</w:t>
            </w:r>
            <w:r w:rsidR="005817F4">
              <w:rPr>
                <w:rFonts w:ascii="Times New Roman" w:hAnsi="Times New Roman" w:cs="Times New Roman"/>
              </w:rPr>
              <w:t>ния</w:t>
            </w:r>
            <w:r w:rsidR="00B15AE5">
              <w:rPr>
                <w:rFonts w:ascii="Times New Roman" w:hAnsi="Times New Roman" w:cs="Times New Roman"/>
              </w:rPr>
              <w:t>:</w:t>
            </w:r>
          </w:p>
          <w:p w:rsidR="00F93703" w:rsidRDefault="005817F4" w:rsidP="00D04F8B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04F8B">
              <w:rPr>
                <w:rFonts w:ascii="Times New Roman" w:hAnsi="Times New Roman" w:cs="Times New Roman"/>
              </w:rPr>
              <w:t xml:space="preserve">подпункт 3 </w:t>
            </w:r>
            <w:r w:rsidR="00B15AE5">
              <w:rPr>
                <w:rFonts w:ascii="Times New Roman" w:hAnsi="Times New Roman" w:cs="Times New Roman"/>
              </w:rPr>
              <w:t>пункт</w:t>
            </w:r>
            <w:r w:rsidR="00D04F8B">
              <w:rPr>
                <w:rFonts w:ascii="Times New Roman" w:hAnsi="Times New Roman" w:cs="Times New Roman"/>
              </w:rPr>
              <w:t>а 2.2 дополнить словами «вопросы установления публичного сервитута»</w:t>
            </w:r>
            <w:r w:rsidR="00F93703">
              <w:rPr>
                <w:rFonts w:ascii="Times New Roman" w:hAnsi="Times New Roman" w:cs="Times New Roman"/>
              </w:rPr>
              <w:t>;</w:t>
            </w:r>
          </w:p>
          <w:p w:rsidR="005817F4" w:rsidRDefault="005817F4" w:rsidP="00F9370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2) </w:t>
            </w:r>
            <w:r w:rsidR="00D04F8B">
              <w:rPr>
                <w:rFonts w:ascii="Times New Roman" w:hAnsi="Times New Roman" w:cs="Times New Roman"/>
                <w:color w:val="auto"/>
                <w:spacing w:val="0"/>
              </w:rPr>
              <w:t>в пункте 4.2 слова «</w:t>
            </w:r>
            <w:r w:rsidR="00D04F8B" w:rsidRPr="00BA63CE">
              <w:rPr>
                <w:rFonts w:ascii="Times New Roman" w:hAnsi="Times New Roman" w:cs="Times New Roman"/>
                <w:color w:val="auto"/>
                <w:spacing w:val="0"/>
              </w:rPr>
              <w:t>их проведения</w:t>
            </w:r>
            <w:r w:rsidR="00D04F8B">
              <w:rPr>
                <w:rFonts w:ascii="Times New Roman" w:hAnsi="Times New Roman" w:cs="Times New Roman"/>
                <w:color w:val="auto"/>
                <w:spacing w:val="0"/>
              </w:rPr>
              <w:t>» заменить словами «дня ра</w:t>
            </w:r>
            <w:r w:rsidR="00D04F8B">
              <w:rPr>
                <w:rFonts w:ascii="Times New Roman" w:hAnsi="Times New Roman" w:cs="Times New Roman"/>
                <w:color w:val="auto"/>
                <w:spacing w:val="0"/>
              </w:rPr>
              <w:t>с</w:t>
            </w:r>
            <w:r w:rsidR="00D04F8B">
              <w:rPr>
                <w:rFonts w:ascii="Times New Roman" w:hAnsi="Times New Roman" w:cs="Times New Roman"/>
                <w:color w:val="auto"/>
                <w:spacing w:val="0"/>
              </w:rPr>
              <w:t>смотрения проекта Думой Ханкайского муниципального района или Гл</w:t>
            </w:r>
            <w:r w:rsidR="00D04F8B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D04F8B">
              <w:rPr>
                <w:rFonts w:ascii="Times New Roman" w:hAnsi="Times New Roman" w:cs="Times New Roman"/>
                <w:color w:val="auto"/>
                <w:spacing w:val="0"/>
              </w:rPr>
              <w:t>вой Ханкайск</w:t>
            </w:r>
            <w:r w:rsidR="00D04F8B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="00D04F8B">
              <w:rPr>
                <w:rFonts w:ascii="Times New Roman" w:hAnsi="Times New Roman" w:cs="Times New Roman"/>
                <w:color w:val="auto"/>
                <w:spacing w:val="0"/>
              </w:rPr>
              <w:t>го муниципального</w:t>
            </w:r>
            <w:r w:rsidR="00311CE9">
              <w:rPr>
                <w:rFonts w:ascii="Times New Roman" w:hAnsi="Times New Roman" w:cs="Times New Roman"/>
                <w:color w:val="auto"/>
                <w:spacing w:val="0"/>
              </w:rPr>
              <w:t xml:space="preserve"> района</w:t>
            </w:r>
            <w:r w:rsidR="00D04F8B">
              <w:rPr>
                <w:rFonts w:ascii="Times New Roman" w:hAnsi="Times New Roman" w:cs="Times New Roman"/>
                <w:color w:val="auto"/>
                <w:spacing w:val="0"/>
              </w:rPr>
              <w:t>»;</w:t>
            </w:r>
          </w:p>
          <w:p w:rsidR="006D3B9A" w:rsidRDefault="00D04F8B" w:rsidP="00F9370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3)</w:t>
            </w:r>
            <w:r w:rsidR="00363B1F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050641">
              <w:rPr>
                <w:rFonts w:ascii="Times New Roman" w:hAnsi="Times New Roman" w:cs="Times New Roman"/>
                <w:color w:val="auto"/>
                <w:spacing w:val="0"/>
              </w:rPr>
              <w:t>в абзаце первом пункта</w:t>
            </w:r>
            <w:r w:rsidR="00363B1F">
              <w:rPr>
                <w:rFonts w:ascii="Times New Roman" w:hAnsi="Times New Roman" w:cs="Times New Roman"/>
                <w:color w:val="auto"/>
                <w:spacing w:val="0"/>
              </w:rPr>
              <w:t xml:space="preserve"> 5.1</w:t>
            </w:r>
            <w:r w:rsidR="006D3B9A">
              <w:rPr>
                <w:rFonts w:ascii="Times New Roman" w:hAnsi="Times New Roman" w:cs="Times New Roman"/>
                <w:color w:val="auto"/>
                <w:spacing w:val="0"/>
              </w:rPr>
              <w:t>:</w:t>
            </w:r>
          </w:p>
          <w:p w:rsidR="00050641" w:rsidRDefault="00050641" w:rsidP="00F9370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а) слова «и должностных лиц Администрации Ханкайского муниц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пального района» заменить словами «, должностных лиц Админис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рации Ханкайского муниципального района и иных заинтересованных лиц»;</w:t>
            </w:r>
          </w:p>
          <w:p w:rsidR="00363B1F" w:rsidRDefault="00050641" w:rsidP="0005064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б) дополнить предложением следующего содержания: «</w:t>
            </w:r>
            <w:r w:rsidR="00363B1F">
              <w:rPr>
                <w:rFonts w:ascii="Times New Roman" w:hAnsi="Times New Roman" w:cs="Times New Roman"/>
                <w:color w:val="auto"/>
                <w:spacing w:val="0"/>
              </w:rPr>
              <w:t>При этом к</w:t>
            </w:r>
            <w:r w:rsidR="00363B1F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="00363B1F">
              <w:rPr>
                <w:rFonts w:ascii="Times New Roman" w:hAnsi="Times New Roman" w:cs="Times New Roman"/>
                <w:color w:val="auto"/>
                <w:spacing w:val="0"/>
              </w:rPr>
              <w:t>личество лиц, замещающих муниципальные должности и должности мун</w:t>
            </w:r>
            <w:r w:rsidR="00363B1F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="00363B1F">
              <w:rPr>
                <w:rFonts w:ascii="Times New Roman" w:hAnsi="Times New Roman" w:cs="Times New Roman"/>
                <w:color w:val="auto"/>
                <w:spacing w:val="0"/>
              </w:rPr>
              <w:t xml:space="preserve">ципальной службы, не должно составлять более двух третей </w:t>
            </w:r>
            <w:r w:rsidR="006D3B9A">
              <w:rPr>
                <w:rFonts w:ascii="Times New Roman" w:hAnsi="Times New Roman" w:cs="Times New Roman"/>
                <w:color w:val="auto"/>
                <w:spacing w:val="0"/>
              </w:rPr>
              <w:t xml:space="preserve">от общего </w:t>
            </w:r>
            <w:r w:rsidR="00507750">
              <w:rPr>
                <w:rFonts w:ascii="Times New Roman" w:hAnsi="Times New Roman" w:cs="Times New Roman"/>
                <w:color w:val="auto"/>
                <w:spacing w:val="0"/>
              </w:rPr>
              <w:t>к</w:t>
            </w:r>
            <w:r w:rsidR="00507750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="00507750">
              <w:rPr>
                <w:rFonts w:ascii="Times New Roman" w:hAnsi="Times New Roman" w:cs="Times New Roman"/>
                <w:color w:val="auto"/>
                <w:spacing w:val="0"/>
              </w:rPr>
              <w:t>личества</w:t>
            </w:r>
            <w:r w:rsidR="006D3B9A">
              <w:rPr>
                <w:rFonts w:ascii="Times New Roman" w:hAnsi="Times New Roman" w:cs="Times New Roman"/>
                <w:color w:val="auto"/>
                <w:spacing w:val="0"/>
              </w:rPr>
              <w:t xml:space="preserve"> организационн</w:t>
            </w:r>
            <w:r w:rsidR="006D3B9A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="006D3B9A">
              <w:rPr>
                <w:rFonts w:ascii="Times New Roman" w:hAnsi="Times New Roman" w:cs="Times New Roman"/>
                <w:color w:val="auto"/>
                <w:spacing w:val="0"/>
              </w:rPr>
              <w:t>го комитета»;</w:t>
            </w:r>
            <w:r w:rsidR="00363B1F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D04F8B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</w:p>
          <w:p w:rsidR="00F922EE" w:rsidRDefault="006D3B9A" w:rsidP="006D3B9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4)</w:t>
            </w:r>
            <w:r w:rsidR="009A543B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6A547E">
              <w:rPr>
                <w:rFonts w:ascii="Times New Roman" w:hAnsi="Times New Roman" w:cs="Times New Roman"/>
                <w:color w:val="auto"/>
                <w:spacing w:val="0"/>
              </w:rPr>
              <w:t>абзац первый пункта 5.3</w:t>
            </w:r>
            <w:r w:rsidR="00F922EE">
              <w:rPr>
                <w:rFonts w:ascii="Times New Roman" w:hAnsi="Times New Roman" w:cs="Times New Roman"/>
                <w:color w:val="auto"/>
                <w:spacing w:val="0"/>
              </w:rPr>
              <w:t xml:space="preserve"> изложить в следующей редакции:</w:t>
            </w:r>
          </w:p>
          <w:p w:rsidR="00F922EE" w:rsidRDefault="00F922EE" w:rsidP="00F922EE">
            <w:pPr>
              <w:shd w:val="clear" w:color="auto" w:fill="FFFFFF"/>
              <w:spacing w:line="322" w:lineRule="exact"/>
              <w:ind w:right="-46" w:firstLine="708"/>
              <w:jc w:val="both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«5.3. </w:t>
            </w:r>
            <w:r w:rsidRPr="00AF3689">
              <w:rPr>
                <w:rFonts w:ascii="Times New Roman" w:hAnsi="Times New Roman" w:cs="Times New Roman"/>
                <w:color w:val="212121"/>
              </w:rPr>
              <w:t>Организационный комитет вправе</w:t>
            </w:r>
            <w:r>
              <w:rPr>
                <w:rFonts w:ascii="Times New Roman" w:hAnsi="Times New Roman" w:cs="Times New Roman"/>
                <w:color w:val="212121"/>
              </w:rPr>
              <w:t>:</w:t>
            </w:r>
          </w:p>
          <w:p w:rsidR="00F922EE" w:rsidRDefault="00F922EE" w:rsidP="00F922EE">
            <w:pPr>
              <w:shd w:val="clear" w:color="auto" w:fill="FFFFFF"/>
              <w:spacing w:line="322" w:lineRule="exact"/>
              <w:ind w:right="-46" w:firstLine="708"/>
              <w:jc w:val="both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1)</w:t>
            </w:r>
            <w:r w:rsidRPr="00AF3689">
              <w:rPr>
                <w:rFonts w:ascii="Times New Roman" w:hAnsi="Times New Roman" w:cs="Times New Roman"/>
                <w:color w:val="212121"/>
              </w:rPr>
              <w:t xml:space="preserve"> создавать рабочие группы для решения </w:t>
            </w:r>
            <w:r w:rsidRPr="00AF3689">
              <w:rPr>
                <w:rFonts w:ascii="Times New Roman" w:hAnsi="Times New Roman" w:cs="Times New Roman"/>
              </w:rPr>
              <w:t xml:space="preserve">конкретных </w:t>
            </w:r>
            <w:r>
              <w:rPr>
                <w:rFonts w:ascii="Times New Roman" w:hAnsi="Times New Roman" w:cs="Times New Roman"/>
                <w:color w:val="212121"/>
              </w:rPr>
              <w:t>задач;</w:t>
            </w:r>
          </w:p>
          <w:p w:rsidR="00F922EE" w:rsidRDefault="00F922EE" w:rsidP="00F922EE">
            <w:pPr>
              <w:shd w:val="clear" w:color="auto" w:fill="FFFFFF"/>
              <w:spacing w:line="322" w:lineRule="exact"/>
              <w:ind w:right="-46" w:firstLine="708"/>
              <w:jc w:val="both"/>
              <w:rPr>
                <w:rFonts w:ascii="Times New Roman" w:hAnsi="Times New Roman" w:cs="Times New Roman"/>
                <w:color w:val="212121"/>
                <w:spacing w:val="-1"/>
              </w:rPr>
            </w:pPr>
            <w:r>
              <w:rPr>
                <w:rFonts w:ascii="Times New Roman" w:hAnsi="Times New Roman" w:cs="Times New Roman"/>
                <w:color w:val="212121"/>
              </w:rPr>
              <w:t xml:space="preserve">2) </w:t>
            </w:r>
            <w:r w:rsidRPr="00AF3689">
              <w:rPr>
                <w:rFonts w:ascii="Times New Roman" w:hAnsi="Times New Roman" w:cs="Times New Roman"/>
                <w:color w:val="212121"/>
              </w:rPr>
              <w:t xml:space="preserve">привлекать к своей деятельности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экспертов, обладающих специал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ными знаниями по вопросу, выносимому на публичные слушания</w:t>
            </w:r>
            <w:r>
              <w:rPr>
                <w:rFonts w:ascii="Times New Roman" w:hAnsi="Times New Roman" w:cs="Times New Roman"/>
                <w:color w:val="212121"/>
              </w:rPr>
              <w:t xml:space="preserve">, </w:t>
            </w:r>
            <w:r w:rsidRPr="00AF3689">
              <w:rPr>
                <w:rFonts w:ascii="Times New Roman" w:hAnsi="Times New Roman" w:cs="Times New Roman"/>
                <w:color w:val="212121"/>
              </w:rPr>
              <w:t xml:space="preserve">для </w:t>
            </w:r>
            <w:r w:rsidRPr="00AF3689">
              <w:rPr>
                <w:rFonts w:ascii="Times New Roman" w:hAnsi="Times New Roman" w:cs="Times New Roman"/>
              </w:rPr>
              <w:t>в</w:t>
            </w:r>
            <w:r w:rsidRPr="00AF3689">
              <w:rPr>
                <w:rFonts w:ascii="Times New Roman" w:hAnsi="Times New Roman" w:cs="Times New Roman"/>
              </w:rPr>
              <w:t>ы</w:t>
            </w:r>
            <w:r w:rsidRPr="00AF3689">
              <w:rPr>
                <w:rFonts w:ascii="Times New Roman" w:hAnsi="Times New Roman" w:cs="Times New Roman"/>
              </w:rPr>
              <w:t>полне</w:t>
            </w:r>
            <w:r w:rsidRPr="00AF3689">
              <w:rPr>
                <w:rFonts w:ascii="Times New Roman" w:hAnsi="Times New Roman" w:cs="Times New Roman"/>
                <w:spacing w:val="-1"/>
              </w:rPr>
              <w:t xml:space="preserve">ния </w:t>
            </w:r>
            <w:r w:rsidRPr="00AF3689">
              <w:rPr>
                <w:rFonts w:ascii="Times New Roman" w:hAnsi="Times New Roman" w:cs="Times New Roman"/>
                <w:color w:val="212121"/>
                <w:spacing w:val="-1"/>
              </w:rPr>
              <w:t>ко</w:t>
            </w:r>
            <w:r w:rsidRPr="00AF3689">
              <w:rPr>
                <w:rFonts w:ascii="Times New Roman" w:hAnsi="Times New Roman" w:cs="Times New Roman"/>
                <w:color w:val="212121"/>
                <w:spacing w:val="-1"/>
              </w:rPr>
              <w:t>н</w:t>
            </w:r>
            <w:r w:rsidRPr="00AF3689">
              <w:rPr>
                <w:rFonts w:ascii="Times New Roman" w:hAnsi="Times New Roman" w:cs="Times New Roman"/>
                <w:color w:val="212121"/>
                <w:spacing w:val="-1"/>
              </w:rPr>
              <w:t xml:space="preserve">сультационных </w:t>
            </w:r>
            <w:r w:rsidRPr="00AF3689">
              <w:rPr>
                <w:rFonts w:ascii="Times New Roman" w:hAnsi="Times New Roman" w:cs="Times New Roman"/>
                <w:spacing w:val="-1"/>
              </w:rPr>
              <w:t xml:space="preserve">и </w:t>
            </w:r>
            <w:r>
              <w:rPr>
                <w:rFonts w:ascii="Times New Roman" w:hAnsi="Times New Roman" w:cs="Times New Roman"/>
                <w:color w:val="212121"/>
                <w:spacing w:val="-1"/>
              </w:rPr>
              <w:t>экспертных работ;</w:t>
            </w:r>
          </w:p>
          <w:p w:rsidR="006A547E" w:rsidRDefault="00F922EE" w:rsidP="00F922EE">
            <w:pPr>
              <w:shd w:val="clear" w:color="auto" w:fill="FFFFFF"/>
              <w:spacing w:line="322" w:lineRule="exact"/>
              <w:ind w:right="-46" w:firstLine="708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212121"/>
                <w:spacing w:val="-1"/>
              </w:rPr>
              <w:t xml:space="preserve">3) </w:t>
            </w:r>
            <w:r w:rsidR="006A547E">
              <w:rPr>
                <w:rFonts w:ascii="Times New Roman" w:hAnsi="Times New Roman" w:cs="Times New Roman"/>
                <w:color w:val="auto"/>
                <w:spacing w:val="0"/>
              </w:rPr>
              <w:t>создавать согласительные комиссии с участием депутатов Думы Ханкайского муниципального района, муниципальных служащих, насел</w:t>
            </w:r>
            <w:r w:rsidR="006A547E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A547E">
              <w:rPr>
                <w:rFonts w:ascii="Times New Roman" w:hAnsi="Times New Roman" w:cs="Times New Roman"/>
                <w:color w:val="auto"/>
                <w:spacing w:val="0"/>
              </w:rPr>
              <w:t>ния, представителей общественных организаций и иных институтов гра</w:t>
            </w:r>
            <w:r w:rsidR="006A547E">
              <w:rPr>
                <w:rFonts w:ascii="Times New Roman" w:hAnsi="Times New Roman" w:cs="Times New Roman"/>
                <w:color w:val="auto"/>
                <w:spacing w:val="0"/>
              </w:rPr>
              <w:t>ж</w:t>
            </w:r>
            <w:r w:rsidR="006A547E">
              <w:rPr>
                <w:rFonts w:ascii="Times New Roman" w:hAnsi="Times New Roman" w:cs="Times New Roman"/>
                <w:color w:val="auto"/>
                <w:spacing w:val="0"/>
              </w:rPr>
              <w:t>данского общ</w:t>
            </w:r>
            <w:r w:rsidR="006A547E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A547E">
              <w:rPr>
                <w:rFonts w:ascii="Times New Roman" w:hAnsi="Times New Roman" w:cs="Times New Roman"/>
                <w:color w:val="auto"/>
                <w:spacing w:val="0"/>
              </w:rPr>
              <w:t>ства»;</w:t>
            </w:r>
          </w:p>
          <w:p w:rsidR="00507750" w:rsidRDefault="00F922EE" w:rsidP="00507750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5) пункт 7.1 дополнить абзацем следующего содерж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ния:</w:t>
            </w:r>
          </w:p>
          <w:p w:rsidR="00F922EE" w:rsidRPr="00507750" w:rsidRDefault="00F922EE" w:rsidP="00507750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</w:t>
            </w:r>
            <w:r w:rsidR="00507750">
              <w:rPr>
                <w:rFonts w:ascii="Times New Roman" w:hAnsi="Times New Roman" w:cs="Times New Roman"/>
                <w:color w:val="auto"/>
                <w:spacing w:val="0"/>
              </w:rPr>
              <w:t>Письменные п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редложения </w:t>
            </w:r>
            <w:r w:rsidR="00507750">
              <w:rPr>
                <w:rFonts w:ascii="Times New Roman" w:hAnsi="Times New Roman" w:cs="Times New Roman"/>
                <w:color w:val="auto"/>
                <w:spacing w:val="0"/>
              </w:rPr>
              <w:t xml:space="preserve">по проекту муниципального правового акта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могут быть направлены участниками публичных слушаний </w:t>
            </w:r>
            <w:r w:rsidR="001D3E82">
              <w:rPr>
                <w:rFonts w:ascii="Times New Roman" w:hAnsi="Times New Roman" w:cs="Times New Roman"/>
                <w:iCs/>
              </w:rPr>
              <w:t>с помощью</w:t>
            </w:r>
            <w:r w:rsidR="00507750" w:rsidRPr="00507750">
              <w:rPr>
                <w:rFonts w:ascii="Times New Roman" w:hAnsi="Times New Roman" w:cs="Times New Roman"/>
                <w:iCs/>
              </w:rPr>
              <w:t xml:space="preserve"> сред</w:t>
            </w:r>
            <w:r w:rsidR="001D3E82">
              <w:rPr>
                <w:rFonts w:ascii="Times New Roman" w:hAnsi="Times New Roman" w:cs="Times New Roman"/>
                <w:iCs/>
              </w:rPr>
              <w:t>ств</w:t>
            </w:r>
            <w:r w:rsidR="00507750" w:rsidRPr="00507750">
              <w:rPr>
                <w:rFonts w:ascii="Times New Roman" w:hAnsi="Times New Roman" w:cs="Times New Roman"/>
                <w:iCs/>
              </w:rPr>
              <w:t xml:space="preserve"> фа</w:t>
            </w:r>
            <w:r w:rsidR="001D3E82">
              <w:rPr>
                <w:rFonts w:ascii="Times New Roman" w:hAnsi="Times New Roman" w:cs="Times New Roman"/>
                <w:iCs/>
              </w:rPr>
              <w:t xml:space="preserve">ксимильной и телеграфной связи или </w:t>
            </w:r>
            <w:r w:rsidR="00845367">
              <w:rPr>
                <w:rFonts w:ascii="Times New Roman" w:hAnsi="Times New Roman" w:cs="Times New Roman"/>
                <w:iCs/>
              </w:rPr>
              <w:t xml:space="preserve">по </w:t>
            </w:r>
            <w:r w:rsidR="00507750" w:rsidRPr="00507750">
              <w:rPr>
                <w:rFonts w:ascii="Times New Roman" w:hAnsi="Times New Roman" w:cs="Times New Roman"/>
                <w:iCs/>
              </w:rPr>
              <w:t>электронной почт</w:t>
            </w:r>
            <w:r w:rsidR="00845367"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»; </w:t>
            </w:r>
          </w:p>
          <w:p w:rsidR="001A3347" w:rsidRDefault="00F922EE" w:rsidP="000506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6</w:t>
            </w:r>
            <w:r w:rsidR="006A547E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9A543B">
              <w:rPr>
                <w:rFonts w:ascii="Times New Roman" w:hAnsi="Times New Roman" w:cs="Times New Roman"/>
                <w:color w:val="auto"/>
                <w:spacing w:val="0"/>
              </w:rPr>
              <w:t xml:space="preserve">пункт 8.1 </w:t>
            </w:r>
            <w:r w:rsidR="001A3347">
              <w:rPr>
                <w:rFonts w:ascii="Times New Roman" w:hAnsi="Times New Roman" w:cs="Times New Roman"/>
                <w:color w:val="auto"/>
                <w:spacing w:val="0"/>
              </w:rPr>
              <w:t>изложить в следующей редакции:</w:t>
            </w:r>
          </w:p>
          <w:p w:rsidR="009A543B" w:rsidRDefault="001A3347" w:rsidP="001A334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«8.1. Публичные слушания проводятся не позднее, чем за 10 дней до даты рассмотрения проекта Думой Ханкайского муниципального района или Главой Ханкайского муниципального района </w:t>
            </w:r>
            <w:r w:rsidR="009A543B">
              <w:rPr>
                <w:rFonts w:ascii="Times New Roman" w:hAnsi="Times New Roman" w:cs="Times New Roman"/>
                <w:color w:val="auto"/>
                <w:spacing w:val="0"/>
              </w:rPr>
              <w:t>в удобное для граждан время</w:t>
            </w:r>
            <w:r w:rsidR="000619EE">
              <w:rPr>
                <w:rFonts w:ascii="Times New Roman" w:hAnsi="Times New Roman" w:cs="Times New Roman"/>
                <w:color w:val="auto"/>
                <w:spacing w:val="0"/>
              </w:rPr>
              <w:t xml:space="preserve">, </w:t>
            </w:r>
            <w:r w:rsidR="009A543B">
              <w:rPr>
                <w:rFonts w:ascii="Times New Roman" w:hAnsi="Times New Roman" w:cs="Times New Roman"/>
                <w:color w:val="auto"/>
                <w:spacing w:val="0"/>
              </w:rPr>
              <w:t>предпочтительнее после 17.00 часов или в в</w:t>
            </w:r>
            <w:r w:rsidR="009A543B">
              <w:rPr>
                <w:rFonts w:ascii="Times New Roman" w:hAnsi="Times New Roman" w:cs="Times New Roman"/>
                <w:color w:val="auto"/>
                <w:spacing w:val="0"/>
              </w:rPr>
              <w:t>ы</w:t>
            </w:r>
            <w:r w:rsidR="009A543B">
              <w:rPr>
                <w:rFonts w:ascii="Times New Roman" w:hAnsi="Times New Roman" w:cs="Times New Roman"/>
                <w:color w:val="auto"/>
                <w:spacing w:val="0"/>
              </w:rPr>
              <w:t>ходные дни</w:t>
            </w:r>
            <w:r w:rsidR="006C3748">
              <w:rPr>
                <w:rFonts w:ascii="Times New Roman" w:hAnsi="Times New Roman" w:cs="Times New Roman"/>
                <w:color w:val="auto"/>
                <w:spacing w:val="0"/>
              </w:rPr>
              <w:t>».</w:t>
            </w:r>
          </w:p>
          <w:p w:rsidR="00F40E11" w:rsidRPr="00690816" w:rsidRDefault="00B15AE5" w:rsidP="0069081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55722">
              <w:rPr>
                <w:rFonts w:ascii="Times New Roman" w:hAnsi="Times New Roman" w:cs="Times New Roman"/>
              </w:rPr>
              <w:t xml:space="preserve">Настоящее решение вступает </w:t>
            </w:r>
            <w:r w:rsidR="000619EE">
              <w:rPr>
                <w:rFonts w:ascii="Times New Roman" w:hAnsi="Times New Roman" w:cs="Times New Roman"/>
              </w:rPr>
              <w:t xml:space="preserve"> </w:t>
            </w:r>
            <w:r w:rsidR="00A55722">
              <w:rPr>
                <w:rFonts w:ascii="Times New Roman" w:hAnsi="Times New Roman" w:cs="Times New Roman"/>
              </w:rPr>
              <w:t xml:space="preserve">в </w:t>
            </w:r>
            <w:r w:rsidR="000619EE">
              <w:rPr>
                <w:rFonts w:ascii="Times New Roman" w:hAnsi="Times New Roman" w:cs="Times New Roman"/>
              </w:rPr>
              <w:t xml:space="preserve"> </w:t>
            </w:r>
            <w:r w:rsidR="00A55722">
              <w:rPr>
                <w:rFonts w:ascii="Times New Roman" w:hAnsi="Times New Roman" w:cs="Times New Roman"/>
              </w:rPr>
              <w:t>силу с момента официального опу</w:t>
            </w:r>
            <w:r w:rsidR="00A55722">
              <w:rPr>
                <w:rFonts w:ascii="Times New Roman" w:hAnsi="Times New Roman" w:cs="Times New Roman"/>
              </w:rPr>
              <w:t>б</w:t>
            </w:r>
            <w:r w:rsidR="00A55722">
              <w:rPr>
                <w:rFonts w:ascii="Times New Roman" w:hAnsi="Times New Roman" w:cs="Times New Roman"/>
              </w:rPr>
              <w:t>ликов</w:t>
            </w:r>
            <w:r w:rsidR="00A55722">
              <w:rPr>
                <w:rFonts w:ascii="Times New Roman" w:hAnsi="Times New Roman" w:cs="Times New Roman"/>
              </w:rPr>
              <w:t>а</w:t>
            </w:r>
            <w:r w:rsidR="00A55722">
              <w:rPr>
                <w:rFonts w:ascii="Times New Roman" w:hAnsi="Times New Roman" w:cs="Times New Roman"/>
              </w:rPr>
              <w:t>ния.</w:t>
            </w:r>
          </w:p>
          <w:p w:rsidR="00686AC9" w:rsidRPr="00686AC9" w:rsidRDefault="00B15AE5" w:rsidP="00FC0FC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 xml:space="preserve">в газете «Приморские зори» и разместить на официальном сайте </w:t>
            </w:r>
            <w:r w:rsidR="00F867BA">
              <w:rPr>
                <w:rFonts w:ascii="Times New Roman" w:hAnsi="Times New Roman" w:cs="Times New Roman"/>
              </w:rPr>
              <w:t>органов местного самоуправления Ханка</w:t>
            </w:r>
            <w:r w:rsidR="00F867BA">
              <w:rPr>
                <w:rFonts w:ascii="Times New Roman" w:hAnsi="Times New Roman" w:cs="Times New Roman"/>
              </w:rPr>
              <w:t>й</w:t>
            </w:r>
            <w:r w:rsidR="00F867BA">
              <w:rPr>
                <w:rFonts w:ascii="Times New Roman" w:hAnsi="Times New Roman" w:cs="Times New Roman"/>
              </w:rPr>
              <w:t>ского муниципального района.</w:t>
            </w:r>
          </w:p>
        </w:tc>
      </w:tr>
      <w:tr w:rsidR="00686AC9" w:rsidRPr="00686AC9" w:rsidTr="006C3748">
        <w:trPr>
          <w:trHeight w:val="285"/>
        </w:trPr>
        <w:tc>
          <w:tcPr>
            <w:tcW w:w="9322" w:type="dxa"/>
            <w:gridSpan w:val="6"/>
          </w:tcPr>
          <w:p w:rsid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944A9" w:rsidRDefault="006944A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0619EE" w:rsidRDefault="000619EE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0619EE" w:rsidRDefault="000619EE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0619EE" w:rsidRPr="00686AC9" w:rsidRDefault="000619EE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6C3748">
        <w:trPr>
          <w:trHeight w:val="285"/>
        </w:trPr>
        <w:tc>
          <w:tcPr>
            <w:tcW w:w="9322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</w:tc>
      </w:tr>
      <w:tr w:rsidR="00686AC9" w:rsidRPr="00686AC9" w:rsidTr="006C3748">
        <w:trPr>
          <w:trHeight w:val="285"/>
        </w:trPr>
        <w:tc>
          <w:tcPr>
            <w:tcW w:w="7155" w:type="dxa"/>
            <w:gridSpan w:val="4"/>
          </w:tcPr>
          <w:p w:rsidR="00686AC9" w:rsidRPr="00686AC9" w:rsidRDefault="00686AC9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167" w:type="dxa"/>
            <w:gridSpan w:val="2"/>
          </w:tcPr>
          <w:p w:rsidR="00686AC9" w:rsidRPr="00686AC9" w:rsidRDefault="00686AC9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В.В. Мищенко</w:t>
            </w: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224AC4" w:rsidSect="004D25D5">
      <w:headerReference w:type="even" r:id="rId8"/>
      <w:pgSz w:w="11907" w:h="16840"/>
      <w:pgMar w:top="1134" w:right="851" w:bottom="851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AC" w:rsidRDefault="00B13DAC">
      <w:r>
        <w:separator/>
      </w:r>
    </w:p>
  </w:endnote>
  <w:endnote w:type="continuationSeparator" w:id="0">
    <w:p w:rsidR="00B13DAC" w:rsidRDefault="00B1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AC" w:rsidRDefault="00B13DAC">
      <w:r>
        <w:separator/>
      </w:r>
    </w:p>
  </w:footnote>
  <w:footnote w:type="continuationSeparator" w:id="0">
    <w:p w:rsidR="00B13DAC" w:rsidRDefault="00B13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4" w:rsidRDefault="00D219E4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21EA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2041"/>
    <w:rsid w:val="0004711F"/>
    <w:rsid w:val="00050641"/>
    <w:rsid w:val="000568D9"/>
    <w:rsid w:val="000619EE"/>
    <w:rsid w:val="00061FFB"/>
    <w:rsid w:val="0006256F"/>
    <w:rsid w:val="0007044A"/>
    <w:rsid w:val="00071489"/>
    <w:rsid w:val="00071CCD"/>
    <w:rsid w:val="000746D7"/>
    <w:rsid w:val="000755AD"/>
    <w:rsid w:val="000807E0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3E82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39E5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6006"/>
    <w:rsid w:val="00280DBB"/>
    <w:rsid w:val="00281D1C"/>
    <w:rsid w:val="002852E2"/>
    <w:rsid w:val="002868A4"/>
    <w:rsid w:val="002868CE"/>
    <w:rsid w:val="00286C94"/>
    <w:rsid w:val="00296C92"/>
    <w:rsid w:val="002A010D"/>
    <w:rsid w:val="002A1C9B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1CE9"/>
    <w:rsid w:val="0031282B"/>
    <w:rsid w:val="00313F38"/>
    <w:rsid w:val="00314390"/>
    <w:rsid w:val="0031470D"/>
    <w:rsid w:val="00320BDA"/>
    <w:rsid w:val="00322BF0"/>
    <w:rsid w:val="00324931"/>
    <w:rsid w:val="003263BB"/>
    <w:rsid w:val="003271D6"/>
    <w:rsid w:val="003271F4"/>
    <w:rsid w:val="0033083E"/>
    <w:rsid w:val="0033231E"/>
    <w:rsid w:val="00332E46"/>
    <w:rsid w:val="00334710"/>
    <w:rsid w:val="00336A6C"/>
    <w:rsid w:val="0034205F"/>
    <w:rsid w:val="00343EC0"/>
    <w:rsid w:val="00350C9A"/>
    <w:rsid w:val="0035673A"/>
    <w:rsid w:val="00360DAE"/>
    <w:rsid w:val="00363B1F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D5A06"/>
    <w:rsid w:val="004E1E35"/>
    <w:rsid w:val="004E1EAA"/>
    <w:rsid w:val="004E4B79"/>
    <w:rsid w:val="004E4DFE"/>
    <w:rsid w:val="004E5616"/>
    <w:rsid w:val="004E7A56"/>
    <w:rsid w:val="004F2218"/>
    <w:rsid w:val="004F26A3"/>
    <w:rsid w:val="004F520E"/>
    <w:rsid w:val="004F67A1"/>
    <w:rsid w:val="005037DE"/>
    <w:rsid w:val="00503C15"/>
    <w:rsid w:val="00504B91"/>
    <w:rsid w:val="00505B06"/>
    <w:rsid w:val="00507750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41263"/>
    <w:rsid w:val="00544342"/>
    <w:rsid w:val="00545743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A6CE8"/>
    <w:rsid w:val="005B58E9"/>
    <w:rsid w:val="005C1A3B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71CF"/>
    <w:rsid w:val="00680969"/>
    <w:rsid w:val="006834CC"/>
    <w:rsid w:val="00684B97"/>
    <w:rsid w:val="00686AC9"/>
    <w:rsid w:val="00690816"/>
    <w:rsid w:val="00690E27"/>
    <w:rsid w:val="006915E4"/>
    <w:rsid w:val="006944A9"/>
    <w:rsid w:val="0069491D"/>
    <w:rsid w:val="00697CB1"/>
    <w:rsid w:val="006A1516"/>
    <w:rsid w:val="006A547E"/>
    <w:rsid w:val="006B4FC3"/>
    <w:rsid w:val="006C3748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6506"/>
    <w:rsid w:val="007079D3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103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45367"/>
    <w:rsid w:val="00861A3E"/>
    <w:rsid w:val="00861F5F"/>
    <w:rsid w:val="008626A2"/>
    <w:rsid w:val="00865C15"/>
    <w:rsid w:val="0086748F"/>
    <w:rsid w:val="0087212C"/>
    <w:rsid w:val="00872BCA"/>
    <w:rsid w:val="00882D2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16DBF"/>
    <w:rsid w:val="00922960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3A33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7545"/>
    <w:rsid w:val="00B015FC"/>
    <w:rsid w:val="00B04A92"/>
    <w:rsid w:val="00B071FC"/>
    <w:rsid w:val="00B110E9"/>
    <w:rsid w:val="00B13DAC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52E96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D0C48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2837"/>
    <w:rsid w:val="00CA558C"/>
    <w:rsid w:val="00CB2388"/>
    <w:rsid w:val="00CC1707"/>
    <w:rsid w:val="00CC1BCA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3A7A"/>
    <w:rsid w:val="00D14F8A"/>
    <w:rsid w:val="00D165A6"/>
    <w:rsid w:val="00D1733D"/>
    <w:rsid w:val="00D17898"/>
    <w:rsid w:val="00D219E4"/>
    <w:rsid w:val="00D2225D"/>
    <w:rsid w:val="00D25CED"/>
    <w:rsid w:val="00D273D5"/>
    <w:rsid w:val="00D3097E"/>
    <w:rsid w:val="00D33355"/>
    <w:rsid w:val="00D337DB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3590"/>
    <w:rsid w:val="00D844F6"/>
    <w:rsid w:val="00D849C1"/>
    <w:rsid w:val="00D90107"/>
    <w:rsid w:val="00D92A31"/>
    <w:rsid w:val="00D92A49"/>
    <w:rsid w:val="00D94552"/>
    <w:rsid w:val="00D946CC"/>
    <w:rsid w:val="00D94F82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6006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697"/>
    <w:rsid w:val="00F867BA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25D7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  <w:lang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  <w:rPr>
      <w:lang/>
    </w:rPr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  <w:lang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  <w:lang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4AB1-9014-499F-8C80-F1002ED7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2014-02-12T05:36:00Z</cp:lastPrinted>
  <dcterms:created xsi:type="dcterms:W3CDTF">2014-03-06T00:53:00Z</dcterms:created>
  <dcterms:modified xsi:type="dcterms:W3CDTF">2014-03-06T00:53:00Z</dcterms:modified>
</cp:coreProperties>
</file>