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7951" w14:textId="77777777" w:rsidR="00B86509" w:rsidRDefault="00B86509" w:rsidP="001274F5">
      <w:pPr>
        <w:jc w:val="center"/>
        <w:rPr>
          <w:b/>
          <w:sz w:val="16"/>
          <w:szCs w:val="16"/>
        </w:rPr>
      </w:pPr>
    </w:p>
    <w:p w14:paraId="0B83FC62" w14:textId="77777777" w:rsidR="00B86509" w:rsidRPr="005C1F27" w:rsidRDefault="00B86509" w:rsidP="001274F5">
      <w:pPr>
        <w:jc w:val="center"/>
        <w:rPr>
          <w:b/>
          <w:sz w:val="16"/>
          <w:szCs w:val="16"/>
        </w:rPr>
      </w:pPr>
    </w:p>
    <w:p w14:paraId="6175FAEA" w14:textId="43033F4E" w:rsidR="001274F5" w:rsidRPr="007956B1" w:rsidRDefault="00633722" w:rsidP="00127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14:paraId="0A67F83B" w14:textId="52FD3FB8" w:rsidR="006C343C" w:rsidRDefault="00633722" w:rsidP="00127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274F5" w:rsidRPr="00F716C3">
        <w:rPr>
          <w:b/>
          <w:sz w:val="28"/>
          <w:szCs w:val="28"/>
        </w:rPr>
        <w:t>о результата</w:t>
      </w:r>
      <w:r>
        <w:rPr>
          <w:b/>
          <w:sz w:val="28"/>
          <w:szCs w:val="28"/>
        </w:rPr>
        <w:t>м</w:t>
      </w:r>
      <w:r w:rsidR="001274F5" w:rsidRPr="00F716C3">
        <w:rPr>
          <w:b/>
          <w:sz w:val="28"/>
          <w:szCs w:val="28"/>
        </w:rPr>
        <w:t xml:space="preserve"> </w:t>
      </w:r>
      <w:r w:rsidR="002A7C1F">
        <w:rPr>
          <w:b/>
          <w:sz w:val="28"/>
          <w:szCs w:val="28"/>
        </w:rPr>
        <w:t xml:space="preserve">контрольного мероприятия </w:t>
      </w:r>
      <w:r w:rsidR="006C343C" w:rsidRPr="006C343C">
        <w:rPr>
          <w:b/>
          <w:sz w:val="28"/>
          <w:szCs w:val="28"/>
        </w:rPr>
        <w:t>«</w:t>
      </w:r>
      <w:bookmarkStart w:id="0" w:name="_Hlk126844920"/>
      <w:r w:rsidR="006C343C" w:rsidRPr="006C343C">
        <w:rPr>
          <w:b/>
          <w:sz w:val="28"/>
          <w:szCs w:val="28"/>
        </w:rPr>
        <w:t xml:space="preserve">Проверка </w:t>
      </w:r>
      <w:bookmarkEnd w:id="0"/>
      <w:r w:rsidR="00781B12" w:rsidRPr="00781B12">
        <w:rPr>
          <w:b/>
          <w:bCs/>
          <w:sz w:val="28"/>
          <w:szCs w:val="28"/>
        </w:rPr>
        <w:t>порядка предоставления и расходования субсидий из краевого бюджета бюджету Ханкайского муниципального округа на реализацию проектов инициативного бюджетирования по направлению «Твой проект» за 2022 год</w:t>
      </w:r>
    </w:p>
    <w:p w14:paraId="08927655" w14:textId="77777777" w:rsidR="001274F5" w:rsidRDefault="001274F5" w:rsidP="001274F5">
      <w:pPr>
        <w:ind w:firstLine="708"/>
        <w:jc w:val="both"/>
        <w:rPr>
          <w:b/>
          <w:bCs/>
          <w:sz w:val="28"/>
          <w:szCs w:val="28"/>
        </w:rPr>
      </w:pPr>
    </w:p>
    <w:p w14:paraId="75D245BC" w14:textId="77777777" w:rsidR="002A7C1F" w:rsidRDefault="002A7C1F" w:rsidP="001274F5">
      <w:pPr>
        <w:ind w:firstLine="708"/>
        <w:jc w:val="both"/>
        <w:rPr>
          <w:b/>
          <w:bCs/>
          <w:sz w:val="28"/>
          <w:szCs w:val="28"/>
        </w:rPr>
      </w:pPr>
    </w:p>
    <w:p w14:paraId="65FAEF6B" w14:textId="77777777" w:rsidR="007743B1" w:rsidRPr="00863C8D" w:rsidRDefault="007743B1" w:rsidP="00863C8D">
      <w:pPr>
        <w:spacing w:line="276" w:lineRule="auto"/>
        <w:ind w:firstLine="708"/>
        <w:jc w:val="both"/>
        <w:rPr>
          <w:sz w:val="28"/>
          <w:szCs w:val="28"/>
        </w:rPr>
      </w:pPr>
      <w:r w:rsidRPr="00863C8D">
        <w:rPr>
          <w:sz w:val="28"/>
          <w:szCs w:val="28"/>
        </w:rPr>
        <w:t>В соответствии с Постановлением Правительства Приморского края от 10.11.2020 № 955 (в ред. от 04.10.2022 № 672-пп) «Об отдельных вопросах реализации в Приморском крае проектов инициативного бюджетирования по направлению «Твой проект», Постановлением Администрации Приморского края от 19.12.2019 N 860-па «Об утверждении государственной программы Приморского края «Экономическое развитие и инновационная экономика Приморского края», в Ханкайском муниципальном округе была проведена работа по отбору проектов инициативного бюджетирования на 2022 год:</w:t>
      </w:r>
    </w:p>
    <w:p w14:paraId="66BFD1CE" w14:textId="77777777" w:rsidR="007743B1" w:rsidRPr="00863C8D" w:rsidRDefault="007743B1" w:rsidP="00863C8D">
      <w:pPr>
        <w:pStyle w:val="a4"/>
        <w:numPr>
          <w:ilvl w:val="0"/>
          <w:numId w:val="9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863C8D">
        <w:rPr>
          <w:sz w:val="28"/>
          <w:szCs w:val="28"/>
        </w:rPr>
        <w:t xml:space="preserve"> Общественный туалет с. Камень-Рыболов, сметная стоимость 3 030 303,03 руб., в т.ч. местный бюджет 30 303,03 рублей и краевой бюджет 3 000 000,00 рублей.</w:t>
      </w:r>
    </w:p>
    <w:p w14:paraId="3570B3C6" w14:textId="69F581F0" w:rsidR="007743B1" w:rsidRPr="00863C8D" w:rsidRDefault="007743B1" w:rsidP="00863C8D">
      <w:pPr>
        <w:pStyle w:val="a4"/>
        <w:numPr>
          <w:ilvl w:val="0"/>
          <w:numId w:val="9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863C8D">
        <w:rPr>
          <w:sz w:val="28"/>
          <w:szCs w:val="28"/>
        </w:rPr>
        <w:t>Обустройство асфальтового покрытия на автомобильной стоянке возле центральной районной больницы с. Камень-Рыболов, сметная стоимость 3 030 303,03 руб.</w:t>
      </w:r>
    </w:p>
    <w:p w14:paraId="1B3F2A6B" w14:textId="4EA8BC10" w:rsidR="007743B1" w:rsidRPr="00863C8D" w:rsidRDefault="007743B1" w:rsidP="00863C8D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 w:rsidRPr="00863C8D">
        <w:rPr>
          <w:sz w:val="28"/>
          <w:szCs w:val="28"/>
        </w:rPr>
        <w:t>По результатам проведенного электронного аукциона от 05.05.2022 года начальная цена контракта на поставку общественного туалета (2 235 000 рублей) снижена на 40% или на 894 000,00 рублей (6 участников аукциона). Контракт № 012060000322200005501 от 16.05.2022 заключен с ООО «Рус Трейд» на сумму 1 341 000 рублей.</w:t>
      </w:r>
    </w:p>
    <w:p w14:paraId="31632A3A" w14:textId="77777777" w:rsidR="007743B1" w:rsidRPr="00863C8D" w:rsidRDefault="007743B1" w:rsidP="00863C8D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 w:rsidRPr="00863C8D">
        <w:rPr>
          <w:sz w:val="28"/>
          <w:szCs w:val="28"/>
        </w:rPr>
        <w:t xml:space="preserve">Согласно Акту о проведении и приемки и внутренней экспертизы от 14.09.2022 при визуальном осмотре замечания по качеству и объёму выполненных работ, поставленного товара отсутствуют. </w:t>
      </w:r>
    </w:p>
    <w:p w14:paraId="4457BC80" w14:textId="77777777" w:rsidR="007743B1" w:rsidRPr="00863C8D" w:rsidRDefault="007743B1" w:rsidP="00863C8D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 w:rsidRPr="00863C8D">
        <w:rPr>
          <w:sz w:val="28"/>
          <w:szCs w:val="28"/>
        </w:rPr>
        <w:lastRenderedPageBreak/>
        <w:t>В ходе осмотра поставленного общественного туалета установлено, что общественный туалет имеет 5 отдельных помещений с независимыми входами (четыре туалетные кабины и служебное помещение). Туалет является сетевым, для круглогодичного использования с подключением к сетям водоснабжения, канализации и электроснабжения. Расхождения между техническим заданием и фактически поставленным товаром отсутствуют.</w:t>
      </w:r>
    </w:p>
    <w:p w14:paraId="548871EA" w14:textId="77777777" w:rsidR="007743B1" w:rsidRPr="00863C8D" w:rsidRDefault="007743B1" w:rsidP="00863C8D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 w:rsidRPr="00863C8D">
        <w:rPr>
          <w:sz w:val="28"/>
          <w:szCs w:val="28"/>
        </w:rPr>
        <w:t>В целях обустройства асфальтового покрытия на автомобильной стоянке возле центральной районной больницы с. Камень-Рыболов был проведен электронный аукцион с начальной ценой контракта в сумме 3 030 303,03 рублей. По результатам конкурсных процедур заключен контракт № 012060000322200001501 от 22.03.2022 с ИП Хачатрян В.В. на сумму 2 378 787,67 рублей. Цена контракта снижена на 21,5 % или 651 515,36 рублей (2 участника аукциона).</w:t>
      </w:r>
    </w:p>
    <w:p w14:paraId="1EDEBEF2" w14:textId="77777777" w:rsidR="007743B1" w:rsidRPr="00863C8D" w:rsidRDefault="007743B1" w:rsidP="00863C8D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 w:rsidRPr="00863C8D">
        <w:rPr>
          <w:sz w:val="28"/>
          <w:szCs w:val="28"/>
        </w:rPr>
        <w:t xml:space="preserve">Согласно Акту о проведении и приемки и внутренней экспертизы от 12.09.2022 при визуальном осмотре замечания по качеству и объёму выполненных работ, поставленного товара отсутствуют. </w:t>
      </w:r>
    </w:p>
    <w:p w14:paraId="624FFA2B" w14:textId="77777777" w:rsidR="007743B1" w:rsidRPr="00863C8D" w:rsidRDefault="007743B1" w:rsidP="00863C8D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 w:rsidRPr="00863C8D">
        <w:rPr>
          <w:sz w:val="28"/>
          <w:szCs w:val="28"/>
        </w:rPr>
        <w:t>В ходе осмотра результата выполненной работы отклонений значений объемов фактически выполненных работ от значений локально-сметного расчета, актов выполненных работ не установлено.</w:t>
      </w:r>
    </w:p>
    <w:p w14:paraId="5C020767" w14:textId="1B6172D6" w:rsidR="007743B1" w:rsidRPr="00863C8D" w:rsidRDefault="007743B1" w:rsidP="00863C8D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 w:rsidRPr="00863C8D">
        <w:rPr>
          <w:sz w:val="28"/>
          <w:szCs w:val="28"/>
        </w:rPr>
        <w:t>В целях обустройства асфальтового покрытия на автомобильной стоянке возле центральной районной больницы с. Камень-Рыболов был проведен электронный аукцион с начальной ценой контракта в сумме 3 030 303,03 рублей. По результатам конкурсных процедур заключен контракт № 012060000322200001501 от 22.03.2022 с ИП Хачатрян В.В. на сумму 2 378 787,67 рублей. Цена контракта снижена на 21,5 % или 651 515,36 рублей (2 участника аукциона).</w:t>
      </w:r>
    </w:p>
    <w:p w14:paraId="398BEEE8" w14:textId="77777777" w:rsidR="007743B1" w:rsidRPr="00863C8D" w:rsidRDefault="007743B1" w:rsidP="00863C8D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 w:rsidRPr="00863C8D">
        <w:rPr>
          <w:sz w:val="28"/>
          <w:szCs w:val="28"/>
        </w:rPr>
        <w:t>Согласно Акту о проведении и приемки и внутренней экспертизы от 29.08.2022 при визуальном осмотре замечания по качеству и объёму выполненных работ, поставленного товара отсутствуют. По всем позициям работы приняты и оплачены в полном объеме.</w:t>
      </w:r>
    </w:p>
    <w:p w14:paraId="505EA9AE" w14:textId="77777777" w:rsidR="00863C8D" w:rsidRPr="00863C8D" w:rsidRDefault="00863C8D" w:rsidP="00863C8D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 w:rsidRPr="00863C8D">
        <w:rPr>
          <w:sz w:val="28"/>
          <w:szCs w:val="28"/>
        </w:rPr>
        <w:lastRenderedPageBreak/>
        <w:t>В ходе осмотра в соответствии с локальным сметным расчетом по позициям:</w:t>
      </w:r>
    </w:p>
    <w:p w14:paraId="5AA06947" w14:textId="77777777" w:rsidR="00863C8D" w:rsidRPr="00863C8D" w:rsidRDefault="00863C8D" w:rsidP="00863C8D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 w:rsidRPr="00863C8D">
        <w:rPr>
          <w:sz w:val="28"/>
          <w:szCs w:val="28"/>
        </w:rPr>
        <w:t>35. ГЭСН27-09-002-07 Устройство металлических барьерных ограждений типа 11ДО высотой 0,75 м механизированным способом, шаг стоек 2м - 60 м.</w:t>
      </w:r>
    </w:p>
    <w:p w14:paraId="56F3A64D" w14:textId="77777777" w:rsidR="00863C8D" w:rsidRPr="00863C8D" w:rsidRDefault="00863C8D" w:rsidP="00863C8D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 w:rsidRPr="00863C8D">
        <w:rPr>
          <w:sz w:val="28"/>
          <w:szCs w:val="28"/>
        </w:rPr>
        <w:t>36. Комплект металлоконструкций барьерного ограждения 11-ДО/250-0,75-2,0-1,2, горячее цинкование – 60 м.</w:t>
      </w:r>
    </w:p>
    <w:p w14:paraId="5C3FCC2F" w14:textId="77777777" w:rsidR="00863C8D" w:rsidRPr="00863C8D" w:rsidRDefault="00863C8D" w:rsidP="00863C8D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 w:rsidRPr="00863C8D">
        <w:rPr>
          <w:sz w:val="28"/>
          <w:szCs w:val="28"/>
        </w:rPr>
        <w:t>37 Элементы светоотражающие на барьерные ограждения – 30 шт.</w:t>
      </w:r>
    </w:p>
    <w:p w14:paraId="16891CB7" w14:textId="77777777" w:rsidR="00863C8D" w:rsidRPr="00863C8D" w:rsidRDefault="00863C8D" w:rsidP="00863C8D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 w:rsidRPr="00863C8D">
        <w:rPr>
          <w:sz w:val="28"/>
          <w:szCs w:val="28"/>
        </w:rPr>
        <w:t>В ходе осмотра выполненных работ установлено, что на объекте металлоконструкции барьерного ограждения 11-ДО/250-0,75-2,0-1,2, горячее цинкование отсутствуют. К документам проверки Администрацией Ханкайского муниципального округа предоставлен Акт обследования объекта благоустройства от 24.09.2022 года, в результате которого на основании обращения граждан и в целях обеспечения безопасности детского травматизма принято решение о демонтаже барьерного ограждения. В настоящее время барьерное ограждение хранится на хозяйственном дворе Администрации Ханкайского муниципального округа и планируется к установке на другом объекте благоустройства.</w:t>
      </w:r>
    </w:p>
    <w:p w14:paraId="70DA8A42" w14:textId="48F3B058" w:rsidR="00F77417" w:rsidRPr="00863C8D" w:rsidRDefault="00620C97" w:rsidP="00863C8D">
      <w:pPr>
        <w:tabs>
          <w:tab w:val="left" w:pos="0"/>
        </w:tabs>
        <w:spacing w:line="276" w:lineRule="auto"/>
        <w:ind w:firstLine="708"/>
        <w:jc w:val="both"/>
        <w:rPr>
          <w:bCs/>
          <w:sz w:val="28"/>
          <w:szCs w:val="28"/>
        </w:rPr>
      </w:pPr>
      <w:r w:rsidRPr="00863C8D">
        <w:rPr>
          <w:bCs/>
          <w:sz w:val="28"/>
          <w:szCs w:val="28"/>
        </w:rPr>
        <w:t>В нарушение п. 2.3.2.2 Постановления Администрации Ханкайского муниципального района от 29.08.2018 № 642-па «Об утверждении Порядка принятия решений о разработке муниципальных программ, их формирования, реализации и оценки эффективности в Ханкайском муниципальном округе» в Приложении № 2 муниципальной программы «Благоустройство, озеленение и освещение территории Ханкайского муниципального округа» на 2021-2025 годы отсутствует «Мероприятие на реализацию проектов инициативного бюджетирования по направлению "Твой проект"». В Приложении № 1 отсутствует показатель эффективности использования субсидий.</w:t>
      </w:r>
    </w:p>
    <w:p w14:paraId="13D78C13" w14:textId="77777777" w:rsidR="00B244B8" w:rsidRPr="00863C8D" w:rsidRDefault="00B244B8" w:rsidP="00863C8D">
      <w:pPr>
        <w:tabs>
          <w:tab w:val="left" w:pos="0"/>
        </w:tabs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14:paraId="4D42EB7B" w14:textId="77777777" w:rsidR="00863C8D" w:rsidRPr="00CA578A" w:rsidRDefault="00863C8D" w:rsidP="007743B1">
      <w:pPr>
        <w:tabs>
          <w:tab w:val="left" w:pos="0"/>
        </w:tabs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14:paraId="29677B38" w14:textId="77777777" w:rsidR="00E66576" w:rsidRDefault="00E66576" w:rsidP="00E6657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</w:t>
      </w:r>
    </w:p>
    <w:p w14:paraId="01EED0DD" w14:textId="77777777" w:rsidR="00E66576" w:rsidRDefault="00E66576" w:rsidP="00E66576">
      <w:pPr>
        <w:jc w:val="both"/>
        <w:rPr>
          <w:sz w:val="28"/>
          <w:szCs w:val="28"/>
        </w:rPr>
      </w:pPr>
      <w:r>
        <w:rPr>
          <w:sz w:val="28"/>
          <w:szCs w:val="28"/>
        </w:rPr>
        <w:t>палаты Ханкайского муниципального</w:t>
      </w:r>
    </w:p>
    <w:p w14:paraId="41CF66A2" w14:textId="1B8E5E53" w:rsidR="00E66576" w:rsidRDefault="00E66576" w:rsidP="00E66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                                                                                         </w:t>
      </w:r>
      <w:r w:rsidR="00863C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Ю.Ф. Филаткина</w:t>
      </w:r>
    </w:p>
    <w:p w14:paraId="5C333FE0" w14:textId="77777777" w:rsidR="00E66576" w:rsidRDefault="00E66576" w:rsidP="001274F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sectPr w:rsidR="00E66576" w:rsidSect="00863C8D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61984" w14:textId="77777777" w:rsidR="00534DC0" w:rsidRDefault="00534DC0" w:rsidP="001274F5">
      <w:r>
        <w:separator/>
      </w:r>
    </w:p>
  </w:endnote>
  <w:endnote w:type="continuationSeparator" w:id="0">
    <w:p w14:paraId="7519F3EB" w14:textId="77777777" w:rsidR="00534DC0" w:rsidRDefault="00534DC0" w:rsidP="0012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8297657"/>
      <w:docPartObj>
        <w:docPartGallery w:val="Page Numbers (Bottom of Page)"/>
        <w:docPartUnique/>
      </w:docPartObj>
    </w:sdtPr>
    <w:sdtEndPr/>
    <w:sdtContent>
      <w:p w14:paraId="409C42E8" w14:textId="77777777" w:rsidR="00B86509" w:rsidRDefault="00B8650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092">
          <w:rPr>
            <w:noProof/>
          </w:rPr>
          <w:t>20</w:t>
        </w:r>
        <w:r>
          <w:fldChar w:fldCharType="end"/>
        </w:r>
      </w:p>
    </w:sdtContent>
  </w:sdt>
  <w:p w14:paraId="45BF8D7B" w14:textId="77777777" w:rsidR="00781B12" w:rsidRDefault="00781B1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F940C" w14:textId="77777777" w:rsidR="00534DC0" w:rsidRDefault="00534DC0" w:rsidP="001274F5">
      <w:r>
        <w:separator/>
      </w:r>
    </w:p>
  </w:footnote>
  <w:footnote w:type="continuationSeparator" w:id="0">
    <w:p w14:paraId="161CD9F9" w14:textId="77777777" w:rsidR="00534DC0" w:rsidRDefault="00534DC0" w:rsidP="00127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C9D1" w14:textId="77777777" w:rsidR="00B86509" w:rsidRDefault="00B86509" w:rsidP="00B86509">
    <w:pPr>
      <w:pStyle w:val="af3"/>
      <w:pBdr>
        <w:bottom w:val="none" w:sz="0" w:space="0" w:color="auto"/>
      </w:pBdr>
      <w:tabs>
        <w:tab w:val="center" w:pos="4677"/>
      </w:tabs>
      <w:jc w:val="center"/>
      <w:rPr>
        <w:b/>
        <w:color w:val="0070C0"/>
        <w:sz w:val="40"/>
        <w:szCs w:val="44"/>
      </w:rPr>
    </w:pPr>
    <w:r>
      <w:rPr>
        <w:b/>
        <w:noProof/>
        <w:sz w:val="48"/>
        <w:szCs w:val="28"/>
      </w:rPr>
      <w:drawing>
        <wp:inline distT="0" distB="0" distL="0" distR="0" wp14:anchorId="62FBEF69" wp14:editId="761C82C2">
          <wp:extent cx="600075" cy="752475"/>
          <wp:effectExtent l="0" t="0" r="9525" b="9525"/>
          <wp:docPr id="1105620084" name="Рисунок 1105620084" descr="Герб Ханкайского района (без ПК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Герб Ханкайского района (без ПК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9570"/>
    </w:tblGrid>
    <w:tr w:rsidR="00B86509" w:rsidRPr="00B86509" w14:paraId="79C49845" w14:textId="77777777" w:rsidTr="00476830">
      <w:trPr>
        <w:cantSplit/>
      </w:trPr>
      <w:tc>
        <w:tcPr>
          <w:tcW w:w="9570" w:type="dxa"/>
        </w:tcPr>
        <w:p w14:paraId="75770D65" w14:textId="77777777" w:rsidR="00B86509" w:rsidRDefault="00B86509" w:rsidP="00B86509">
          <w:pPr>
            <w:jc w:val="center"/>
            <w:rPr>
              <w:b/>
              <w:color w:val="0070C0"/>
              <w:sz w:val="40"/>
              <w:szCs w:val="44"/>
            </w:rPr>
          </w:pPr>
          <w:r w:rsidRPr="00B86509">
            <w:rPr>
              <w:b/>
              <w:color w:val="0070C0"/>
              <w:sz w:val="40"/>
              <w:szCs w:val="44"/>
            </w:rPr>
            <w:t>Контрольно-Счетная палата</w:t>
          </w:r>
        </w:p>
        <w:p w14:paraId="7349DDEA" w14:textId="77777777" w:rsidR="00B86509" w:rsidRDefault="00B86509" w:rsidP="00B86509">
          <w:pPr>
            <w:jc w:val="center"/>
            <w:rPr>
              <w:b/>
              <w:color w:val="0070C0"/>
              <w:sz w:val="40"/>
              <w:szCs w:val="36"/>
            </w:rPr>
          </w:pPr>
          <w:r w:rsidRPr="00B86509">
            <w:rPr>
              <w:b/>
              <w:color w:val="0070C0"/>
              <w:sz w:val="40"/>
              <w:szCs w:val="36"/>
            </w:rPr>
            <w:t>Ханкайского муниципального округа</w:t>
          </w:r>
        </w:p>
        <w:p w14:paraId="73D34E85" w14:textId="77777777" w:rsidR="00B86509" w:rsidRPr="00B86509" w:rsidRDefault="00B86509" w:rsidP="00B86509">
          <w:pPr>
            <w:jc w:val="center"/>
            <w:rPr>
              <w:rFonts w:ascii="PT Astra Serif" w:hAnsi="PT Astra Serif"/>
              <w:color w:val="0070C0"/>
              <w:sz w:val="20"/>
              <w:szCs w:val="20"/>
            </w:rPr>
          </w:pPr>
          <w:r w:rsidRPr="00B86509">
            <w:rPr>
              <w:rFonts w:ascii="PT Astra Serif" w:hAnsi="PT Astra Serif"/>
              <w:color w:val="0070C0"/>
              <w:sz w:val="20"/>
              <w:szCs w:val="20"/>
            </w:rPr>
            <w:t xml:space="preserve">Ул. Октябрьская, д. </w:t>
          </w:r>
          <w:proofErr w:type="gramStart"/>
          <w:r w:rsidRPr="00B86509">
            <w:rPr>
              <w:rFonts w:ascii="PT Astra Serif" w:hAnsi="PT Astra Serif"/>
              <w:color w:val="0070C0"/>
              <w:sz w:val="20"/>
              <w:szCs w:val="20"/>
            </w:rPr>
            <w:t>6,  с.</w:t>
          </w:r>
          <w:proofErr w:type="gramEnd"/>
          <w:r w:rsidRPr="00B86509">
            <w:rPr>
              <w:rFonts w:ascii="PT Astra Serif" w:hAnsi="PT Astra Serif"/>
              <w:color w:val="0070C0"/>
              <w:sz w:val="20"/>
              <w:szCs w:val="20"/>
            </w:rPr>
            <w:t xml:space="preserve"> Камень-Рыболов,  тел.8(42349)99-1-90</w:t>
          </w:r>
        </w:p>
        <w:p w14:paraId="0C782F8B" w14:textId="77777777" w:rsidR="00B86509" w:rsidRPr="00B86509" w:rsidRDefault="00B86509" w:rsidP="00B86509">
          <w:pPr>
            <w:jc w:val="center"/>
            <w:rPr>
              <w:rFonts w:ascii="PT Astra Serif" w:hAnsi="PT Astra Serif"/>
              <w:color w:val="0070C0"/>
              <w:sz w:val="20"/>
              <w:szCs w:val="20"/>
            </w:rPr>
          </w:pPr>
          <w:r>
            <w:rPr>
              <w:rFonts w:ascii="PT Astra Serif" w:hAnsi="PT Astra Serif"/>
              <w:noProof/>
              <w:color w:val="0070C0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ED130BB" wp14:editId="7A475145">
                    <wp:simplePos x="0" y="0"/>
                    <wp:positionH relativeFrom="column">
                      <wp:posOffset>262890</wp:posOffset>
                    </wp:positionH>
                    <wp:positionV relativeFrom="paragraph">
                      <wp:posOffset>98425</wp:posOffset>
                    </wp:positionV>
                    <wp:extent cx="5667375" cy="90805"/>
                    <wp:effectExtent l="19050" t="23495" r="38100" b="47625"/>
                    <wp:wrapNone/>
                    <wp:docPr id="2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67375" cy="90805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CECE755" id="Прямоугольник 2" o:spid="_x0000_s1026" style="position:absolute;margin-left:20.7pt;margin-top:7.75pt;width:446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" fillcolor="#4f81bd" strokecolor="#f2f2f2" strokeweight="3pt">
                    <v:shadow on="t" color="#243f60" opacity=".5" offset="1pt"/>
                  </v:rect>
                </w:pict>
              </mc:Fallback>
            </mc:AlternateContent>
          </w:r>
        </w:p>
      </w:tc>
    </w:tr>
  </w:tbl>
  <w:p w14:paraId="061298CA" w14:textId="77777777" w:rsidR="00B86509" w:rsidRPr="00B86509" w:rsidRDefault="00B86509" w:rsidP="00B86509">
    <w:pPr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2533"/>
    <w:multiLevelType w:val="multilevel"/>
    <w:tmpl w:val="0232AF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CF06669"/>
    <w:multiLevelType w:val="multilevel"/>
    <w:tmpl w:val="252C739E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  <w:sz w:val="28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eastAsiaTheme="minorHAnsi"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Theme="minorHAnsi"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Theme="minorHAnsi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Theme="minorHAnsi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Theme="minorHAnsi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Theme="minorHAnsi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Theme="minorHAnsi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Theme="minorHAnsi" w:hint="default"/>
        <w:b w:val="0"/>
        <w:sz w:val="28"/>
      </w:rPr>
    </w:lvl>
  </w:abstractNum>
  <w:abstractNum w:abstractNumId="2" w15:restartNumberingAfterBreak="0">
    <w:nsid w:val="232911A2"/>
    <w:multiLevelType w:val="hybridMultilevel"/>
    <w:tmpl w:val="C8C23CE0"/>
    <w:lvl w:ilvl="0" w:tplc="E6503D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FB106D"/>
    <w:multiLevelType w:val="hybridMultilevel"/>
    <w:tmpl w:val="9CE6B6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E70897"/>
    <w:multiLevelType w:val="multilevel"/>
    <w:tmpl w:val="2208E5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2DDE4D35"/>
    <w:multiLevelType w:val="multilevel"/>
    <w:tmpl w:val="2208E5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7380C43"/>
    <w:multiLevelType w:val="multilevel"/>
    <w:tmpl w:val="E5E05B30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9" w:hanging="2160"/>
      </w:pPr>
      <w:rPr>
        <w:rFonts w:hint="default"/>
      </w:rPr>
    </w:lvl>
  </w:abstractNum>
  <w:abstractNum w:abstractNumId="7" w15:restartNumberingAfterBreak="0">
    <w:nsid w:val="71162440"/>
    <w:multiLevelType w:val="hybridMultilevel"/>
    <w:tmpl w:val="15C482F4"/>
    <w:lvl w:ilvl="0" w:tplc="7676F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F44EBC"/>
    <w:multiLevelType w:val="hybridMultilevel"/>
    <w:tmpl w:val="DA22C6BC"/>
    <w:lvl w:ilvl="0" w:tplc="33AE2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53954986">
    <w:abstractNumId w:val="2"/>
  </w:num>
  <w:num w:numId="2" w16cid:durableId="1224834643">
    <w:abstractNumId w:val="7"/>
  </w:num>
  <w:num w:numId="3" w16cid:durableId="1347634253">
    <w:abstractNumId w:val="4"/>
  </w:num>
  <w:num w:numId="4" w16cid:durableId="785542191">
    <w:abstractNumId w:val="5"/>
  </w:num>
  <w:num w:numId="5" w16cid:durableId="1903327018">
    <w:abstractNumId w:val="6"/>
  </w:num>
  <w:num w:numId="6" w16cid:durableId="108595048">
    <w:abstractNumId w:val="0"/>
  </w:num>
  <w:num w:numId="7" w16cid:durableId="420103329">
    <w:abstractNumId w:val="1"/>
  </w:num>
  <w:num w:numId="8" w16cid:durableId="997074403">
    <w:abstractNumId w:val="3"/>
  </w:num>
  <w:num w:numId="9" w16cid:durableId="9565671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53"/>
    <w:rsid w:val="00000BC9"/>
    <w:rsid w:val="0001330A"/>
    <w:rsid w:val="000220CB"/>
    <w:rsid w:val="00045BC4"/>
    <w:rsid w:val="000677A8"/>
    <w:rsid w:val="00070621"/>
    <w:rsid w:val="00072EC3"/>
    <w:rsid w:val="00077B80"/>
    <w:rsid w:val="000A158E"/>
    <w:rsid w:val="000B3F13"/>
    <w:rsid w:val="000D3A4B"/>
    <w:rsid w:val="000D7C2F"/>
    <w:rsid w:val="000E7F79"/>
    <w:rsid w:val="000F05C1"/>
    <w:rsid w:val="000F49C9"/>
    <w:rsid w:val="00101584"/>
    <w:rsid w:val="00116B78"/>
    <w:rsid w:val="00123D55"/>
    <w:rsid w:val="001254D1"/>
    <w:rsid w:val="001274F5"/>
    <w:rsid w:val="001768D7"/>
    <w:rsid w:val="00177536"/>
    <w:rsid w:val="001916CA"/>
    <w:rsid w:val="001946DD"/>
    <w:rsid w:val="00196C97"/>
    <w:rsid w:val="001A689F"/>
    <w:rsid w:val="001B1D27"/>
    <w:rsid w:val="001B7623"/>
    <w:rsid w:val="001D21BC"/>
    <w:rsid w:val="001E4FBA"/>
    <w:rsid w:val="001E63FE"/>
    <w:rsid w:val="001F048A"/>
    <w:rsid w:val="00215103"/>
    <w:rsid w:val="00224621"/>
    <w:rsid w:val="002346D0"/>
    <w:rsid w:val="00245970"/>
    <w:rsid w:val="0025401A"/>
    <w:rsid w:val="0026054B"/>
    <w:rsid w:val="00263BC3"/>
    <w:rsid w:val="00272C2C"/>
    <w:rsid w:val="0027552F"/>
    <w:rsid w:val="0029369B"/>
    <w:rsid w:val="00295E1F"/>
    <w:rsid w:val="002A7C1F"/>
    <w:rsid w:val="002C762A"/>
    <w:rsid w:val="002E1868"/>
    <w:rsid w:val="002E5FEF"/>
    <w:rsid w:val="002E637B"/>
    <w:rsid w:val="0032470E"/>
    <w:rsid w:val="003333CD"/>
    <w:rsid w:val="00334E38"/>
    <w:rsid w:val="00344973"/>
    <w:rsid w:val="00346A74"/>
    <w:rsid w:val="0035392A"/>
    <w:rsid w:val="0038668F"/>
    <w:rsid w:val="00391485"/>
    <w:rsid w:val="00392926"/>
    <w:rsid w:val="003A1091"/>
    <w:rsid w:val="003A7B11"/>
    <w:rsid w:val="003B2EB8"/>
    <w:rsid w:val="003B5168"/>
    <w:rsid w:val="003C0B64"/>
    <w:rsid w:val="003C3A75"/>
    <w:rsid w:val="003C51B7"/>
    <w:rsid w:val="003D0339"/>
    <w:rsid w:val="003D2256"/>
    <w:rsid w:val="003E4539"/>
    <w:rsid w:val="003F0847"/>
    <w:rsid w:val="00402755"/>
    <w:rsid w:val="0040514E"/>
    <w:rsid w:val="004306FE"/>
    <w:rsid w:val="00440592"/>
    <w:rsid w:val="004456B3"/>
    <w:rsid w:val="00453F10"/>
    <w:rsid w:val="00455B78"/>
    <w:rsid w:val="00466F53"/>
    <w:rsid w:val="00490D38"/>
    <w:rsid w:val="004963FE"/>
    <w:rsid w:val="004A40B0"/>
    <w:rsid w:val="004C3EA0"/>
    <w:rsid w:val="004C7FD3"/>
    <w:rsid w:val="004D3218"/>
    <w:rsid w:val="004F56FC"/>
    <w:rsid w:val="004F6C57"/>
    <w:rsid w:val="004F7402"/>
    <w:rsid w:val="00500C39"/>
    <w:rsid w:val="00521035"/>
    <w:rsid w:val="005273F0"/>
    <w:rsid w:val="00534DC0"/>
    <w:rsid w:val="00536E11"/>
    <w:rsid w:val="005444AC"/>
    <w:rsid w:val="00544D43"/>
    <w:rsid w:val="00547EA2"/>
    <w:rsid w:val="005523F6"/>
    <w:rsid w:val="005530E1"/>
    <w:rsid w:val="0055424A"/>
    <w:rsid w:val="0055457A"/>
    <w:rsid w:val="00562301"/>
    <w:rsid w:val="00562946"/>
    <w:rsid w:val="0056354B"/>
    <w:rsid w:val="005710CB"/>
    <w:rsid w:val="00592F23"/>
    <w:rsid w:val="005965D4"/>
    <w:rsid w:val="005C7B9E"/>
    <w:rsid w:val="005C7BEA"/>
    <w:rsid w:val="005F290D"/>
    <w:rsid w:val="005F5551"/>
    <w:rsid w:val="00605EF8"/>
    <w:rsid w:val="00620C97"/>
    <w:rsid w:val="00621349"/>
    <w:rsid w:val="00624C18"/>
    <w:rsid w:val="00633722"/>
    <w:rsid w:val="006346F5"/>
    <w:rsid w:val="00640DF3"/>
    <w:rsid w:val="006438AD"/>
    <w:rsid w:val="00651B64"/>
    <w:rsid w:val="0066469D"/>
    <w:rsid w:val="00671685"/>
    <w:rsid w:val="00671A91"/>
    <w:rsid w:val="006757D9"/>
    <w:rsid w:val="0067598B"/>
    <w:rsid w:val="00675DC1"/>
    <w:rsid w:val="00677789"/>
    <w:rsid w:val="00682A4F"/>
    <w:rsid w:val="006A56DC"/>
    <w:rsid w:val="006C1E3B"/>
    <w:rsid w:val="006C343C"/>
    <w:rsid w:val="006D25FC"/>
    <w:rsid w:val="006D339B"/>
    <w:rsid w:val="006E4F06"/>
    <w:rsid w:val="006F0688"/>
    <w:rsid w:val="007211D9"/>
    <w:rsid w:val="00733930"/>
    <w:rsid w:val="00734A17"/>
    <w:rsid w:val="00735AE2"/>
    <w:rsid w:val="00737EDE"/>
    <w:rsid w:val="00743D1D"/>
    <w:rsid w:val="00752AD0"/>
    <w:rsid w:val="007577B1"/>
    <w:rsid w:val="0077167E"/>
    <w:rsid w:val="007743B1"/>
    <w:rsid w:val="00781B12"/>
    <w:rsid w:val="00792FBF"/>
    <w:rsid w:val="007A03C7"/>
    <w:rsid w:val="007A295B"/>
    <w:rsid w:val="007B21E0"/>
    <w:rsid w:val="007B30D7"/>
    <w:rsid w:val="007B4E82"/>
    <w:rsid w:val="007B51B1"/>
    <w:rsid w:val="007D3BC4"/>
    <w:rsid w:val="007D7BE3"/>
    <w:rsid w:val="007E3087"/>
    <w:rsid w:val="007E5AC9"/>
    <w:rsid w:val="007E7C02"/>
    <w:rsid w:val="007F1985"/>
    <w:rsid w:val="007F675A"/>
    <w:rsid w:val="008143A3"/>
    <w:rsid w:val="008225F8"/>
    <w:rsid w:val="00823905"/>
    <w:rsid w:val="0082542B"/>
    <w:rsid w:val="00832BA5"/>
    <w:rsid w:val="00834979"/>
    <w:rsid w:val="00835770"/>
    <w:rsid w:val="00841D0B"/>
    <w:rsid w:val="00852E4F"/>
    <w:rsid w:val="0085358F"/>
    <w:rsid w:val="00856E2E"/>
    <w:rsid w:val="0086024E"/>
    <w:rsid w:val="00862825"/>
    <w:rsid w:val="00863C8D"/>
    <w:rsid w:val="008713F8"/>
    <w:rsid w:val="00873872"/>
    <w:rsid w:val="0088369D"/>
    <w:rsid w:val="00884379"/>
    <w:rsid w:val="008924EE"/>
    <w:rsid w:val="008A06F8"/>
    <w:rsid w:val="008B2348"/>
    <w:rsid w:val="008B27D1"/>
    <w:rsid w:val="008C72B9"/>
    <w:rsid w:val="008D7CA9"/>
    <w:rsid w:val="008F44B3"/>
    <w:rsid w:val="00907FFC"/>
    <w:rsid w:val="009162AC"/>
    <w:rsid w:val="00925D60"/>
    <w:rsid w:val="00932A01"/>
    <w:rsid w:val="00932D91"/>
    <w:rsid w:val="00932F53"/>
    <w:rsid w:val="00937F4C"/>
    <w:rsid w:val="00951026"/>
    <w:rsid w:val="0096167D"/>
    <w:rsid w:val="00994E24"/>
    <w:rsid w:val="009B53D7"/>
    <w:rsid w:val="009B6816"/>
    <w:rsid w:val="009F0930"/>
    <w:rsid w:val="009F154A"/>
    <w:rsid w:val="00A07CD6"/>
    <w:rsid w:val="00A1099C"/>
    <w:rsid w:val="00A16214"/>
    <w:rsid w:val="00A310BB"/>
    <w:rsid w:val="00A32C1E"/>
    <w:rsid w:val="00A36C0B"/>
    <w:rsid w:val="00A37491"/>
    <w:rsid w:val="00A425DC"/>
    <w:rsid w:val="00A62ED4"/>
    <w:rsid w:val="00A74092"/>
    <w:rsid w:val="00A74FD0"/>
    <w:rsid w:val="00A91DF7"/>
    <w:rsid w:val="00A94507"/>
    <w:rsid w:val="00AA5795"/>
    <w:rsid w:val="00AA5F63"/>
    <w:rsid w:val="00AB3ED7"/>
    <w:rsid w:val="00AB5163"/>
    <w:rsid w:val="00AB62DE"/>
    <w:rsid w:val="00AD1643"/>
    <w:rsid w:val="00AD17D2"/>
    <w:rsid w:val="00AE0309"/>
    <w:rsid w:val="00AE6B5A"/>
    <w:rsid w:val="00B14882"/>
    <w:rsid w:val="00B16787"/>
    <w:rsid w:val="00B244B8"/>
    <w:rsid w:val="00B510ED"/>
    <w:rsid w:val="00B52959"/>
    <w:rsid w:val="00B560FA"/>
    <w:rsid w:val="00B5759E"/>
    <w:rsid w:val="00B72A71"/>
    <w:rsid w:val="00B84AAA"/>
    <w:rsid w:val="00B86509"/>
    <w:rsid w:val="00B95D25"/>
    <w:rsid w:val="00B976CC"/>
    <w:rsid w:val="00BB05E1"/>
    <w:rsid w:val="00BB5AC2"/>
    <w:rsid w:val="00BC24CE"/>
    <w:rsid w:val="00BC51C1"/>
    <w:rsid w:val="00BC73AC"/>
    <w:rsid w:val="00BD49CC"/>
    <w:rsid w:val="00BE19C8"/>
    <w:rsid w:val="00BE3394"/>
    <w:rsid w:val="00BF3DE2"/>
    <w:rsid w:val="00BF7556"/>
    <w:rsid w:val="00C00819"/>
    <w:rsid w:val="00C20453"/>
    <w:rsid w:val="00C22CCD"/>
    <w:rsid w:val="00C32BF3"/>
    <w:rsid w:val="00C33280"/>
    <w:rsid w:val="00C41848"/>
    <w:rsid w:val="00C5135B"/>
    <w:rsid w:val="00C51D27"/>
    <w:rsid w:val="00C54673"/>
    <w:rsid w:val="00C5598E"/>
    <w:rsid w:val="00C625CB"/>
    <w:rsid w:val="00C651CE"/>
    <w:rsid w:val="00C83040"/>
    <w:rsid w:val="00C9639D"/>
    <w:rsid w:val="00CA4EBE"/>
    <w:rsid w:val="00CA578A"/>
    <w:rsid w:val="00CB5921"/>
    <w:rsid w:val="00CC31B7"/>
    <w:rsid w:val="00CC4735"/>
    <w:rsid w:val="00CD4FCA"/>
    <w:rsid w:val="00CD5FEC"/>
    <w:rsid w:val="00CF1EA9"/>
    <w:rsid w:val="00CF4514"/>
    <w:rsid w:val="00CF4A9B"/>
    <w:rsid w:val="00D0159B"/>
    <w:rsid w:val="00D03AF0"/>
    <w:rsid w:val="00D052CC"/>
    <w:rsid w:val="00D06998"/>
    <w:rsid w:val="00D06F45"/>
    <w:rsid w:val="00D10CF3"/>
    <w:rsid w:val="00D13222"/>
    <w:rsid w:val="00D24F5B"/>
    <w:rsid w:val="00D72063"/>
    <w:rsid w:val="00D8348F"/>
    <w:rsid w:val="00DA117B"/>
    <w:rsid w:val="00DA40A1"/>
    <w:rsid w:val="00DA64DD"/>
    <w:rsid w:val="00DA668A"/>
    <w:rsid w:val="00DC3A6A"/>
    <w:rsid w:val="00DD1A0B"/>
    <w:rsid w:val="00DE7A10"/>
    <w:rsid w:val="00E15012"/>
    <w:rsid w:val="00E269F6"/>
    <w:rsid w:val="00E27C48"/>
    <w:rsid w:val="00E37554"/>
    <w:rsid w:val="00E40DF0"/>
    <w:rsid w:val="00E42703"/>
    <w:rsid w:val="00E43E82"/>
    <w:rsid w:val="00E46386"/>
    <w:rsid w:val="00E63EF5"/>
    <w:rsid w:val="00E66576"/>
    <w:rsid w:val="00E667FD"/>
    <w:rsid w:val="00E71F09"/>
    <w:rsid w:val="00E73FA0"/>
    <w:rsid w:val="00E7516C"/>
    <w:rsid w:val="00E7574F"/>
    <w:rsid w:val="00E811A8"/>
    <w:rsid w:val="00E86C7D"/>
    <w:rsid w:val="00E95723"/>
    <w:rsid w:val="00E96D60"/>
    <w:rsid w:val="00EA388A"/>
    <w:rsid w:val="00EB0444"/>
    <w:rsid w:val="00EB40DB"/>
    <w:rsid w:val="00EC1F00"/>
    <w:rsid w:val="00EC2F57"/>
    <w:rsid w:val="00EF3A76"/>
    <w:rsid w:val="00F00685"/>
    <w:rsid w:val="00F20851"/>
    <w:rsid w:val="00F33C15"/>
    <w:rsid w:val="00F46DA3"/>
    <w:rsid w:val="00F7229B"/>
    <w:rsid w:val="00F77417"/>
    <w:rsid w:val="00F91761"/>
    <w:rsid w:val="00F91881"/>
    <w:rsid w:val="00FA428E"/>
    <w:rsid w:val="00FC308C"/>
    <w:rsid w:val="00FC518A"/>
    <w:rsid w:val="00FD1871"/>
    <w:rsid w:val="00FD29E7"/>
    <w:rsid w:val="00FE64F8"/>
    <w:rsid w:val="00FE7A67"/>
    <w:rsid w:val="00FF4964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05202"/>
  <w15:docId w15:val="{1B7D2C5E-B5D9-4E1E-8CC2-F062C429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274F5"/>
    <w:rPr>
      <w:rFonts w:ascii="Verdana" w:hAnsi="Verdana"/>
      <w:b/>
    </w:rPr>
  </w:style>
  <w:style w:type="paragraph" w:styleId="a4">
    <w:name w:val="List Paragraph"/>
    <w:basedOn w:val="a"/>
    <w:uiPriority w:val="34"/>
    <w:qFormat/>
    <w:rsid w:val="001274F5"/>
    <w:pPr>
      <w:ind w:left="720"/>
      <w:contextualSpacing/>
    </w:pPr>
  </w:style>
  <w:style w:type="character" w:customStyle="1" w:styleId="ConsNonformat">
    <w:name w:val="ConsNonformat Знак"/>
    <w:basedOn w:val="a0"/>
    <w:link w:val="ConsNonformat0"/>
    <w:locked/>
    <w:rsid w:val="001274F5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12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5">
    <w:name w:val="footnote text"/>
    <w:basedOn w:val="a"/>
    <w:link w:val="a6"/>
    <w:unhideWhenUsed/>
    <w:rsid w:val="001274F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12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1274F5"/>
    <w:rPr>
      <w:vertAlign w:val="superscript"/>
    </w:rPr>
  </w:style>
  <w:style w:type="paragraph" w:customStyle="1" w:styleId="a8">
    <w:name w:val="Знак Знак Знак Знак Знак Знак Знак Знак Знак Знак"/>
    <w:basedOn w:val="a"/>
    <w:rsid w:val="001274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1274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7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74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74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2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274F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74F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0677A8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677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0677A8"/>
    <w:rPr>
      <w:vertAlign w:val="superscript"/>
    </w:rPr>
  </w:style>
  <w:style w:type="paragraph" w:styleId="af3">
    <w:name w:val="Title"/>
    <w:basedOn w:val="a"/>
    <w:next w:val="a"/>
    <w:link w:val="af4"/>
    <w:uiPriority w:val="10"/>
    <w:qFormat/>
    <w:rsid w:val="00B865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Заголовок Знак"/>
    <w:basedOn w:val="a0"/>
    <w:link w:val="af3"/>
    <w:uiPriority w:val="10"/>
    <w:rsid w:val="00B865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5">
    <w:name w:val="Hyperlink"/>
    <w:basedOn w:val="a0"/>
    <w:uiPriority w:val="99"/>
    <w:unhideWhenUsed/>
    <w:rsid w:val="000D3A4B"/>
    <w:rPr>
      <w:color w:val="0000FF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0D3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01EA-57E4-430B-A379-48B94490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Филаткина Юлия Федоровна</cp:lastModifiedBy>
  <cp:revision>3</cp:revision>
  <cp:lastPrinted>2023-03-09T00:47:00Z</cp:lastPrinted>
  <dcterms:created xsi:type="dcterms:W3CDTF">2023-08-30T06:29:00Z</dcterms:created>
  <dcterms:modified xsi:type="dcterms:W3CDTF">2023-08-30T06:31:00Z</dcterms:modified>
</cp:coreProperties>
</file>